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7A435" w14:textId="2F18F693" w:rsidR="00A372E8" w:rsidRDefault="00A372E8" w:rsidP="005F13F7">
      <w:pPr>
        <w:jc w:val="center"/>
      </w:pPr>
    </w:p>
    <w:p w14:paraId="0223713B" w14:textId="1C958D35" w:rsidR="005F13F7" w:rsidRDefault="00DF1B6C" w:rsidP="005F13F7">
      <w:pPr>
        <w:jc w:val="center"/>
      </w:pPr>
      <w:r>
        <w:rPr>
          <w:noProof/>
          <w:lang w:eastAsia="en-ZA"/>
        </w:rPr>
        <w:drawing>
          <wp:inline distT="0" distB="0" distL="0" distR="0" wp14:anchorId="3056ECA4" wp14:editId="11C126DF">
            <wp:extent cx="328422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1">
                      <a:extLst>
                        <a:ext uri="{28A0092B-C50C-407E-A947-70E740481C1C}">
                          <a14:useLocalDpi xmlns:a14="http://schemas.microsoft.com/office/drawing/2010/main" val="0"/>
                        </a:ext>
                      </a:extLst>
                    </a:blip>
                    <a:stretch>
                      <a:fillRect/>
                    </a:stretch>
                  </pic:blipFill>
                  <pic:spPr>
                    <a:xfrm>
                      <a:off x="0" y="0"/>
                      <a:ext cx="3324598" cy="1388463"/>
                    </a:xfrm>
                    <a:prstGeom prst="rect">
                      <a:avLst/>
                    </a:prstGeom>
                  </pic:spPr>
                </pic:pic>
              </a:graphicData>
            </a:graphic>
          </wp:inline>
        </w:drawing>
      </w:r>
    </w:p>
    <w:p w14:paraId="24BB8E19" w14:textId="77777777" w:rsidR="005F13F7" w:rsidRDefault="005F13F7" w:rsidP="005F13F7">
      <w:pPr>
        <w:jc w:val="center"/>
      </w:pPr>
    </w:p>
    <w:p w14:paraId="4A470843" w14:textId="77777777" w:rsidR="005F13F7" w:rsidRDefault="005F13F7" w:rsidP="005F13F7">
      <w:pPr>
        <w:jc w:val="center"/>
      </w:pPr>
    </w:p>
    <w:p w14:paraId="2214BF25" w14:textId="77777777" w:rsidR="00DF512E" w:rsidRDefault="00DF512E" w:rsidP="005F13F7">
      <w:pPr>
        <w:jc w:val="center"/>
      </w:pPr>
    </w:p>
    <w:p w14:paraId="10F5A8E4" w14:textId="77777777" w:rsidR="00DF512E" w:rsidRDefault="00DF512E" w:rsidP="005F13F7">
      <w:pPr>
        <w:jc w:val="center"/>
      </w:pPr>
    </w:p>
    <w:p w14:paraId="3B5CDA04" w14:textId="77777777" w:rsidR="00DF512E" w:rsidRDefault="00DF512E" w:rsidP="005F13F7">
      <w:pPr>
        <w:jc w:val="center"/>
      </w:pPr>
    </w:p>
    <w:p w14:paraId="7424A537" w14:textId="77777777" w:rsidR="005F13F7" w:rsidRDefault="0071021D" w:rsidP="005F13F7">
      <w:pPr>
        <w:jc w:val="center"/>
        <w:rPr>
          <w:rFonts w:ascii="Arial Black" w:hAnsi="Arial Black"/>
          <w:sz w:val="72"/>
          <w:szCs w:val="72"/>
        </w:rPr>
      </w:pPr>
      <w:r>
        <w:rPr>
          <w:rFonts w:ascii="Arial Black" w:hAnsi="Arial Black"/>
          <w:sz w:val="72"/>
          <w:szCs w:val="72"/>
        </w:rPr>
        <w:t xml:space="preserve">PAIA </w:t>
      </w:r>
      <w:r w:rsidR="005F13F7" w:rsidRPr="005F13F7">
        <w:rPr>
          <w:rFonts w:ascii="Arial Black" w:hAnsi="Arial Black"/>
          <w:sz w:val="72"/>
          <w:szCs w:val="72"/>
        </w:rPr>
        <w:t xml:space="preserve">MANUAL </w:t>
      </w:r>
    </w:p>
    <w:p w14:paraId="3CE3200C" w14:textId="77777777" w:rsidR="000D0204" w:rsidRDefault="000D0204" w:rsidP="000D0204">
      <w:pPr>
        <w:jc w:val="center"/>
        <w:rPr>
          <w:rFonts w:ascii="Arial Black" w:hAnsi="Arial Black"/>
          <w:sz w:val="24"/>
          <w:szCs w:val="24"/>
        </w:rPr>
      </w:pPr>
    </w:p>
    <w:p w14:paraId="705149F1" w14:textId="77777777" w:rsidR="00DF512E" w:rsidRDefault="00DF512E" w:rsidP="000D0204">
      <w:pPr>
        <w:jc w:val="center"/>
        <w:rPr>
          <w:rFonts w:ascii="Arial Black" w:hAnsi="Arial Black"/>
          <w:sz w:val="24"/>
          <w:szCs w:val="24"/>
        </w:rPr>
      </w:pPr>
    </w:p>
    <w:p w14:paraId="798E9DBB" w14:textId="77777777" w:rsidR="00DF512E" w:rsidRDefault="00DF512E" w:rsidP="000D0204">
      <w:pPr>
        <w:jc w:val="center"/>
        <w:rPr>
          <w:rFonts w:ascii="Arial Black" w:hAnsi="Arial Black"/>
          <w:sz w:val="24"/>
          <w:szCs w:val="24"/>
        </w:rPr>
      </w:pPr>
    </w:p>
    <w:p w14:paraId="6F460073" w14:textId="77777777" w:rsidR="00DF512E" w:rsidRDefault="00DF512E" w:rsidP="000D0204">
      <w:pPr>
        <w:jc w:val="center"/>
        <w:rPr>
          <w:rFonts w:ascii="Arial Black" w:hAnsi="Arial Black"/>
          <w:sz w:val="24"/>
          <w:szCs w:val="24"/>
        </w:rPr>
      </w:pPr>
    </w:p>
    <w:p w14:paraId="6B8C1CCF" w14:textId="77777777" w:rsidR="00DF512E" w:rsidRDefault="00DF512E" w:rsidP="000D0204">
      <w:pPr>
        <w:jc w:val="center"/>
        <w:rPr>
          <w:rFonts w:ascii="Arial Black" w:hAnsi="Arial Black"/>
          <w:sz w:val="24"/>
          <w:szCs w:val="24"/>
        </w:rPr>
      </w:pPr>
    </w:p>
    <w:p w14:paraId="793A13BA" w14:textId="77777777" w:rsidR="000D0204" w:rsidRPr="00DF512E" w:rsidRDefault="00DF512E" w:rsidP="00DF512E">
      <w:pPr>
        <w:jc w:val="center"/>
        <w:rPr>
          <w:rFonts w:ascii="Arial" w:hAnsi="Arial" w:cs="Arial"/>
          <w:b/>
          <w:sz w:val="48"/>
          <w:szCs w:val="48"/>
        </w:rPr>
      </w:pPr>
      <w:r w:rsidRPr="00DF512E">
        <w:rPr>
          <w:rFonts w:ascii="Arial" w:hAnsi="Arial" w:cs="Arial"/>
          <w:b/>
          <w:sz w:val="48"/>
          <w:szCs w:val="48"/>
        </w:rPr>
        <w:t xml:space="preserve">Prepared in terms of section 14 of </w:t>
      </w:r>
      <w:r w:rsidRPr="00DF512E">
        <w:rPr>
          <w:rFonts w:ascii="Arial" w:hAnsi="Arial" w:cs="Arial"/>
          <w:b/>
          <w:bCs/>
          <w:sz w:val="48"/>
          <w:szCs w:val="48"/>
        </w:rPr>
        <w:t>the Promotion o</w:t>
      </w:r>
      <w:r w:rsidR="006701D7">
        <w:rPr>
          <w:rFonts w:ascii="Arial" w:hAnsi="Arial" w:cs="Arial"/>
          <w:b/>
          <w:bCs/>
          <w:sz w:val="48"/>
          <w:szCs w:val="48"/>
        </w:rPr>
        <w:t>f Access to Information Act 2 of 2000, as amended</w:t>
      </w:r>
    </w:p>
    <w:p w14:paraId="44EE74FD" w14:textId="77777777" w:rsidR="009531CB" w:rsidRPr="000D0204" w:rsidRDefault="009531CB" w:rsidP="00BF5207">
      <w:pPr>
        <w:spacing w:after="0" w:line="240" w:lineRule="auto"/>
        <w:jc w:val="center"/>
        <w:rPr>
          <w:rFonts w:ascii="Arial Black" w:hAnsi="Arial Black"/>
        </w:rPr>
      </w:pPr>
    </w:p>
    <w:p w14:paraId="0B0AE415" w14:textId="77777777" w:rsidR="00DF512E" w:rsidRDefault="00DF512E" w:rsidP="00BF5207">
      <w:pPr>
        <w:spacing w:after="0" w:line="240" w:lineRule="auto"/>
        <w:jc w:val="right"/>
        <w:rPr>
          <w:rFonts w:ascii="Arial" w:hAnsi="Arial" w:cs="Arial"/>
          <w:i/>
        </w:rPr>
      </w:pPr>
    </w:p>
    <w:p w14:paraId="3BDCA8C2" w14:textId="77777777" w:rsidR="00DF512E" w:rsidRDefault="00DF512E" w:rsidP="00BF5207">
      <w:pPr>
        <w:spacing w:after="0" w:line="240" w:lineRule="auto"/>
        <w:jc w:val="right"/>
        <w:rPr>
          <w:rFonts w:ascii="Arial" w:hAnsi="Arial" w:cs="Arial"/>
          <w:i/>
        </w:rPr>
      </w:pPr>
    </w:p>
    <w:p w14:paraId="1B42FDFC" w14:textId="77777777" w:rsidR="009531CB" w:rsidRDefault="009531CB" w:rsidP="00BF5207">
      <w:pPr>
        <w:spacing w:after="0" w:line="240" w:lineRule="auto"/>
        <w:jc w:val="right"/>
        <w:rPr>
          <w:rFonts w:ascii="Arial" w:hAnsi="Arial" w:cs="Arial"/>
          <w:i/>
        </w:rPr>
      </w:pPr>
      <w:r>
        <w:rPr>
          <w:rFonts w:ascii="Arial" w:hAnsi="Arial" w:cs="Arial"/>
          <w:i/>
        </w:rPr>
        <w:tab/>
      </w:r>
    </w:p>
    <w:p w14:paraId="74166869" w14:textId="77777777" w:rsidR="009531CB" w:rsidRDefault="009531CB" w:rsidP="00BF5207">
      <w:pPr>
        <w:spacing w:after="0" w:line="240" w:lineRule="auto"/>
        <w:jc w:val="right"/>
        <w:rPr>
          <w:rFonts w:ascii="Arial" w:hAnsi="Arial" w:cs="Arial"/>
          <w:i/>
        </w:rPr>
      </w:pPr>
    </w:p>
    <w:p w14:paraId="1AB0895F" w14:textId="454997C8" w:rsidR="00BF5207" w:rsidRDefault="00F52059" w:rsidP="00BF5207">
      <w:pPr>
        <w:spacing w:after="0" w:line="240" w:lineRule="auto"/>
        <w:jc w:val="right"/>
        <w:rPr>
          <w:rFonts w:ascii="Arial" w:hAnsi="Arial" w:cs="Arial"/>
          <w:b/>
        </w:rPr>
      </w:pPr>
      <w:r>
        <w:rPr>
          <w:rFonts w:ascii="Arial" w:hAnsi="Arial" w:cs="Arial"/>
          <w:b/>
        </w:rPr>
        <w:t>MA</w:t>
      </w:r>
      <w:r w:rsidR="00D62C3C">
        <w:rPr>
          <w:rFonts w:ascii="Arial" w:hAnsi="Arial" w:cs="Arial"/>
          <w:b/>
        </w:rPr>
        <w:t>Y</w:t>
      </w:r>
      <w:r w:rsidR="00686641">
        <w:rPr>
          <w:rFonts w:ascii="Arial" w:hAnsi="Arial" w:cs="Arial"/>
          <w:b/>
        </w:rPr>
        <w:t xml:space="preserve"> 202</w:t>
      </w:r>
      <w:r>
        <w:rPr>
          <w:rFonts w:ascii="Arial" w:hAnsi="Arial" w:cs="Arial"/>
          <w:b/>
        </w:rPr>
        <w:t>5</w:t>
      </w:r>
    </w:p>
    <w:p w14:paraId="7F2EFDD9" w14:textId="6453CC0A" w:rsidR="008330E0" w:rsidRDefault="008330E0" w:rsidP="00BF5207">
      <w:pPr>
        <w:spacing w:after="0" w:line="240" w:lineRule="auto"/>
        <w:jc w:val="right"/>
        <w:rPr>
          <w:rFonts w:ascii="Arial" w:hAnsi="Arial" w:cs="Arial"/>
          <w:b/>
        </w:rPr>
      </w:pPr>
      <w:r>
        <w:rPr>
          <w:rFonts w:ascii="Arial" w:hAnsi="Arial" w:cs="Arial"/>
          <w:b/>
        </w:rPr>
        <w:t>(UPDATED)</w:t>
      </w:r>
    </w:p>
    <w:sdt>
      <w:sdtPr>
        <w:rPr>
          <w:rFonts w:asciiTheme="minorHAnsi" w:eastAsiaTheme="minorHAnsi" w:hAnsiTheme="minorHAnsi" w:cstheme="minorBidi"/>
          <w:b/>
          <w:bCs/>
          <w:noProof/>
          <w:color w:val="auto"/>
          <w:sz w:val="22"/>
          <w:szCs w:val="22"/>
          <w:lang w:val="en-ZA"/>
        </w:rPr>
        <w:id w:val="-638952742"/>
        <w:docPartObj>
          <w:docPartGallery w:val="Table of Contents"/>
          <w:docPartUnique/>
        </w:docPartObj>
      </w:sdtPr>
      <w:sdtEndPr>
        <w:rPr>
          <w:rFonts w:ascii="Arial" w:eastAsiaTheme="majorEastAsia" w:hAnsi="Arial" w:cs="Arial"/>
        </w:rPr>
      </w:sdtEndPr>
      <w:sdtContent>
        <w:p w14:paraId="0192B37E" w14:textId="77777777" w:rsidR="005E1A43" w:rsidRDefault="006A2C93" w:rsidP="00837715">
          <w:pPr>
            <w:pStyle w:val="TOCHeading"/>
            <w:rPr>
              <w:rFonts w:ascii="Arial" w:hAnsi="Arial" w:cs="Arial"/>
              <w:sz w:val="28"/>
              <w:szCs w:val="28"/>
            </w:rPr>
          </w:pPr>
          <w:r w:rsidRPr="00FB1248">
            <w:rPr>
              <w:rFonts w:ascii="Arial" w:hAnsi="Arial" w:cs="Arial"/>
              <w:sz w:val="28"/>
              <w:szCs w:val="28"/>
            </w:rPr>
            <w:t>TABLE OF CONTENTS</w:t>
          </w:r>
        </w:p>
        <w:p w14:paraId="6A3A993C" w14:textId="77777777" w:rsidR="000C5FD5" w:rsidRPr="000C5FD5" w:rsidRDefault="000C5FD5" w:rsidP="000C5FD5">
          <w:pPr>
            <w:rPr>
              <w:lang w:val="en-US"/>
            </w:rPr>
          </w:pPr>
        </w:p>
        <w:p w14:paraId="15C2E7B9" w14:textId="151B6580" w:rsidR="00A704EB" w:rsidRDefault="00840F9F">
          <w:pPr>
            <w:pStyle w:val="TOC1"/>
            <w:rPr>
              <w:rFonts w:asciiTheme="minorHAnsi" w:eastAsiaTheme="minorEastAsia" w:hAnsiTheme="minorHAnsi" w:cstheme="minorBidi"/>
              <w:b w:val="0"/>
              <w:bCs w:val="0"/>
              <w:kern w:val="2"/>
              <w:sz w:val="24"/>
              <w:szCs w:val="24"/>
              <w:lang w:eastAsia="en-ZA"/>
              <w14:ligatures w14:val="standardContextual"/>
            </w:rPr>
          </w:pPr>
          <w:r w:rsidRPr="00126BBD">
            <w:rPr>
              <w:b w:val="0"/>
            </w:rPr>
            <w:fldChar w:fldCharType="begin"/>
          </w:r>
          <w:r w:rsidRPr="00126BBD">
            <w:rPr>
              <w:b w:val="0"/>
            </w:rPr>
            <w:instrText xml:space="preserve"> TOC \o "1-3" \h \z \u </w:instrText>
          </w:r>
          <w:r w:rsidRPr="00126BBD">
            <w:rPr>
              <w:b w:val="0"/>
            </w:rPr>
            <w:fldChar w:fldCharType="separate"/>
          </w:r>
          <w:hyperlink w:anchor="_Toc199333665" w:history="1">
            <w:r w:rsidR="00A704EB" w:rsidRPr="00733ED3">
              <w:rPr>
                <w:rStyle w:val="Hyperlink"/>
                <w:rFonts w:eastAsia="Arial"/>
              </w:rPr>
              <w:t>1.</w:t>
            </w:r>
            <w:r w:rsidR="00A704EB">
              <w:rPr>
                <w:rFonts w:asciiTheme="minorHAnsi" w:eastAsiaTheme="minorEastAsia" w:hAnsiTheme="minorHAnsi" w:cstheme="minorBidi"/>
                <w:b w:val="0"/>
                <w:bCs w:val="0"/>
                <w:kern w:val="2"/>
                <w:sz w:val="24"/>
                <w:szCs w:val="24"/>
                <w:lang w:eastAsia="en-ZA"/>
                <w14:ligatures w14:val="standardContextual"/>
              </w:rPr>
              <w:tab/>
            </w:r>
            <w:r w:rsidR="00A704EB" w:rsidRPr="00733ED3">
              <w:rPr>
                <w:rStyle w:val="Hyperlink"/>
                <w:rFonts w:eastAsia="Arial"/>
              </w:rPr>
              <w:t>DEFINITIONS AND INTERPRETATIONS</w:t>
            </w:r>
            <w:r w:rsidR="00A704EB">
              <w:rPr>
                <w:webHidden/>
              </w:rPr>
              <w:tab/>
            </w:r>
            <w:r w:rsidR="00A704EB">
              <w:rPr>
                <w:webHidden/>
              </w:rPr>
              <w:fldChar w:fldCharType="begin"/>
            </w:r>
            <w:r w:rsidR="00A704EB">
              <w:rPr>
                <w:webHidden/>
              </w:rPr>
              <w:instrText xml:space="preserve"> PAGEREF _Toc199333665 \h </w:instrText>
            </w:r>
            <w:r w:rsidR="00A704EB">
              <w:rPr>
                <w:webHidden/>
              </w:rPr>
            </w:r>
            <w:r w:rsidR="00A704EB">
              <w:rPr>
                <w:webHidden/>
              </w:rPr>
              <w:fldChar w:fldCharType="separate"/>
            </w:r>
            <w:r w:rsidR="00A704EB">
              <w:rPr>
                <w:webHidden/>
              </w:rPr>
              <w:t>5</w:t>
            </w:r>
            <w:r w:rsidR="00A704EB">
              <w:rPr>
                <w:webHidden/>
              </w:rPr>
              <w:fldChar w:fldCharType="end"/>
            </w:r>
          </w:hyperlink>
        </w:p>
        <w:p w14:paraId="71404FBD" w14:textId="22CAD0C7"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66" w:history="1">
            <w:r w:rsidRPr="00733ED3">
              <w:rPr>
                <w:rStyle w:val="Hyperlink"/>
                <w:rFonts w:eastAsia="Arial"/>
              </w:rPr>
              <w:t>2.</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lang w:val="en-US"/>
              </w:rPr>
              <w:t>LIST OF ACRONYMS AND ABBREVIATIONS</w:t>
            </w:r>
            <w:r>
              <w:rPr>
                <w:webHidden/>
              </w:rPr>
              <w:tab/>
            </w:r>
            <w:r>
              <w:rPr>
                <w:webHidden/>
              </w:rPr>
              <w:fldChar w:fldCharType="begin"/>
            </w:r>
            <w:r>
              <w:rPr>
                <w:webHidden/>
              </w:rPr>
              <w:instrText xml:space="preserve"> PAGEREF _Toc199333666 \h </w:instrText>
            </w:r>
            <w:r>
              <w:rPr>
                <w:webHidden/>
              </w:rPr>
            </w:r>
            <w:r>
              <w:rPr>
                <w:webHidden/>
              </w:rPr>
              <w:fldChar w:fldCharType="separate"/>
            </w:r>
            <w:r>
              <w:rPr>
                <w:webHidden/>
              </w:rPr>
              <w:t>12</w:t>
            </w:r>
            <w:r>
              <w:rPr>
                <w:webHidden/>
              </w:rPr>
              <w:fldChar w:fldCharType="end"/>
            </w:r>
          </w:hyperlink>
        </w:p>
        <w:p w14:paraId="4B3FF3F4" w14:textId="1E6F7290"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67" w:history="1">
            <w:r w:rsidRPr="00733ED3">
              <w:rPr>
                <w:rStyle w:val="Hyperlink"/>
              </w:rPr>
              <w:t>3.</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INTRODUCTION</w:t>
            </w:r>
            <w:r>
              <w:rPr>
                <w:webHidden/>
              </w:rPr>
              <w:tab/>
            </w:r>
            <w:r>
              <w:rPr>
                <w:webHidden/>
              </w:rPr>
              <w:fldChar w:fldCharType="begin"/>
            </w:r>
            <w:r>
              <w:rPr>
                <w:webHidden/>
              </w:rPr>
              <w:instrText xml:space="preserve"> PAGEREF _Toc199333667 \h </w:instrText>
            </w:r>
            <w:r>
              <w:rPr>
                <w:webHidden/>
              </w:rPr>
            </w:r>
            <w:r>
              <w:rPr>
                <w:webHidden/>
              </w:rPr>
              <w:fldChar w:fldCharType="separate"/>
            </w:r>
            <w:r>
              <w:rPr>
                <w:webHidden/>
              </w:rPr>
              <w:t>13</w:t>
            </w:r>
            <w:r>
              <w:rPr>
                <w:webHidden/>
              </w:rPr>
              <w:fldChar w:fldCharType="end"/>
            </w:r>
          </w:hyperlink>
        </w:p>
        <w:p w14:paraId="6F7EBFDD" w14:textId="6D7E6A71"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68" w:history="1">
            <w:r w:rsidRPr="00733ED3">
              <w:rPr>
                <w:rStyle w:val="Hyperlink"/>
                <w:lang w:val="en-US" w:eastAsia="en-ZA"/>
              </w:rPr>
              <w:t>4.</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lang w:val="en-US" w:eastAsia="en-ZA"/>
              </w:rPr>
              <w:t>PURPOSE OF PAIA MANUAL</w:t>
            </w:r>
            <w:r>
              <w:rPr>
                <w:webHidden/>
              </w:rPr>
              <w:tab/>
            </w:r>
            <w:r>
              <w:rPr>
                <w:webHidden/>
              </w:rPr>
              <w:fldChar w:fldCharType="begin"/>
            </w:r>
            <w:r>
              <w:rPr>
                <w:webHidden/>
              </w:rPr>
              <w:instrText xml:space="preserve"> PAGEREF _Toc199333668 \h </w:instrText>
            </w:r>
            <w:r>
              <w:rPr>
                <w:webHidden/>
              </w:rPr>
            </w:r>
            <w:r>
              <w:rPr>
                <w:webHidden/>
              </w:rPr>
              <w:fldChar w:fldCharType="separate"/>
            </w:r>
            <w:r>
              <w:rPr>
                <w:webHidden/>
              </w:rPr>
              <w:t>13</w:t>
            </w:r>
            <w:r>
              <w:rPr>
                <w:webHidden/>
              </w:rPr>
              <w:fldChar w:fldCharType="end"/>
            </w:r>
          </w:hyperlink>
        </w:p>
        <w:p w14:paraId="6C937486" w14:textId="0DCDCC80"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69" w:history="1">
            <w:r w:rsidRPr="00733ED3">
              <w:rPr>
                <w:rStyle w:val="Hyperlink"/>
              </w:rPr>
              <w:t>5.</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ESTABLISHMENT OF THE INFORMATION REGULATOR</w:t>
            </w:r>
            <w:r>
              <w:rPr>
                <w:webHidden/>
              </w:rPr>
              <w:tab/>
            </w:r>
            <w:r>
              <w:rPr>
                <w:webHidden/>
              </w:rPr>
              <w:fldChar w:fldCharType="begin"/>
            </w:r>
            <w:r>
              <w:rPr>
                <w:webHidden/>
              </w:rPr>
              <w:instrText xml:space="preserve"> PAGEREF _Toc199333669 \h </w:instrText>
            </w:r>
            <w:r>
              <w:rPr>
                <w:webHidden/>
              </w:rPr>
            </w:r>
            <w:r>
              <w:rPr>
                <w:webHidden/>
              </w:rPr>
              <w:fldChar w:fldCharType="separate"/>
            </w:r>
            <w:r>
              <w:rPr>
                <w:webHidden/>
              </w:rPr>
              <w:t>14</w:t>
            </w:r>
            <w:r>
              <w:rPr>
                <w:webHidden/>
              </w:rPr>
              <w:fldChar w:fldCharType="end"/>
            </w:r>
          </w:hyperlink>
        </w:p>
        <w:p w14:paraId="6FEA209A" w14:textId="5BE7C4B8"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0" w:history="1">
            <w:r w:rsidRPr="00733ED3">
              <w:rPr>
                <w:rStyle w:val="Hyperlink"/>
                <w:highlight w:val="yellow"/>
              </w:rPr>
              <w:t>6.</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highlight w:val="yellow"/>
              </w:rPr>
              <w:t>GOVERNANCE WITHIN THE REGULATOR</w:t>
            </w:r>
            <w:r>
              <w:rPr>
                <w:webHidden/>
              </w:rPr>
              <w:tab/>
            </w:r>
            <w:r>
              <w:rPr>
                <w:webHidden/>
              </w:rPr>
              <w:fldChar w:fldCharType="begin"/>
            </w:r>
            <w:r>
              <w:rPr>
                <w:webHidden/>
              </w:rPr>
              <w:instrText xml:space="preserve"> PAGEREF _Toc199333670 \h </w:instrText>
            </w:r>
            <w:r>
              <w:rPr>
                <w:webHidden/>
              </w:rPr>
            </w:r>
            <w:r>
              <w:rPr>
                <w:webHidden/>
              </w:rPr>
              <w:fldChar w:fldCharType="separate"/>
            </w:r>
            <w:r>
              <w:rPr>
                <w:webHidden/>
              </w:rPr>
              <w:t>15</w:t>
            </w:r>
            <w:r>
              <w:rPr>
                <w:webHidden/>
              </w:rPr>
              <w:fldChar w:fldCharType="end"/>
            </w:r>
          </w:hyperlink>
        </w:p>
        <w:p w14:paraId="03F1B1C1" w14:textId="6059AA25"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1" w:history="1">
            <w:r w:rsidRPr="00733ED3">
              <w:rPr>
                <w:rStyle w:val="Hyperlink"/>
              </w:rPr>
              <w:t>7.</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highlight w:val="yellow"/>
              </w:rPr>
              <w:t>PROGRAMME BUDGET STRUCTURE OF THE REGULATOR</w:t>
            </w:r>
            <w:r>
              <w:rPr>
                <w:webHidden/>
              </w:rPr>
              <w:tab/>
            </w:r>
            <w:r>
              <w:rPr>
                <w:webHidden/>
              </w:rPr>
              <w:fldChar w:fldCharType="begin"/>
            </w:r>
            <w:r>
              <w:rPr>
                <w:webHidden/>
              </w:rPr>
              <w:instrText xml:space="preserve"> PAGEREF _Toc199333671 \h </w:instrText>
            </w:r>
            <w:r>
              <w:rPr>
                <w:webHidden/>
              </w:rPr>
            </w:r>
            <w:r>
              <w:rPr>
                <w:webHidden/>
              </w:rPr>
              <w:fldChar w:fldCharType="separate"/>
            </w:r>
            <w:r>
              <w:rPr>
                <w:webHidden/>
              </w:rPr>
              <w:t>16</w:t>
            </w:r>
            <w:r>
              <w:rPr>
                <w:webHidden/>
              </w:rPr>
              <w:fldChar w:fldCharType="end"/>
            </w:r>
          </w:hyperlink>
        </w:p>
        <w:p w14:paraId="3E2AB014" w14:textId="4760DBB0" w:rsidR="00A704EB" w:rsidRDefault="00A704EB" w:rsidP="005C652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2" w:history="1">
            <w:r w:rsidRPr="00733ED3">
              <w:rPr>
                <w:rStyle w:val="Hyperlink"/>
              </w:rPr>
              <w:t>8.</w:t>
            </w:r>
            <w:r>
              <w:rPr>
                <w:rFonts w:asciiTheme="minorHAnsi" w:eastAsiaTheme="minorEastAsia" w:hAnsiTheme="minorHAnsi" w:cstheme="minorBidi"/>
                <w:b w:val="0"/>
                <w:bCs w:val="0"/>
                <w:kern w:val="2"/>
                <w:sz w:val="24"/>
                <w:szCs w:val="24"/>
                <w:lang w:eastAsia="en-ZA"/>
                <w14:ligatures w14:val="standardContextual"/>
              </w:rPr>
              <w:tab/>
            </w:r>
            <w:r w:rsidRPr="00745FE2">
              <w:rPr>
                <w:rStyle w:val="Hyperlink"/>
                <w:highlight w:val="yellow"/>
              </w:rPr>
              <w:t>ORGANOGRAM OF THE REGULATOR</w:t>
            </w:r>
            <w:r>
              <w:rPr>
                <w:webHidden/>
              </w:rPr>
              <w:tab/>
            </w:r>
            <w:r>
              <w:rPr>
                <w:webHidden/>
              </w:rPr>
              <w:fldChar w:fldCharType="begin"/>
            </w:r>
            <w:r>
              <w:rPr>
                <w:webHidden/>
              </w:rPr>
              <w:instrText xml:space="preserve"> PAGEREF _Toc199333672 \h </w:instrText>
            </w:r>
            <w:r>
              <w:rPr>
                <w:webHidden/>
              </w:rPr>
            </w:r>
            <w:r>
              <w:rPr>
                <w:webHidden/>
              </w:rPr>
              <w:fldChar w:fldCharType="separate"/>
            </w:r>
            <w:r>
              <w:rPr>
                <w:webHidden/>
              </w:rPr>
              <w:t>18</w:t>
            </w:r>
            <w:r>
              <w:rPr>
                <w:webHidden/>
              </w:rPr>
              <w:fldChar w:fldCharType="end"/>
            </w:r>
          </w:hyperlink>
        </w:p>
        <w:p w14:paraId="06B1D3C0" w14:textId="63E297B6"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4" w:history="1">
            <w:r w:rsidRPr="00733ED3">
              <w:rPr>
                <w:rStyle w:val="Hyperlink"/>
              </w:rPr>
              <w:t>9.</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POWERS, DUTIES AND FUNCTIONS OF THE REGULATOR</w:t>
            </w:r>
            <w:r>
              <w:rPr>
                <w:webHidden/>
              </w:rPr>
              <w:tab/>
            </w:r>
            <w:r>
              <w:rPr>
                <w:webHidden/>
              </w:rPr>
              <w:fldChar w:fldCharType="begin"/>
            </w:r>
            <w:r>
              <w:rPr>
                <w:webHidden/>
              </w:rPr>
              <w:instrText xml:space="preserve"> PAGEREF _Toc199333674 \h </w:instrText>
            </w:r>
            <w:r>
              <w:rPr>
                <w:webHidden/>
              </w:rPr>
            </w:r>
            <w:r>
              <w:rPr>
                <w:webHidden/>
              </w:rPr>
              <w:fldChar w:fldCharType="separate"/>
            </w:r>
            <w:r>
              <w:rPr>
                <w:webHidden/>
              </w:rPr>
              <w:t>19</w:t>
            </w:r>
            <w:r>
              <w:rPr>
                <w:webHidden/>
              </w:rPr>
              <w:fldChar w:fldCharType="end"/>
            </w:r>
          </w:hyperlink>
        </w:p>
        <w:p w14:paraId="6F15101D" w14:textId="4ABB3700"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5" w:history="1">
            <w:r w:rsidRPr="00733ED3">
              <w:rPr>
                <w:rStyle w:val="Hyperlink"/>
              </w:rPr>
              <w:t>10.</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KEY CONTACT DETAILS FOR ACCESS TO INFORMATION OF THE INFORMATION REGULATOR</w:t>
            </w:r>
            <w:r>
              <w:rPr>
                <w:webHidden/>
              </w:rPr>
              <w:tab/>
            </w:r>
            <w:r>
              <w:rPr>
                <w:webHidden/>
              </w:rPr>
              <w:fldChar w:fldCharType="begin"/>
            </w:r>
            <w:r>
              <w:rPr>
                <w:webHidden/>
              </w:rPr>
              <w:instrText xml:space="preserve"> PAGEREF _Toc199333675 \h </w:instrText>
            </w:r>
            <w:r>
              <w:rPr>
                <w:webHidden/>
              </w:rPr>
            </w:r>
            <w:r>
              <w:rPr>
                <w:webHidden/>
              </w:rPr>
              <w:fldChar w:fldCharType="separate"/>
            </w:r>
            <w:r>
              <w:rPr>
                <w:webHidden/>
              </w:rPr>
              <w:t>26</w:t>
            </w:r>
            <w:r>
              <w:rPr>
                <w:webHidden/>
              </w:rPr>
              <w:fldChar w:fldCharType="end"/>
            </w:r>
          </w:hyperlink>
        </w:p>
        <w:p w14:paraId="16181E8D" w14:textId="2EBFA961"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6" w:history="1">
            <w:r w:rsidRPr="00733ED3">
              <w:rPr>
                <w:rStyle w:val="Hyperlink"/>
              </w:rPr>
              <w:t>11.</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REMEDIES AVAILABLE IF PROVISIONS OF PAIA ARE NOT COMPLIED WITH OR IN RESPECT OF AN ACT OR A FAILURE TO ACT BY THE REGULATOR</w:t>
            </w:r>
            <w:r>
              <w:rPr>
                <w:webHidden/>
              </w:rPr>
              <w:tab/>
            </w:r>
            <w:r>
              <w:rPr>
                <w:webHidden/>
              </w:rPr>
              <w:fldChar w:fldCharType="begin"/>
            </w:r>
            <w:r>
              <w:rPr>
                <w:webHidden/>
              </w:rPr>
              <w:instrText xml:space="preserve"> PAGEREF _Toc199333676 \h </w:instrText>
            </w:r>
            <w:r>
              <w:rPr>
                <w:webHidden/>
              </w:rPr>
            </w:r>
            <w:r>
              <w:rPr>
                <w:webHidden/>
              </w:rPr>
              <w:fldChar w:fldCharType="separate"/>
            </w:r>
            <w:r>
              <w:rPr>
                <w:webHidden/>
              </w:rPr>
              <w:t>27</w:t>
            </w:r>
            <w:r>
              <w:rPr>
                <w:webHidden/>
              </w:rPr>
              <w:fldChar w:fldCharType="end"/>
            </w:r>
          </w:hyperlink>
        </w:p>
        <w:p w14:paraId="41FC7D9B" w14:textId="0E9E18F6" w:rsidR="00A704EB" w:rsidRDefault="00A704EB" w:rsidP="00745FE2">
          <w:pPr>
            <w:pStyle w:val="TOC1"/>
            <w:rPr>
              <w:rFonts w:asciiTheme="minorHAnsi" w:eastAsiaTheme="minorEastAsia" w:hAnsiTheme="minorHAnsi" w:cstheme="minorBidi"/>
              <w:b w:val="0"/>
              <w:bCs w:val="0"/>
              <w:kern w:val="2"/>
              <w:sz w:val="24"/>
              <w:szCs w:val="24"/>
              <w:lang w:eastAsia="en-ZA"/>
              <w14:ligatures w14:val="standardContextual"/>
            </w:rPr>
          </w:pPr>
          <w:hyperlink w:anchor="_Toc199333677" w:history="1">
            <w:r w:rsidRPr="00733ED3">
              <w:rPr>
                <w:rStyle w:val="Hyperlink"/>
              </w:rPr>
              <w:t>12.</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GUIDE ON HOW TO USE PAIA AND HOW TO OBTAIN ACCESS THE GUIDE</w:t>
            </w:r>
            <w:r>
              <w:rPr>
                <w:webHidden/>
              </w:rPr>
              <w:tab/>
            </w:r>
            <w:r>
              <w:rPr>
                <w:webHidden/>
              </w:rPr>
              <w:fldChar w:fldCharType="begin"/>
            </w:r>
            <w:r>
              <w:rPr>
                <w:webHidden/>
              </w:rPr>
              <w:instrText xml:space="preserve"> PAGEREF _Toc199333677 \h </w:instrText>
            </w:r>
            <w:r>
              <w:rPr>
                <w:webHidden/>
              </w:rPr>
            </w:r>
            <w:r>
              <w:rPr>
                <w:webHidden/>
              </w:rPr>
              <w:fldChar w:fldCharType="separate"/>
            </w:r>
            <w:r>
              <w:rPr>
                <w:webHidden/>
              </w:rPr>
              <w:t>31</w:t>
            </w:r>
            <w:r>
              <w:rPr>
                <w:webHidden/>
              </w:rPr>
              <w:fldChar w:fldCharType="end"/>
            </w:r>
          </w:hyperlink>
        </w:p>
        <w:p w14:paraId="0E6B8205" w14:textId="05428CB6"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80" w:history="1">
            <w:r w:rsidRPr="00733ED3">
              <w:rPr>
                <w:rStyle w:val="Hyperlink"/>
              </w:rPr>
              <w:t>13.</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CATEGORIES OF RECORDS HELD BY THE INFORMATION REGULATOR</w:t>
            </w:r>
            <w:r>
              <w:rPr>
                <w:webHidden/>
              </w:rPr>
              <w:tab/>
            </w:r>
            <w:r>
              <w:rPr>
                <w:webHidden/>
              </w:rPr>
              <w:fldChar w:fldCharType="begin"/>
            </w:r>
            <w:r>
              <w:rPr>
                <w:webHidden/>
              </w:rPr>
              <w:instrText xml:space="preserve"> PAGEREF _Toc199333680 \h </w:instrText>
            </w:r>
            <w:r>
              <w:rPr>
                <w:webHidden/>
              </w:rPr>
            </w:r>
            <w:r>
              <w:rPr>
                <w:webHidden/>
              </w:rPr>
              <w:fldChar w:fldCharType="separate"/>
            </w:r>
            <w:r>
              <w:rPr>
                <w:webHidden/>
              </w:rPr>
              <w:t>33</w:t>
            </w:r>
            <w:r>
              <w:rPr>
                <w:webHidden/>
              </w:rPr>
              <w:fldChar w:fldCharType="end"/>
            </w:r>
          </w:hyperlink>
        </w:p>
        <w:p w14:paraId="4D67C412" w14:textId="51605899"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81" w:history="1">
            <w:r w:rsidRPr="00733ED3">
              <w:rPr>
                <w:rStyle w:val="Hyperlink"/>
              </w:rPr>
              <w:t>15.</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lang w:val="en-US"/>
              </w:rPr>
              <w:t>PROCEDURE</w:t>
            </w:r>
            <w:r w:rsidRPr="00733ED3">
              <w:rPr>
                <w:rStyle w:val="Hyperlink"/>
              </w:rPr>
              <w:t xml:space="preserve"> FOR ACCESS TO RECORDS HELD BY THE INFORMATION REGULATOR</w:t>
            </w:r>
            <w:r>
              <w:rPr>
                <w:webHidden/>
              </w:rPr>
              <w:tab/>
            </w:r>
            <w:r>
              <w:rPr>
                <w:webHidden/>
              </w:rPr>
              <w:fldChar w:fldCharType="begin"/>
            </w:r>
            <w:r>
              <w:rPr>
                <w:webHidden/>
              </w:rPr>
              <w:instrText xml:space="preserve"> PAGEREF _Toc199333681 \h </w:instrText>
            </w:r>
            <w:r>
              <w:rPr>
                <w:webHidden/>
              </w:rPr>
            </w:r>
            <w:r>
              <w:rPr>
                <w:webHidden/>
              </w:rPr>
              <w:fldChar w:fldCharType="separate"/>
            </w:r>
            <w:r>
              <w:rPr>
                <w:webHidden/>
              </w:rPr>
              <w:t>42</w:t>
            </w:r>
            <w:r>
              <w:rPr>
                <w:webHidden/>
              </w:rPr>
              <w:fldChar w:fldCharType="end"/>
            </w:r>
          </w:hyperlink>
        </w:p>
        <w:p w14:paraId="296794A9" w14:textId="10A43699" w:rsidR="00A704EB" w:rsidRDefault="00A704EB" w:rsidP="005C652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82" w:history="1">
            <w:r w:rsidRPr="00733ED3">
              <w:rPr>
                <w:rStyle w:val="Hyperlink"/>
              </w:rPr>
              <w:t>16.</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SERVICES AVAILABLE TO MEMBERS OF THE PUBLIC FROM THE INFORMATION REGULATOR AND HOW TO GAIN ACCESS TO THOSE SERVICES</w:t>
            </w:r>
            <w:r>
              <w:rPr>
                <w:webHidden/>
              </w:rPr>
              <w:tab/>
            </w:r>
            <w:r>
              <w:rPr>
                <w:webHidden/>
              </w:rPr>
              <w:fldChar w:fldCharType="begin"/>
            </w:r>
            <w:r>
              <w:rPr>
                <w:webHidden/>
              </w:rPr>
              <w:instrText xml:space="preserve"> PAGEREF _Toc199333682 \h </w:instrText>
            </w:r>
            <w:r>
              <w:rPr>
                <w:webHidden/>
              </w:rPr>
            </w:r>
            <w:r>
              <w:rPr>
                <w:webHidden/>
              </w:rPr>
              <w:fldChar w:fldCharType="separate"/>
            </w:r>
            <w:r>
              <w:rPr>
                <w:webHidden/>
              </w:rPr>
              <w:t>48</w:t>
            </w:r>
            <w:r>
              <w:rPr>
                <w:webHidden/>
              </w:rPr>
              <w:fldChar w:fldCharType="end"/>
            </w:r>
          </w:hyperlink>
        </w:p>
        <w:p w14:paraId="05BEDB6F" w14:textId="2DF90878"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1" w:history="1">
            <w:r w:rsidRPr="00733ED3">
              <w:rPr>
                <w:rStyle w:val="Hyperlink"/>
              </w:rPr>
              <w:t>17.</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PUBLIC INVOLVEMENT IN THE FORMULATION OF POLICY AND THE EXERCISE OF POWERS OR PERFORMANCE OF DUTIES BY THE INFORMATION REGULATOR</w:t>
            </w:r>
            <w:r>
              <w:rPr>
                <w:webHidden/>
              </w:rPr>
              <w:tab/>
            </w:r>
            <w:r>
              <w:rPr>
                <w:webHidden/>
              </w:rPr>
              <w:fldChar w:fldCharType="begin"/>
            </w:r>
            <w:r>
              <w:rPr>
                <w:webHidden/>
              </w:rPr>
              <w:instrText xml:space="preserve"> PAGEREF _Toc199333691 \h </w:instrText>
            </w:r>
            <w:r>
              <w:rPr>
                <w:webHidden/>
              </w:rPr>
            </w:r>
            <w:r>
              <w:rPr>
                <w:webHidden/>
              </w:rPr>
              <w:fldChar w:fldCharType="separate"/>
            </w:r>
            <w:r>
              <w:rPr>
                <w:webHidden/>
              </w:rPr>
              <w:t>49</w:t>
            </w:r>
            <w:r>
              <w:rPr>
                <w:webHidden/>
              </w:rPr>
              <w:fldChar w:fldCharType="end"/>
            </w:r>
          </w:hyperlink>
        </w:p>
        <w:p w14:paraId="05F4E21B" w14:textId="557F39AF"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2" w:history="1">
            <w:r w:rsidRPr="00733ED3">
              <w:rPr>
                <w:rStyle w:val="Hyperlink"/>
              </w:rPr>
              <w:t>18.</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PROCESSING OF PERSONAL INFORMATION</w:t>
            </w:r>
            <w:r>
              <w:rPr>
                <w:webHidden/>
              </w:rPr>
              <w:tab/>
            </w:r>
            <w:r>
              <w:rPr>
                <w:webHidden/>
              </w:rPr>
              <w:fldChar w:fldCharType="begin"/>
            </w:r>
            <w:r>
              <w:rPr>
                <w:webHidden/>
              </w:rPr>
              <w:instrText xml:space="preserve"> PAGEREF _Toc199333692 \h </w:instrText>
            </w:r>
            <w:r>
              <w:rPr>
                <w:webHidden/>
              </w:rPr>
            </w:r>
            <w:r>
              <w:rPr>
                <w:webHidden/>
              </w:rPr>
              <w:fldChar w:fldCharType="separate"/>
            </w:r>
            <w:r>
              <w:rPr>
                <w:webHidden/>
              </w:rPr>
              <w:t>50</w:t>
            </w:r>
            <w:r>
              <w:rPr>
                <w:webHidden/>
              </w:rPr>
              <w:fldChar w:fldCharType="end"/>
            </w:r>
          </w:hyperlink>
        </w:p>
        <w:p w14:paraId="1E92E2CD" w14:textId="2F5A6B3B"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3" w:history="1">
            <w:r w:rsidRPr="00733ED3">
              <w:rPr>
                <w:rStyle w:val="Hyperlink"/>
              </w:rPr>
              <w:t>19.</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PRESCRIBED FEES</w:t>
            </w:r>
            <w:r>
              <w:rPr>
                <w:webHidden/>
              </w:rPr>
              <w:tab/>
            </w:r>
            <w:r>
              <w:rPr>
                <w:webHidden/>
              </w:rPr>
              <w:fldChar w:fldCharType="begin"/>
            </w:r>
            <w:r>
              <w:rPr>
                <w:webHidden/>
              </w:rPr>
              <w:instrText xml:space="preserve"> PAGEREF _Toc199333693 \h </w:instrText>
            </w:r>
            <w:r>
              <w:rPr>
                <w:webHidden/>
              </w:rPr>
            </w:r>
            <w:r>
              <w:rPr>
                <w:webHidden/>
              </w:rPr>
              <w:fldChar w:fldCharType="separate"/>
            </w:r>
            <w:r>
              <w:rPr>
                <w:webHidden/>
              </w:rPr>
              <w:t>55</w:t>
            </w:r>
            <w:r>
              <w:rPr>
                <w:webHidden/>
              </w:rPr>
              <w:fldChar w:fldCharType="end"/>
            </w:r>
          </w:hyperlink>
        </w:p>
        <w:p w14:paraId="0413A6C5" w14:textId="19E6E26B"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4" w:history="1">
            <w:r w:rsidRPr="00733ED3">
              <w:rPr>
                <w:rStyle w:val="Hyperlink"/>
              </w:rPr>
              <w:t>20.</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AVAILABILITY OF THE MANUAL</w:t>
            </w:r>
            <w:r>
              <w:rPr>
                <w:webHidden/>
              </w:rPr>
              <w:tab/>
            </w:r>
            <w:r>
              <w:rPr>
                <w:webHidden/>
              </w:rPr>
              <w:fldChar w:fldCharType="begin"/>
            </w:r>
            <w:r>
              <w:rPr>
                <w:webHidden/>
              </w:rPr>
              <w:instrText xml:space="preserve"> PAGEREF _Toc199333694 \h </w:instrText>
            </w:r>
            <w:r>
              <w:rPr>
                <w:webHidden/>
              </w:rPr>
            </w:r>
            <w:r>
              <w:rPr>
                <w:webHidden/>
              </w:rPr>
              <w:fldChar w:fldCharType="separate"/>
            </w:r>
            <w:r>
              <w:rPr>
                <w:webHidden/>
              </w:rPr>
              <w:t>56</w:t>
            </w:r>
            <w:r>
              <w:rPr>
                <w:webHidden/>
              </w:rPr>
              <w:fldChar w:fldCharType="end"/>
            </w:r>
          </w:hyperlink>
        </w:p>
        <w:p w14:paraId="00F1944F" w14:textId="59B72760"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5" w:history="1">
            <w:r w:rsidRPr="00733ED3">
              <w:rPr>
                <w:rStyle w:val="Hyperlink"/>
              </w:rPr>
              <w:t>21.</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RECORDS THAT CANNOT BE FOUND OR DO NOT EXIST</w:t>
            </w:r>
            <w:r>
              <w:rPr>
                <w:webHidden/>
              </w:rPr>
              <w:tab/>
            </w:r>
            <w:r>
              <w:rPr>
                <w:webHidden/>
              </w:rPr>
              <w:fldChar w:fldCharType="begin"/>
            </w:r>
            <w:r>
              <w:rPr>
                <w:webHidden/>
              </w:rPr>
              <w:instrText xml:space="preserve"> PAGEREF _Toc199333695 \h </w:instrText>
            </w:r>
            <w:r>
              <w:rPr>
                <w:webHidden/>
              </w:rPr>
            </w:r>
            <w:r>
              <w:rPr>
                <w:webHidden/>
              </w:rPr>
              <w:fldChar w:fldCharType="separate"/>
            </w:r>
            <w:r>
              <w:rPr>
                <w:webHidden/>
              </w:rPr>
              <w:t>56</w:t>
            </w:r>
            <w:r>
              <w:rPr>
                <w:webHidden/>
              </w:rPr>
              <w:fldChar w:fldCharType="end"/>
            </w:r>
          </w:hyperlink>
        </w:p>
        <w:p w14:paraId="4ED34BC7" w14:textId="54CAC1A2"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6" w:history="1">
            <w:r w:rsidRPr="00733ED3">
              <w:rPr>
                <w:rStyle w:val="Hyperlink"/>
              </w:rPr>
              <w:t>22.</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DISPOSAL OF RECORDS</w:t>
            </w:r>
            <w:r>
              <w:rPr>
                <w:webHidden/>
              </w:rPr>
              <w:tab/>
            </w:r>
            <w:r>
              <w:rPr>
                <w:webHidden/>
              </w:rPr>
              <w:fldChar w:fldCharType="begin"/>
            </w:r>
            <w:r>
              <w:rPr>
                <w:webHidden/>
              </w:rPr>
              <w:instrText xml:space="preserve"> PAGEREF _Toc199333696 \h </w:instrText>
            </w:r>
            <w:r>
              <w:rPr>
                <w:webHidden/>
              </w:rPr>
            </w:r>
            <w:r>
              <w:rPr>
                <w:webHidden/>
              </w:rPr>
              <w:fldChar w:fldCharType="separate"/>
            </w:r>
            <w:r>
              <w:rPr>
                <w:webHidden/>
              </w:rPr>
              <w:t>56</w:t>
            </w:r>
            <w:r>
              <w:rPr>
                <w:webHidden/>
              </w:rPr>
              <w:fldChar w:fldCharType="end"/>
            </w:r>
          </w:hyperlink>
        </w:p>
        <w:p w14:paraId="1B0EEA29" w14:textId="0DF6AC31" w:rsidR="00A704EB" w:rsidRDefault="00A704EB">
          <w:pPr>
            <w:pStyle w:val="TOC1"/>
            <w:rPr>
              <w:rFonts w:asciiTheme="minorHAnsi" w:eastAsiaTheme="minorEastAsia" w:hAnsiTheme="minorHAnsi" w:cstheme="minorBidi"/>
              <w:b w:val="0"/>
              <w:bCs w:val="0"/>
              <w:kern w:val="2"/>
              <w:sz w:val="24"/>
              <w:szCs w:val="24"/>
              <w:lang w:eastAsia="en-ZA"/>
              <w14:ligatures w14:val="standardContextual"/>
            </w:rPr>
          </w:pPr>
          <w:hyperlink w:anchor="_Toc199333697" w:history="1">
            <w:r w:rsidRPr="00733ED3">
              <w:rPr>
                <w:rStyle w:val="Hyperlink"/>
              </w:rPr>
              <w:t>23.</w:t>
            </w:r>
            <w:r>
              <w:rPr>
                <w:rFonts w:asciiTheme="minorHAnsi" w:eastAsiaTheme="minorEastAsia" w:hAnsiTheme="minorHAnsi" w:cstheme="minorBidi"/>
                <w:b w:val="0"/>
                <w:bCs w:val="0"/>
                <w:kern w:val="2"/>
                <w:sz w:val="24"/>
                <w:szCs w:val="24"/>
                <w:lang w:eastAsia="en-ZA"/>
                <w14:ligatures w14:val="standardContextual"/>
              </w:rPr>
              <w:tab/>
            </w:r>
            <w:r w:rsidRPr="00733ED3">
              <w:rPr>
                <w:rStyle w:val="Hyperlink"/>
              </w:rPr>
              <w:t>UPDATING OF THE MANUAL</w:t>
            </w:r>
            <w:r>
              <w:rPr>
                <w:webHidden/>
              </w:rPr>
              <w:tab/>
            </w:r>
            <w:r>
              <w:rPr>
                <w:webHidden/>
              </w:rPr>
              <w:fldChar w:fldCharType="begin"/>
            </w:r>
            <w:r>
              <w:rPr>
                <w:webHidden/>
              </w:rPr>
              <w:instrText xml:space="preserve"> PAGEREF _Toc199333697 \h </w:instrText>
            </w:r>
            <w:r>
              <w:rPr>
                <w:webHidden/>
              </w:rPr>
            </w:r>
            <w:r>
              <w:rPr>
                <w:webHidden/>
              </w:rPr>
              <w:fldChar w:fldCharType="separate"/>
            </w:r>
            <w:r>
              <w:rPr>
                <w:webHidden/>
              </w:rPr>
              <w:t>57</w:t>
            </w:r>
            <w:r>
              <w:rPr>
                <w:webHidden/>
              </w:rPr>
              <w:fldChar w:fldCharType="end"/>
            </w:r>
          </w:hyperlink>
        </w:p>
        <w:p w14:paraId="5B8CB9B1" w14:textId="78048FBD" w:rsidR="002B61B4" w:rsidRPr="00745FE2" w:rsidRDefault="00840F9F" w:rsidP="00745FE2">
          <w:pPr>
            <w:pStyle w:val="TOC1"/>
            <w:ind w:left="0" w:firstLine="0"/>
            <w:rPr>
              <w:b w:val="0"/>
            </w:rPr>
          </w:pPr>
          <w:r w:rsidRPr="00126BBD">
            <w:rPr>
              <w:b w:val="0"/>
            </w:rPr>
            <w:fldChar w:fldCharType="end"/>
          </w:r>
        </w:p>
      </w:sdtContent>
    </w:sdt>
    <w:p w14:paraId="70FFDCCB" w14:textId="77777777" w:rsidR="00745FE2" w:rsidRDefault="00745FE2" w:rsidP="00B54557">
      <w:pPr>
        <w:spacing w:after="0" w:line="360" w:lineRule="auto"/>
        <w:jc w:val="both"/>
        <w:rPr>
          <w:rFonts w:ascii="Arial" w:hAnsi="Arial" w:cs="Arial"/>
          <w:b/>
          <w:bCs/>
        </w:rPr>
      </w:pPr>
    </w:p>
    <w:p w14:paraId="2D542098" w14:textId="77777777" w:rsidR="00745FE2" w:rsidRDefault="00745FE2" w:rsidP="00B54557">
      <w:pPr>
        <w:spacing w:after="0" w:line="360" w:lineRule="auto"/>
        <w:jc w:val="both"/>
        <w:rPr>
          <w:rFonts w:ascii="Arial" w:hAnsi="Arial" w:cs="Arial"/>
          <w:b/>
          <w:bCs/>
        </w:rPr>
      </w:pPr>
    </w:p>
    <w:p w14:paraId="5443063B" w14:textId="77777777" w:rsidR="00745FE2" w:rsidRDefault="00745FE2" w:rsidP="00B54557">
      <w:pPr>
        <w:spacing w:after="0" w:line="360" w:lineRule="auto"/>
        <w:jc w:val="both"/>
        <w:rPr>
          <w:rFonts w:ascii="Arial" w:hAnsi="Arial" w:cs="Arial"/>
          <w:b/>
          <w:bCs/>
        </w:rPr>
      </w:pPr>
    </w:p>
    <w:p w14:paraId="4ACD5543" w14:textId="77777777" w:rsidR="00745FE2" w:rsidRDefault="00745FE2" w:rsidP="00B54557">
      <w:pPr>
        <w:spacing w:after="0" w:line="360" w:lineRule="auto"/>
        <w:jc w:val="both"/>
        <w:rPr>
          <w:rFonts w:ascii="Arial" w:hAnsi="Arial" w:cs="Arial"/>
          <w:b/>
          <w:bCs/>
        </w:rPr>
      </w:pPr>
    </w:p>
    <w:p w14:paraId="16662530" w14:textId="77777777" w:rsidR="00745FE2" w:rsidRDefault="00745FE2" w:rsidP="00B54557">
      <w:pPr>
        <w:spacing w:after="0" w:line="360" w:lineRule="auto"/>
        <w:jc w:val="both"/>
        <w:rPr>
          <w:rFonts w:ascii="Arial" w:hAnsi="Arial" w:cs="Arial"/>
          <w:b/>
          <w:bCs/>
        </w:rPr>
      </w:pPr>
    </w:p>
    <w:p w14:paraId="01E39DCF" w14:textId="424CC674" w:rsidR="00C23518" w:rsidRPr="00B54557" w:rsidRDefault="00C23518" w:rsidP="00B54557">
      <w:pPr>
        <w:spacing w:after="0" w:line="360" w:lineRule="auto"/>
        <w:jc w:val="both"/>
        <w:rPr>
          <w:rFonts w:ascii="Arial" w:hAnsi="Arial" w:cs="Arial"/>
          <w:b/>
          <w:bCs/>
        </w:rPr>
      </w:pPr>
      <w:r w:rsidRPr="00B54557">
        <w:rPr>
          <w:rFonts w:ascii="Arial" w:hAnsi="Arial" w:cs="Arial"/>
          <w:b/>
          <w:bCs/>
        </w:rPr>
        <w:lastRenderedPageBreak/>
        <w:t>FOREWORD BY THE CEO</w:t>
      </w:r>
    </w:p>
    <w:p w14:paraId="1429CC51" w14:textId="77777777" w:rsidR="00C23518" w:rsidRPr="00B54557" w:rsidRDefault="00C23518" w:rsidP="00B54557">
      <w:pPr>
        <w:spacing w:after="0" w:line="360" w:lineRule="auto"/>
        <w:jc w:val="both"/>
        <w:rPr>
          <w:rFonts w:ascii="Arial" w:hAnsi="Arial" w:cs="Arial"/>
        </w:rPr>
      </w:pPr>
    </w:p>
    <w:p w14:paraId="22900929" w14:textId="77777777" w:rsidR="00F8187E" w:rsidRPr="00B54557" w:rsidRDefault="007A0813" w:rsidP="00B54557">
      <w:pPr>
        <w:spacing w:after="0" w:line="360" w:lineRule="auto"/>
        <w:jc w:val="both"/>
        <w:rPr>
          <w:rFonts w:ascii="Arial" w:hAnsi="Arial" w:cs="Arial"/>
          <w:i/>
        </w:rPr>
      </w:pPr>
      <w:r w:rsidRPr="00B54557">
        <w:rPr>
          <w:rFonts w:ascii="Arial" w:hAnsi="Arial" w:cs="Arial"/>
        </w:rPr>
        <w:t>The In</w:t>
      </w:r>
      <w:r w:rsidR="0071662C" w:rsidRPr="00B54557">
        <w:rPr>
          <w:rFonts w:ascii="Arial" w:hAnsi="Arial" w:cs="Arial"/>
        </w:rPr>
        <w:t>formation Regulator (Regulator</w:t>
      </w:r>
      <w:r w:rsidR="006E1001" w:rsidRPr="00B54557">
        <w:rPr>
          <w:rFonts w:ascii="Arial" w:hAnsi="Arial" w:cs="Arial"/>
        </w:rPr>
        <w:t>)</w:t>
      </w:r>
      <w:r w:rsidRPr="00B54557">
        <w:rPr>
          <w:rFonts w:ascii="Arial" w:hAnsi="Arial" w:cs="Arial"/>
        </w:rPr>
        <w:t>, in compliance with the Promotion o</w:t>
      </w:r>
      <w:r w:rsidR="002F3998" w:rsidRPr="00B54557">
        <w:rPr>
          <w:rFonts w:ascii="Arial" w:hAnsi="Arial" w:cs="Arial"/>
        </w:rPr>
        <w:t>f Access to Information Act</w:t>
      </w:r>
      <w:r w:rsidRPr="00B54557">
        <w:rPr>
          <w:rFonts w:ascii="Arial" w:hAnsi="Arial" w:cs="Arial"/>
        </w:rPr>
        <w:t xml:space="preserve"> 2 of 2000</w:t>
      </w:r>
      <w:r w:rsidR="009C5FE2" w:rsidRPr="00B54557">
        <w:rPr>
          <w:rFonts w:ascii="Arial" w:hAnsi="Arial" w:cs="Arial"/>
        </w:rPr>
        <w:t>, as amended</w:t>
      </w:r>
      <w:r w:rsidR="009C5FE2" w:rsidRPr="00B54557">
        <w:rPr>
          <w:rStyle w:val="FootnoteReference"/>
          <w:rFonts w:ascii="Arial" w:hAnsi="Arial" w:cs="Arial"/>
        </w:rPr>
        <w:footnoteReference w:id="1"/>
      </w:r>
      <w:r w:rsidRPr="00B54557">
        <w:rPr>
          <w:rFonts w:ascii="Arial" w:hAnsi="Arial" w:cs="Arial"/>
        </w:rPr>
        <w:t xml:space="preserve"> (PAIA), has prepared </w:t>
      </w:r>
      <w:r w:rsidR="005D5560" w:rsidRPr="00B54557">
        <w:rPr>
          <w:rFonts w:ascii="Arial" w:hAnsi="Arial" w:cs="Arial"/>
        </w:rPr>
        <w:t xml:space="preserve">this </w:t>
      </w:r>
      <w:r w:rsidR="009C5FE2" w:rsidRPr="00B54557">
        <w:rPr>
          <w:rFonts w:ascii="Arial" w:hAnsi="Arial" w:cs="Arial"/>
        </w:rPr>
        <w:t xml:space="preserve">PAIA </w:t>
      </w:r>
      <w:r w:rsidR="002F3998" w:rsidRPr="00B54557">
        <w:rPr>
          <w:rFonts w:ascii="Arial" w:hAnsi="Arial" w:cs="Arial"/>
        </w:rPr>
        <w:t>M</w:t>
      </w:r>
      <w:r w:rsidRPr="00B54557">
        <w:rPr>
          <w:rFonts w:ascii="Arial" w:hAnsi="Arial" w:cs="Arial"/>
        </w:rPr>
        <w:t>anual</w:t>
      </w:r>
      <w:r w:rsidR="006A2C93" w:rsidRPr="00B54557">
        <w:rPr>
          <w:rFonts w:ascii="Arial" w:hAnsi="Arial" w:cs="Arial"/>
        </w:rPr>
        <w:t xml:space="preserve"> (</w:t>
      </w:r>
      <w:r w:rsidR="00D806EA" w:rsidRPr="00B54557">
        <w:rPr>
          <w:rFonts w:ascii="Arial" w:hAnsi="Arial" w:cs="Arial"/>
        </w:rPr>
        <w:t>which Manual must be read in conjunction with the Guide on how to use PAIA</w:t>
      </w:r>
      <w:r w:rsidR="006A2C93" w:rsidRPr="00B54557">
        <w:rPr>
          <w:rFonts w:ascii="Arial" w:hAnsi="Arial" w:cs="Arial"/>
        </w:rPr>
        <w:t>)</w:t>
      </w:r>
      <w:r w:rsidRPr="00B54557">
        <w:rPr>
          <w:rFonts w:ascii="Arial" w:hAnsi="Arial" w:cs="Arial"/>
        </w:rPr>
        <w:t xml:space="preserve"> to facilitate the public’s access to </w:t>
      </w:r>
      <w:r w:rsidR="00CF5228" w:rsidRPr="00B54557">
        <w:rPr>
          <w:rFonts w:ascii="Arial" w:hAnsi="Arial" w:cs="Arial"/>
        </w:rPr>
        <w:t>information</w:t>
      </w:r>
      <w:r w:rsidRPr="00B54557">
        <w:rPr>
          <w:rFonts w:ascii="Arial" w:hAnsi="Arial" w:cs="Arial"/>
        </w:rPr>
        <w:t xml:space="preserve"> held by the Regulator.</w:t>
      </w:r>
      <w:r w:rsidR="005D5560" w:rsidRPr="00B54557">
        <w:rPr>
          <w:rFonts w:ascii="Arial" w:hAnsi="Arial" w:cs="Arial"/>
        </w:rPr>
        <w:t xml:space="preserve"> </w:t>
      </w:r>
      <w:r w:rsidR="00F8187E" w:rsidRPr="00B54557">
        <w:rPr>
          <w:rFonts w:ascii="Arial" w:hAnsi="Arial" w:cs="Arial"/>
        </w:rPr>
        <w:t>One of the basic values and principles governing public administration is transparency. The Constitution</w:t>
      </w:r>
      <w:r w:rsidR="006701D7" w:rsidRPr="00B54557">
        <w:rPr>
          <w:rFonts w:ascii="Arial" w:hAnsi="Arial" w:cs="Arial"/>
        </w:rPr>
        <w:t xml:space="preserve"> of the R</w:t>
      </w:r>
      <w:r w:rsidR="00BB5FC1" w:rsidRPr="00B54557">
        <w:rPr>
          <w:rFonts w:ascii="Arial" w:hAnsi="Arial" w:cs="Arial"/>
        </w:rPr>
        <w:t xml:space="preserve">epublic of South </w:t>
      </w:r>
      <w:r w:rsidR="0071662C" w:rsidRPr="00B54557">
        <w:rPr>
          <w:rFonts w:ascii="Arial" w:hAnsi="Arial" w:cs="Arial"/>
        </w:rPr>
        <w:t>Africa</w:t>
      </w:r>
      <w:r w:rsidR="00BB5FC1" w:rsidRPr="00B54557">
        <w:rPr>
          <w:rFonts w:ascii="Arial" w:hAnsi="Arial" w:cs="Arial"/>
        </w:rPr>
        <w:t xml:space="preserve"> Act 108</w:t>
      </w:r>
      <w:r w:rsidR="006701D7" w:rsidRPr="00B54557">
        <w:rPr>
          <w:rFonts w:ascii="Arial" w:hAnsi="Arial" w:cs="Arial"/>
        </w:rPr>
        <w:t xml:space="preserve"> of 1996 (Constitution)</w:t>
      </w:r>
      <w:r w:rsidR="00F8187E" w:rsidRPr="00B54557">
        <w:rPr>
          <w:rFonts w:ascii="Arial" w:hAnsi="Arial" w:cs="Arial"/>
        </w:rPr>
        <w:t xml:space="preserve"> demands that transparency must be fostered by providing the public with </w:t>
      </w:r>
      <w:r w:rsidR="00F8187E" w:rsidRPr="00B54557">
        <w:rPr>
          <w:rFonts w:ascii="Arial" w:hAnsi="Arial" w:cs="Arial"/>
          <w:i/>
        </w:rPr>
        <w:t>timely</w:t>
      </w:r>
      <w:r w:rsidR="00F8187E" w:rsidRPr="00B54557">
        <w:rPr>
          <w:rFonts w:ascii="Arial" w:hAnsi="Arial" w:cs="Arial"/>
        </w:rPr>
        <w:t xml:space="preserve">, </w:t>
      </w:r>
      <w:r w:rsidR="00F8187E" w:rsidRPr="00B54557">
        <w:rPr>
          <w:rFonts w:ascii="Arial" w:hAnsi="Arial" w:cs="Arial"/>
          <w:i/>
        </w:rPr>
        <w:t>accessible</w:t>
      </w:r>
      <w:r w:rsidR="00F8187E" w:rsidRPr="00B54557">
        <w:rPr>
          <w:rFonts w:ascii="Arial" w:hAnsi="Arial" w:cs="Arial"/>
        </w:rPr>
        <w:t xml:space="preserve"> and </w:t>
      </w:r>
      <w:r w:rsidR="00F8187E" w:rsidRPr="00B54557">
        <w:rPr>
          <w:rFonts w:ascii="Arial" w:hAnsi="Arial" w:cs="Arial"/>
          <w:i/>
        </w:rPr>
        <w:t>accurate information.</w:t>
      </w:r>
    </w:p>
    <w:p w14:paraId="0ABC2A30" w14:textId="77777777" w:rsidR="00812880" w:rsidRPr="00B54557" w:rsidRDefault="00812880" w:rsidP="00B54557">
      <w:pPr>
        <w:spacing w:after="0" w:line="360" w:lineRule="auto"/>
        <w:jc w:val="both"/>
        <w:rPr>
          <w:rFonts w:ascii="Arial" w:hAnsi="Arial" w:cs="Arial"/>
        </w:rPr>
      </w:pPr>
    </w:p>
    <w:p w14:paraId="6FAB2111" w14:textId="3E3F879B" w:rsidR="005D5560" w:rsidRPr="00B54557" w:rsidRDefault="005D5560" w:rsidP="00B54557">
      <w:pPr>
        <w:spacing w:after="0" w:line="360" w:lineRule="auto"/>
        <w:jc w:val="both"/>
        <w:rPr>
          <w:rFonts w:ascii="Arial" w:hAnsi="Arial" w:cs="Arial"/>
        </w:rPr>
      </w:pPr>
      <w:r w:rsidRPr="00B54557">
        <w:rPr>
          <w:rFonts w:ascii="Arial" w:hAnsi="Arial" w:cs="Arial"/>
        </w:rPr>
        <w:t xml:space="preserve">The aim of </w:t>
      </w:r>
      <w:r w:rsidR="006701D7" w:rsidRPr="00B54557">
        <w:rPr>
          <w:rFonts w:ascii="Arial" w:hAnsi="Arial" w:cs="Arial"/>
        </w:rPr>
        <w:t>PAIA</w:t>
      </w:r>
      <w:r w:rsidRPr="00B54557">
        <w:rPr>
          <w:rFonts w:ascii="Arial" w:hAnsi="Arial" w:cs="Arial"/>
        </w:rPr>
        <w:t xml:space="preserve"> is </w:t>
      </w:r>
      <w:r w:rsidRPr="00B54557">
        <w:rPr>
          <w:rFonts w:ascii="Arial" w:hAnsi="Arial" w:cs="Arial"/>
          <w:lang w:val="en-US"/>
        </w:rPr>
        <w:t xml:space="preserve">to </w:t>
      </w:r>
      <w:r w:rsidRPr="00B54557">
        <w:rPr>
          <w:rFonts w:ascii="Arial" w:hAnsi="Arial" w:cs="Arial"/>
        </w:rPr>
        <w:t xml:space="preserve">foster a culture of transparency and accountability </w:t>
      </w:r>
      <w:r w:rsidR="006701D7" w:rsidRPr="00B54557">
        <w:rPr>
          <w:rFonts w:ascii="Arial" w:hAnsi="Arial" w:cs="Arial"/>
        </w:rPr>
        <w:t xml:space="preserve">by </w:t>
      </w:r>
      <w:r w:rsidRPr="00B54557">
        <w:rPr>
          <w:rFonts w:ascii="Arial" w:hAnsi="Arial" w:cs="Arial"/>
        </w:rPr>
        <w:t>public and private bodies</w:t>
      </w:r>
      <w:r w:rsidR="00191D97" w:rsidRPr="00B54557">
        <w:rPr>
          <w:rFonts w:ascii="Arial" w:hAnsi="Arial" w:cs="Arial"/>
        </w:rPr>
        <w:t xml:space="preserve"> and assist in realising South Africa’s goals of an open and participatory democracy</w:t>
      </w:r>
      <w:r w:rsidR="006701D7" w:rsidRPr="00B54557">
        <w:rPr>
          <w:rFonts w:ascii="Arial" w:hAnsi="Arial" w:cs="Arial"/>
        </w:rPr>
        <w:t xml:space="preserve">. </w:t>
      </w:r>
      <w:r w:rsidR="00191D97" w:rsidRPr="00B54557">
        <w:rPr>
          <w:rFonts w:ascii="Arial" w:hAnsi="Arial" w:cs="Arial"/>
        </w:rPr>
        <w:t xml:space="preserve">PAIA also </w:t>
      </w:r>
      <w:r w:rsidR="006701D7" w:rsidRPr="00B54557">
        <w:rPr>
          <w:rFonts w:ascii="Arial" w:hAnsi="Arial" w:cs="Arial"/>
        </w:rPr>
        <w:t>gives effect to the right of access to information and actively promotes</w:t>
      </w:r>
      <w:r w:rsidRPr="00B54557">
        <w:rPr>
          <w:rFonts w:ascii="Arial" w:hAnsi="Arial" w:cs="Arial"/>
        </w:rPr>
        <w:t xml:space="preserve"> a society in which </w:t>
      </w:r>
      <w:r w:rsidR="006701D7" w:rsidRPr="00B54557">
        <w:rPr>
          <w:rFonts w:ascii="Arial" w:hAnsi="Arial" w:cs="Arial"/>
        </w:rPr>
        <w:t>any person has effective access</w:t>
      </w:r>
      <w:r w:rsidRPr="00B54557">
        <w:rPr>
          <w:rFonts w:ascii="Arial" w:hAnsi="Arial" w:cs="Arial"/>
        </w:rPr>
        <w:t xml:space="preserve"> to information</w:t>
      </w:r>
      <w:r w:rsidR="006701D7" w:rsidRPr="00B54557">
        <w:rPr>
          <w:rFonts w:ascii="Arial" w:hAnsi="Arial" w:cs="Arial"/>
        </w:rPr>
        <w:t xml:space="preserve">. </w:t>
      </w:r>
      <w:r w:rsidR="00191D97" w:rsidRPr="00B54557">
        <w:rPr>
          <w:rFonts w:ascii="Arial" w:hAnsi="Arial" w:cs="Arial"/>
        </w:rPr>
        <w:t xml:space="preserve">This </w:t>
      </w:r>
      <w:r w:rsidR="006701D7" w:rsidRPr="00B54557">
        <w:rPr>
          <w:rFonts w:ascii="Arial" w:hAnsi="Arial" w:cs="Arial"/>
        </w:rPr>
        <w:t xml:space="preserve">will </w:t>
      </w:r>
      <w:r w:rsidRPr="00B54557">
        <w:rPr>
          <w:rFonts w:ascii="Arial" w:hAnsi="Arial" w:cs="Arial"/>
        </w:rPr>
        <w:t>enable</w:t>
      </w:r>
      <w:r w:rsidR="00191D97" w:rsidRPr="00B54557">
        <w:rPr>
          <w:rFonts w:ascii="Arial" w:hAnsi="Arial" w:cs="Arial"/>
        </w:rPr>
        <w:t xml:space="preserve"> any person to</w:t>
      </w:r>
      <w:r w:rsidRPr="00B54557">
        <w:rPr>
          <w:rFonts w:ascii="Arial" w:hAnsi="Arial" w:cs="Arial"/>
        </w:rPr>
        <w:t xml:space="preserve"> fully exercise their rights</w:t>
      </w:r>
      <w:r w:rsidR="00191D97" w:rsidRPr="00B54557">
        <w:rPr>
          <w:rFonts w:ascii="Arial" w:hAnsi="Arial" w:cs="Arial"/>
        </w:rPr>
        <w:t>.</w:t>
      </w:r>
    </w:p>
    <w:p w14:paraId="13207AC5" w14:textId="77777777" w:rsidR="007A0813" w:rsidRPr="00B54557" w:rsidRDefault="007A0813" w:rsidP="00B54557">
      <w:pPr>
        <w:autoSpaceDE w:val="0"/>
        <w:autoSpaceDN w:val="0"/>
        <w:adjustRightInd w:val="0"/>
        <w:spacing w:after="0" w:line="360" w:lineRule="auto"/>
        <w:jc w:val="both"/>
        <w:rPr>
          <w:rFonts w:ascii="Arial" w:hAnsi="Arial" w:cs="Arial"/>
        </w:rPr>
      </w:pPr>
    </w:p>
    <w:p w14:paraId="60129921" w14:textId="16C12590" w:rsidR="007A0813" w:rsidRPr="00B54557" w:rsidRDefault="007A0813" w:rsidP="00B54557">
      <w:pPr>
        <w:autoSpaceDE w:val="0"/>
        <w:autoSpaceDN w:val="0"/>
        <w:adjustRightInd w:val="0"/>
        <w:spacing w:after="0" w:line="360" w:lineRule="auto"/>
        <w:jc w:val="both"/>
        <w:rPr>
          <w:rFonts w:ascii="Arial" w:hAnsi="Arial" w:cs="Arial"/>
        </w:rPr>
      </w:pPr>
      <w:r w:rsidRPr="00B54557">
        <w:rPr>
          <w:rFonts w:ascii="Arial" w:hAnsi="Arial" w:cs="Arial"/>
        </w:rPr>
        <w:t xml:space="preserve">In promoting a </w:t>
      </w:r>
      <w:r w:rsidR="005D5560" w:rsidRPr="00B54557">
        <w:rPr>
          <w:rFonts w:ascii="Arial" w:hAnsi="Arial" w:cs="Arial"/>
        </w:rPr>
        <w:t>culture of transparency and accountability in public and private bodies</w:t>
      </w:r>
      <w:r w:rsidRPr="00B54557">
        <w:rPr>
          <w:rFonts w:ascii="Arial" w:hAnsi="Arial" w:cs="Arial"/>
        </w:rPr>
        <w:t>, the</w:t>
      </w:r>
      <w:r w:rsidR="005D5560" w:rsidRPr="00B54557">
        <w:rPr>
          <w:rFonts w:ascii="Arial" w:hAnsi="Arial" w:cs="Arial"/>
        </w:rPr>
        <w:t xml:space="preserve"> </w:t>
      </w:r>
      <w:r w:rsidRPr="00B54557">
        <w:rPr>
          <w:rFonts w:ascii="Arial" w:hAnsi="Arial" w:cs="Arial"/>
        </w:rPr>
        <w:t>Regulator</w:t>
      </w:r>
      <w:r w:rsidR="006A2C93" w:rsidRPr="00B54557">
        <w:rPr>
          <w:rFonts w:ascii="Arial" w:hAnsi="Arial" w:cs="Arial"/>
        </w:rPr>
        <w:t xml:space="preserve"> </w:t>
      </w:r>
      <w:r w:rsidRPr="00B54557">
        <w:rPr>
          <w:rFonts w:ascii="Arial" w:hAnsi="Arial" w:cs="Arial"/>
        </w:rPr>
        <w:t xml:space="preserve">acknowledges that there </w:t>
      </w:r>
      <w:r w:rsidR="00812880" w:rsidRPr="00B54557">
        <w:rPr>
          <w:rFonts w:ascii="Arial" w:hAnsi="Arial" w:cs="Arial"/>
        </w:rPr>
        <w:t xml:space="preserve">are </w:t>
      </w:r>
      <w:r w:rsidRPr="00B54557">
        <w:rPr>
          <w:rFonts w:ascii="Arial" w:hAnsi="Arial" w:cs="Arial"/>
        </w:rPr>
        <w:t>limitations</w:t>
      </w:r>
      <w:r w:rsidR="00812880" w:rsidRPr="00B54557">
        <w:rPr>
          <w:rStyle w:val="FootnoteReference"/>
          <w:rFonts w:ascii="Arial" w:hAnsi="Arial" w:cs="Arial"/>
        </w:rPr>
        <w:footnoteReference w:id="2"/>
      </w:r>
      <w:r w:rsidRPr="00B54557">
        <w:rPr>
          <w:rFonts w:ascii="Arial" w:hAnsi="Arial" w:cs="Arial"/>
        </w:rPr>
        <w:t xml:space="preserve"> within the overall promotion of good governance through transparency. Such limitations are acknowledged</w:t>
      </w:r>
      <w:r w:rsidR="00812880" w:rsidRPr="00B54557">
        <w:rPr>
          <w:rFonts w:ascii="Arial" w:hAnsi="Arial" w:cs="Arial"/>
        </w:rPr>
        <w:t xml:space="preserve"> within the provisions </w:t>
      </w:r>
      <w:r w:rsidR="00F56325" w:rsidRPr="00B54557">
        <w:rPr>
          <w:rFonts w:ascii="Arial" w:hAnsi="Arial" w:cs="Arial"/>
        </w:rPr>
        <w:t>of PAIA</w:t>
      </w:r>
      <w:r w:rsidR="00812880" w:rsidRPr="00B54557">
        <w:rPr>
          <w:rFonts w:ascii="Arial" w:hAnsi="Arial" w:cs="Arial"/>
        </w:rPr>
        <w:t xml:space="preserve"> and </w:t>
      </w:r>
      <w:r w:rsidR="00474D36" w:rsidRPr="00B54557">
        <w:rPr>
          <w:rFonts w:ascii="Arial" w:hAnsi="Arial" w:cs="Arial"/>
        </w:rPr>
        <w:t xml:space="preserve">the </w:t>
      </w:r>
      <w:r w:rsidR="002F3998" w:rsidRPr="00B54557">
        <w:rPr>
          <w:rFonts w:ascii="Arial" w:hAnsi="Arial" w:cs="Arial"/>
        </w:rPr>
        <w:t>Prot</w:t>
      </w:r>
      <w:r w:rsidR="006701D7" w:rsidRPr="00B54557">
        <w:rPr>
          <w:rFonts w:ascii="Arial" w:hAnsi="Arial" w:cs="Arial"/>
        </w:rPr>
        <w:t>ection of Personal Information A</w:t>
      </w:r>
      <w:r w:rsidR="002F3998" w:rsidRPr="00B54557">
        <w:rPr>
          <w:rFonts w:ascii="Arial" w:hAnsi="Arial" w:cs="Arial"/>
        </w:rPr>
        <w:t>ct 4 of 2013 (</w:t>
      </w:r>
      <w:r w:rsidR="00812880" w:rsidRPr="00B54557">
        <w:rPr>
          <w:rFonts w:ascii="Arial" w:hAnsi="Arial" w:cs="Arial"/>
        </w:rPr>
        <w:t>POPIA</w:t>
      </w:r>
      <w:r w:rsidR="002F3998" w:rsidRPr="00B54557">
        <w:rPr>
          <w:rFonts w:ascii="Arial" w:hAnsi="Arial" w:cs="Arial"/>
        </w:rPr>
        <w:t>)</w:t>
      </w:r>
      <w:r w:rsidRPr="00B54557">
        <w:rPr>
          <w:rFonts w:ascii="Arial" w:hAnsi="Arial" w:cs="Arial"/>
        </w:rPr>
        <w:t>, as it specifies circumstances under which there would be limited or restricted access</w:t>
      </w:r>
      <w:r w:rsidR="00A94041" w:rsidRPr="00B54557">
        <w:rPr>
          <w:rFonts w:ascii="Arial" w:hAnsi="Arial" w:cs="Arial"/>
        </w:rPr>
        <w:t xml:space="preserve"> </w:t>
      </w:r>
      <w:r w:rsidRPr="00B54557">
        <w:rPr>
          <w:rFonts w:ascii="Arial" w:hAnsi="Arial" w:cs="Arial"/>
        </w:rPr>
        <w:t xml:space="preserve">to the information held by the Regulator. </w:t>
      </w:r>
    </w:p>
    <w:p w14:paraId="68503310" w14:textId="77777777" w:rsidR="00694AF3" w:rsidRDefault="00694AF3" w:rsidP="00B54557">
      <w:pPr>
        <w:autoSpaceDE w:val="0"/>
        <w:autoSpaceDN w:val="0"/>
        <w:adjustRightInd w:val="0"/>
        <w:spacing w:after="0" w:line="360" w:lineRule="auto"/>
        <w:jc w:val="both"/>
        <w:rPr>
          <w:rFonts w:ascii="Arial" w:hAnsi="Arial" w:cs="Arial"/>
        </w:rPr>
      </w:pPr>
    </w:p>
    <w:p w14:paraId="64F59AF4" w14:textId="1896B2A5" w:rsidR="007A0813" w:rsidRPr="00B54557" w:rsidRDefault="00654546" w:rsidP="00B54557">
      <w:pPr>
        <w:autoSpaceDE w:val="0"/>
        <w:autoSpaceDN w:val="0"/>
        <w:adjustRightInd w:val="0"/>
        <w:spacing w:after="0" w:line="360" w:lineRule="auto"/>
        <w:jc w:val="both"/>
        <w:rPr>
          <w:rFonts w:ascii="Arial" w:hAnsi="Arial" w:cs="Arial"/>
        </w:rPr>
      </w:pPr>
      <w:r w:rsidRPr="00B54557">
        <w:rPr>
          <w:rFonts w:ascii="Arial" w:hAnsi="Arial" w:cs="Arial"/>
        </w:rPr>
        <w:t xml:space="preserve">The </w:t>
      </w:r>
      <w:r w:rsidR="007A0813" w:rsidRPr="00B54557">
        <w:rPr>
          <w:rFonts w:ascii="Arial" w:hAnsi="Arial" w:cs="Arial"/>
        </w:rPr>
        <w:t>limitations will balance the right of access</w:t>
      </w:r>
      <w:r w:rsidR="006701D7" w:rsidRPr="00B54557">
        <w:rPr>
          <w:rFonts w:ascii="Arial" w:hAnsi="Arial" w:cs="Arial"/>
        </w:rPr>
        <w:t xml:space="preserve"> to information with </w:t>
      </w:r>
      <w:r w:rsidR="007A0813" w:rsidRPr="00B54557">
        <w:rPr>
          <w:rFonts w:ascii="Arial" w:hAnsi="Arial" w:cs="Arial"/>
        </w:rPr>
        <w:t>other rights contained in the Bill of Rights</w:t>
      </w:r>
      <w:r w:rsidR="00CF5228" w:rsidRPr="00B54557">
        <w:rPr>
          <w:rFonts w:ascii="Arial" w:hAnsi="Arial" w:cs="Arial"/>
        </w:rPr>
        <w:t xml:space="preserve">. </w:t>
      </w:r>
      <w:r w:rsidR="00D66626" w:rsidRPr="00B54557">
        <w:rPr>
          <w:rFonts w:ascii="Arial" w:hAnsi="Arial" w:cs="Arial"/>
        </w:rPr>
        <w:t>I</w:t>
      </w:r>
      <w:r w:rsidR="00CF5228" w:rsidRPr="00B54557">
        <w:rPr>
          <w:rFonts w:ascii="Arial" w:hAnsi="Arial" w:cs="Arial"/>
        </w:rPr>
        <w:t xml:space="preserve">n accordance with the Regulator’s obligation in terms of the </w:t>
      </w:r>
      <w:r w:rsidR="00A84544" w:rsidRPr="00B54557">
        <w:rPr>
          <w:rFonts w:ascii="Arial" w:hAnsi="Arial" w:cs="Arial"/>
        </w:rPr>
        <w:t>C</w:t>
      </w:r>
      <w:r w:rsidR="00CF5228" w:rsidRPr="00B54557">
        <w:rPr>
          <w:rFonts w:ascii="Arial" w:hAnsi="Arial" w:cs="Arial"/>
        </w:rPr>
        <w:t xml:space="preserve">onstitution and PAIA, </w:t>
      </w:r>
      <w:r w:rsidR="006A2C93" w:rsidRPr="00B54557">
        <w:rPr>
          <w:rFonts w:ascii="Arial" w:hAnsi="Arial" w:cs="Arial"/>
        </w:rPr>
        <w:t>the Regulator may be compelled, despite the existence of the grounds for refusal of access to records,</w:t>
      </w:r>
      <w:r w:rsidR="00CF5228" w:rsidRPr="00B54557">
        <w:rPr>
          <w:rFonts w:ascii="Arial" w:hAnsi="Arial" w:cs="Arial"/>
        </w:rPr>
        <w:t xml:space="preserve"> to grant a request for access to a record of the Regulator, i</w:t>
      </w:r>
      <w:r w:rsidR="00D66626" w:rsidRPr="00B54557">
        <w:rPr>
          <w:rFonts w:ascii="Arial" w:hAnsi="Arial" w:cs="Arial"/>
        </w:rPr>
        <w:t xml:space="preserve">f </w:t>
      </w:r>
      <w:r w:rsidR="00CF5228" w:rsidRPr="00B54557">
        <w:rPr>
          <w:rFonts w:ascii="Arial" w:hAnsi="Arial" w:cs="Arial"/>
        </w:rPr>
        <w:t>the disclosure of the record would reveal evidence of a substantial contravention of, or failure to comply with the law</w:t>
      </w:r>
      <w:r w:rsidR="00BB5FC1" w:rsidRPr="00B54557">
        <w:rPr>
          <w:rFonts w:ascii="Arial" w:hAnsi="Arial" w:cs="Arial"/>
        </w:rPr>
        <w:t>,</w:t>
      </w:r>
      <w:r w:rsidR="00CF5228" w:rsidRPr="00B54557">
        <w:rPr>
          <w:rFonts w:ascii="Arial" w:hAnsi="Arial" w:cs="Arial"/>
        </w:rPr>
        <w:t xml:space="preserve"> </w:t>
      </w:r>
      <w:r w:rsidR="00D66626" w:rsidRPr="00B54557">
        <w:rPr>
          <w:rFonts w:ascii="Arial" w:hAnsi="Arial" w:cs="Arial"/>
        </w:rPr>
        <w:t>and the</w:t>
      </w:r>
      <w:r w:rsidR="00CF5228" w:rsidRPr="00B54557">
        <w:rPr>
          <w:rFonts w:ascii="Arial" w:hAnsi="Arial" w:cs="Arial"/>
        </w:rPr>
        <w:t xml:space="preserve"> public interest in the disclosure of the record clearly outweighs the harm </w:t>
      </w:r>
      <w:r w:rsidR="009C5FE2" w:rsidRPr="00B54557">
        <w:rPr>
          <w:rFonts w:ascii="Arial" w:hAnsi="Arial" w:cs="Arial"/>
        </w:rPr>
        <w:t xml:space="preserve">contemplated in any of </w:t>
      </w:r>
      <w:r w:rsidR="00CF5228" w:rsidRPr="00B54557">
        <w:rPr>
          <w:rFonts w:ascii="Arial" w:hAnsi="Arial" w:cs="Arial"/>
        </w:rPr>
        <w:t xml:space="preserve">the </w:t>
      </w:r>
      <w:r w:rsidR="009C5FE2" w:rsidRPr="00B54557">
        <w:rPr>
          <w:rFonts w:ascii="Arial" w:hAnsi="Arial" w:cs="Arial"/>
          <w:bCs/>
        </w:rPr>
        <w:t>grounds for refusal of access to records</w:t>
      </w:r>
      <w:r w:rsidR="009C5FE2" w:rsidRPr="00B54557">
        <w:rPr>
          <w:rFonts w:ascii="Arial" w:hAnsi="Arial" w:cs="Arial"/>
        </w:rPr>
        <w:t>.</w:t>
      </w:r>
    </w:p>
    <w:p w14:paraId="3D4670F0" w14:textId="77777777" w:rsidR="00D66626" w:rsidRPr="00B54557" w:rsidRDefault="00D66626" w:rsidP="00B54557">
      <w:pPr>
        <w:pStyle w:val="ListParagraph"/>
        <w:autoSpaceDE w:val="0"/>
        <w:autoSpaceDN w:val="0"/>
        <w:adjustRightInd w:val="0"/>
        <w:spacing w:after="0" w:line="360" w:lineRule="auto"/>
        <w:ind w:left="567"/>
        <w:jc w:val="both"/>
        <w:rPr>
          <w:rFonts w:ascii="Arial" w:hAnsi="Arial" w:cs="Arial"/>
        </w:rPr>
      </w:pPr>
    </w:p>
    <w:p w14:paraId="370F4C5E" w14:textId="54C92E8B" w:rsidR="00FC28FD" w:rsidRPr="00B54557" w:rsidRDefault="00B54557" w:rsidP="00B54557">
      <w:pPr>
        <w:autoSpaceDE w:val="0"/>
        <w:autoSpaceDN w:val="0"/>
        <w:adjustRightInd w:val="0"/>
        <w:spacing w:after="0" w:line="360" w:lineRule="auto"/>
        <w:jc w:val="both"/>
        <w:rPr>
          <w:rFonts w:ascii="Arial" w:hAnsi="Arial" w:cs="Arial"/>
        </w:rPr>
      </w:pPr>
      <w:r>
        <w:rPr>
          <w:rFonts w:ascii="Arial" w:hAnsi="Arial" w:cs="Arial"/>
        </w:rPr>
        <w:t>………………………………………………</w:t>
      </w:r>
    </w:p>
    <w:p w14:paraId="3BE1D1D9" w14:textId="77777777" w:rsidR="002B61B4" w:rsidRDefault="006E1001" w:rsidP="00B54557">
      <w:pPr>
        <w:spacing w:after="0" w:line="360" w:lineRule="auto"/>
        <w:jc w:val="both"/>
        <w:rPr>
          <w:rFonts w:ascii="Arial" w:eastAsia="Arial" w:hAnsi="Arial" w:cs="Arial"/>
          <w:b/>
          <w:bCs/>
        </w:rPr>
      </w:pPr>
      <w:r w:rsidRPr="00B54557">
        <w:rPr>
          <w:rFonts w:ascii="Arial" w:eastAsia="Arial" w:hAnsi="Arial" w:cs="Arial"/>
          <w:b/>
          <w:bCs/>
        </w:rPr>
        <w:t xml:space="preserve">Mr </w:t>
      </w:r>
      <w:r w:rsidR="00C1731A" w:rsidRPr="00B54557">
        <w:rPr>
          <w:rFonts w:ascii="Arial" w:eastAsia="Arial" w:hAnsi="Arial" w:cs="Arial"/>
          <w:b/>
          <w:bCs/>
        </w:rPr>
        <w:t>Mosalanyane Mosala </w:t>
      </w:r>
    </w:p>
    <w:p w14:paraId="6435E499" w14:textId="76948C93" w:rsidR="006E1001" w:rsidRPr="00B54557" w:rsidRDefault="006E1001" w:rsidP="00B54557">
      <w:pPr>
        <w:spacing w:after="0" w:line="360" w:lineRule="auto"/>
        <w:jc w:val="both"/>
        <w:rPr>
          <w:rFonts w:ascii="Arial" w:eastAsia="Arial" w:hAnsi="Arial" w:cs="Arial"/>
          <w:b/>
          <w:bCs/>
        </w:rPr>
      </w:pPr>
      <w:r w:rsidRPr="00B54557">
        <w:rPr>
          <w:rFonts w:ascii="Arial" w:eastAsia="Arial" w:hAnsi="Arial" w:cs="Arial"/>
          <w:b/>
          <w:bCs/>
        </w:rPr>
        <w:lastRenderedPageBreak/>
        <w:t>CHIEF EXECUTIVE OFFICER</w:t>
      </w:r>
    </w:p>
    <w:p w14:paraId="028FA95D" w14:textId="77777777" w:rsidR="00260E58" w:rsidRPr="00B54557" w:rsidRDefault="00D9612E" w:rsidP="00B54557">
      <w:pPr>
        <w:pStyle w:val="Heading1"/>
        <w:numPr>
          <w:ilvl w:val="0"/>
          <w:numId w:val="17"/>
        </w:numPr>
        <w:tabs>
          <w:tab w:val="left" w:pos="567"/>
        </w:tabs>
        <w:spacing w:before="0" w:line="360" w:lineRule="auto"/>
        <w:ind w:left="567" w:hanging="567"/>
        <w:jc w:val="both"/>
        <w:rPr>
          <w:rFonts w:ascii="Arial" w:eastAsia="Arial" w:hAnsi="Arial" w:cs="Arial"/>
          <w:color w:val="auto"/>
          <w:sz w:val="22"/>
          <w:szCs w:val="22"/>
        </w:rPr>
      </w:pPr>
      <w:bookmarkStart w:id="0" w:name="_Toc199333665"/>
      <w:r w:rsidRPr="00B54557">
        <w:rPr>
          <w:rFonts w:ascii="Arial" w:eastAsia="Arial" w:hAnsi="Arial" w:cs="Arial"/>
          <w:color w:val="auto"/>
          <w:sz w:val="22"/>
          <w:szCs w:val="22"/>
        </w:rPr>
        <w:t>DEFINITIONS AND INTERPRETATIONS</w:t>
      </w:r>
      <w:bookmarkEnd w:id="0"/>
      <w:r w:rsidRPr="00B54557">
        <w:rPr>
          <w:rFonts w:ascii="Arial" w:eastAsia="Arial" w:hAnsi="Arial" w:cs="Arial"/>
          <w:color w:val="auto"/>
          <w:sz w:val="22"/>
          <w:szCs w:val="22"/>
        </w:rPr>
        <w:t xml:space="preserve"> </w:t>
      </w:r>
    </w:p>
    <w:p w14:paraId="5C60F7DA" w14:textId="77777777" w:rsidR="00CE3FD0" w:rsidRPr="00B54557" w:rsidRDefault="00CE3FD0" w:rsidP="00B54557">
      <w:pPr>
        <w:spacing w:after="0" w:line="360" w:lineRule="auto"/>
        <w:ind w:left="567"/>
        <w:jc w:val="both"/>
        <w:rPr>
          <w:rFonts w:ascii="Arial" w:hAnsi="Arial" w:cs="Arial"/>
        </w:rPr>
      </w:pPr>
    </w:p>
    <w:p w14:paraId="0F114057" w14:textId="77777777" w:rsidR="00CE3FD0" w:rsidRPr="00B54557" w:rsidRDefault="00CE3FD0" w:rsidP="00B54557">
      <w:pPr>
        <w:pStyle w:val="ListParagraph"/>
        <w:numPr>
          <w:ilvl w:val="1"/>
          <w:numId w:val="19"/>
        </w:numPr>
        <w:spacing w:after="0" w:line="360" w:lineRule="auto"/>
        <w:ind w:left="1134" w:hanging="567"/>
        <w:jc w:val="both"/>
        <w:rPr>
          <w:rFonts w:ascii="Arial" w:hAnsi="Arial" w:cs="Arial"/>
          <w:b/>
        </w:rPr>
      </w:pPr>
      <w:r w:rsidRPr="00B54557">
        <w:rPr>
          <w:rFonts w:ascii="Arial" w:hAnsi="Arial" w:cs="Arial"/>
          <w:b/>
        </w:rPr>
        <w:t xml:space="preserve">Definition </w:t>
      </w:r>
    </w:p>
    <w:p w14:paraId="23DE016E" w14:textId="77777777" w:rsidR="00260E58" w:rsidRPr="00B54557" w:rsidRDefault="00260E58" w:rsidP="00B54557">
      <w:pPr>
        <w:pStyle w:val="ListParagraph"/>
        <w:spacing w:after="0" w:line="360" w:lineRule="auto"/>
        <w:ind w:left="567"/>
        <w:jc w:val="both"/>
        <w:rPr>
          <w:rFonts w:ascii="Arial" w:eastAsia="Arial" w:hAnsi="Arial" w:cs="Arial"/>
          <w:b/>
          <w:bCs/>
        </w:rPr>
      </w:pPr>
    </w:p>
    <w:p w14:paraId="16E998CD" w14:textId="622B5CAB" w:rsidR="0056165F" w:rsidRPr="00B54557" w:rsidRDefault="00C66589" w:rsidP="00B54557">
      <w:pPr>
        <w:pStyle w:val="ListParagraph"/>
        <w:numPr>
          <w:ilvl w:val="2"/>
          <w:numId w:val="1"/>
        </w:numPr>
        <w:spacing w:after="0" w:line="360" w:lineRule="auto"/>
        <w:jc w:val="both"/>
        <w:rPr>
          <w:rFonts w:ascii="Arial" w:hAnsi="Arial" w:cs="Arial"/>
        </w:rPr>
      </w:pPr>
      <w:r w:rsidRPr="00B54557">
        <w:rPr>
          <w:rFonts w:ascii="Arial" w:hAnsi="Arial" w:cs="Arial"/>
          <w:b/>
          <w:bCs/>
        </w:rPr>
        <w:t xml:space="preserve">“Access fee” </w:t>
      </w:r>
      <w:r w:rsidRPr="00B54557">
        <w:rPr>
          <w:rFonts w:ascii="Arial" w:hAnsi="Arial" w:cs="Arial"/>
        </w:rPr>
        <w:t xml:space="preserve">means a fee prescribed for the purposes of section 22(6) or 54(6), as the case may </w:t>
      </w:r>
      <w:proofErr w:type="gramStart"/>
      <w:r w:rsidRPr="00B54557">
        <w:rPr>
          <w:rFonts w:ascii="Arial" w:hAnsi="Arial" w:cs="Arial"/>
        </w:rPr>
        <w:t>be</w:t>
      </w:r>
      <w:r w:rsidR="0056165F" w:rsidRPr="00B54557">
        <w:rPr>
          <w:rFonts w:ascii="Arial" w:hAnsi="Arial" w:cs="Arial"/>
        </w:rPr>
        <w:t>;</w:t>
      </w:r>
      <w:proofErr w:type="gramEnd"/>
    </w:p>
    <w:p w14:paraId="1A97C106" w14:textId="77777777" w:rsidR="0056165F" w:rsidRPr="00B54557" w:rsidRDefault="0056165F" w:rsidP="00B54557">
      <w:pPr>
        <w:pStyle w:val="ListParagraph"/>
        <w:spacing w:after="0" w:line="360" w:lineRule="auto"/>
        <w:ind w:left="1134" w:hanging="567"/>
        <w:jc w:val="both"/>
        <w:rPr>
          <w:rFonts w:ascii="Arial" w:hAnsi="Arial" w:cs="Arial"/>
        </w:rPr>
      </w:pPr>
    </w:p>
    <w:p w14:paraId="4AD4C0C5" w14:textId="77777777" w:rsidR="001B384E" w:rsidRPr="00B54557" w:rsidRDefault="0071021D" w:rsidP="00B54557">
      <w:pPr>
        <w:pStyle w:val="ListParagraph"/>
        <w:numPr>
          <w:ilvl w:val="2"/>
          <w:numId w:val="1"/>
        </w:numPr>
        <w:spacing w:after="0" w:line="360" w:lineRule="auto"/>
        <w:jc w:val="both"/>
        <w:rPr>
          <w:rFonts w:ascii="Arial" w:eastAsia="Arial" w:hAnsi="Arial" w:cs="Arial"/>
          <w:bCs/>
        </w:rPr>
      </w:pPr>
      <w:r w:rsidRPr="00B54557">
        <w:rPr>
          <w:rFonts w:ascii="Arial" w:eastAsia="Arial" w:hAnsi="Arial" w:cs="Arial"/>
          <w:b/>
          <w:bCs/>
        </w:rPr>
        <w:t>‘‘D</w:t>
      </w:r>
      <w:r w:rsidR="001B384E" w:rsidRPr="00B54557">
        <w:rPr>
          <w:rFonts w:ascii="Arial" w:eastAsia="Arial" w:hAnsi="Arial" w:cs="Arial"/>
          <w:b/>
          <w:bCs/>
        </w:rPr>
        <w:t xml:space="preserve">ata subject’’ </w:t>
      </w:r>
      <w:r w:rsidR="001B384E" w:rsidRPr="00B54557">
        <w:rPr>
          <w:rFonts w:ascii="Arial" w:eastAsia="Arial" w:hAnsi="Arial" w:cs="Arial"/>
          <w:bCs/>
        </w:rPr>
        <w:t xml:space="preserve">means the person to whom personal information </w:t>
      </w:r>
      <w:proofErr w:type="gramStart"/>
      <w:r w:rsidR="001B384E" w:rsidRPr="00B54557">
        <w:rPr>
          <w:rFonts w:ascii="Arial" w:eastAsia="Arial" w:hAnsi="Arial" w:cs="Arial"/>
          <w:bCs/>
        </w:rPr>
        <w:t>relates;</w:t>
      </w:r>
      <w:proofErr w:type="gramEnd"/>
    </w:p>
    <w:p w14:paraId="5EF42B3E" w14:textId="77777777" w:rsidR="0056165F" w:rsidRPr="00B54557" w:rsidRDefault="0056165F" w:rsidP="00B54557">
      <w:pPr>
        <w:spacing w:after="0" w:line="360" w:lineRule="auto"/>
        <w:ind w:left="1134" w:hanging="567"/>
        <w:jc w:val="both"/>
        <w:rPr>
          <w:rFonts w:ascii="Arial" w:eastAsia="Arial" w:hAnsi="Arial" w:cs="Arial"/>
          <w:bCs/>
        </w:rPr>
      </w:pPr>
    </w:p>
    <w:p w14:paraId="582BD605" w14:textId="77777777" w:rsidR="0056165F" w:rsidRPr="00B54557" w:rsidRDefault="0056165F" w:rsidP="00B54557">
      <w:pPr>
        <w:pStyle w:val="ListParagraph"/>
        <w:numPr>
          <w:ilvl w:val="2"/>
          <w:numId w:val="1"/>
        </w:numPr>
        <w:spacing w:after="0" w:line="360" w:lineRule="auto"/>
        <w:jc w:val="both"/>
        <w:rPr>
          <w:rFonts w:ascii="Arial" w:hAnsi="Arial" w:cs="Arial"/>
        </w:rPr>
      </w:pPr>
      <w:r w:rsidRPr="00B54557">
        <w:rPr>
          <w:rFonts w:ascii="Arial" w:hAnsi="Arial" w:cs="Arial"/>
          <w:b/>
        </w:rPr>
        <w:t>“Deputy Information Officer”</w:t>
      </w:r>
      <w:r w:rsidRPr="00B54557">
        <w:rPr>
          <w:rFonts w:ascii="Arial" w:hAnsi="Arial" w:cs="Arial"/>
        </w:rPr>
        <w:t xml:space="preserve"> means the </w:t>
      </w:r>
      <w:r w:rsidR="00C20B78" w:rsidRPr="00B54557">
        <w:rPr>
          <w:rFonts w:ascii="Arial" w:hAnsi="Arial" w:cs="Arial"/>
        </w:rPr>
        <w:t xml:space="preserve">designated </w:t>
      </w:r>
      <w:r w:rsidRPr="00B54557">
        <w:rPr>
          <w:rFonts w:ascii="Arial" w:hAnsi="Arial" w:cs="Arial"/>
        </w:rPr>
        <w:t xml:space="preserve">individual in the public or private body who is responsible for assisting the Information Officer with the PAIA </w:t>
      </w:r>
      <w:proofErr w:type="gramStart"/>
      <w:r w:rsidRPr="00B54557">
        <w:rPr>
          <w:rFonts w:ascii="Arial" w:hAnsi="Arial" w:cs="Arial"/>
        </w:rPr>
        <w:t>Request;</w:t>
      </w:r>
      <w:proofErr w:type="gramEnd"/>
    </w:p>
    <w:p w14:paraId="24BE5842" w14:textId="77777777" w:rsidR="00EC0DF2" w:rsidRPr="00B54557" w:rsidRDefault="00EC0DF2" w:rsidP="00B54557">
      <w:pPr>
        <w:pStyle w:val="ListParagraph"/>
        <w:spacing w:after="0" w:line="360" w:lineRule="auto"/>
        <w:jc w:val="both"/>
        <w:rPr>
          <w:rFonts w:ascii="Arial" w:hAnsi="Arial" w:cs="Arial"/>
        </w:rPr>
      </w:pPr>
    </w:p>
    <w:p w14:paraId="354C98AB" w14:textId="2FD21F41" w:rsidR="00EC0DF2" w:rsidRPr="00B54557" w:rsidRDefault="00EC0DF2" w:rsidP="00B54557">
      <w:pPr>
        <w:pStyle w:val="ListParagraph"/>
        <w:numPr>
          <w:ilvl w:val="2"/>
          <w:numId w:val="1"/>
        </w:numPr>
        <w:spacing w:after="0" w:line="360" w:lineRule="auto"/>
        <w:jc w:val="both"/>
        <w:rPr>
          <w:rFonts w:ascii="Arial" w:hAnsi="Arial" w:cs="Arial"/>
        </w:rPr>
      </w:pPr>
      <w:r w:rsidRPr="00B54557">
        <w:rPr>
          <w:rFonts w:ascii="Arial" w:hAnsi="Arial" w:cs="Arial"/>
          <w:b/>
        </w:rPr>
        <w:t>“Guide”</w:t>
      </w:r>
      <w:r w:rsidRPr="00B54557">
        <w:rPr>
          <w:rFonts w:ascii="Arial" w:hAnsi="Arial" w:cs="Arial"/>
        </w:rPr>
        <w:t xml:space="preserve"> means the guide on how to use PAIA</w:t>
      </w:r>
      <w:r w:rsidR="00F93F0E" w:rsidRPr="00B54557">
        <w:rPr>
          <w:rFonts w:ascii="Arial" w:hAnsi="Arial" w:cs="Arial"/>
        </w:rPr>
        <w:t xml:space="preserve"> by any person who wishes to exercise any right contemplated in Promotion of Access to Information Act 2 of 2000 (PAIA) and the Protection of Personal Information Act 04 of 2013,</w:t>
      </w:r>
      <w:r w:rsidRPr="00B54557">
        <w:rPr>
          <w:rFonts w:ascii="Arial" w:hAnsi="Arial" w:cs="Arial"/>
        </w:rPr>
        <w:t xml:space="preserve"> as contemplated in section 10 of </w:t>
      </w:r>
      <w:proofErr w:type="gramStart"/>
      <w:r w:rsidRPr="00B54557">
        <w:rPr>
          <w:rFonts w:ascii="Arial" w:hAnsi="Arial" w:cs="Arial"/>
        </w:rPr>
        <w:t>PAIA;</w:t>
      </w:r>
      <w:proofErr w:type="gramEnd"/>
    </w:p>
    <w:p w14:paraId="5689B6E8" w14:textId="77777777" w:rsidR="008030CE" w:rsidRPr="00B54557" w:rsidRDefault="008030CE" w:rsidP="00B54557">
      <w:pPr>
        <w:pStyle w:val="ListParagraph"/>
        <w:spacing w:after="0" w:line="360" w:lineRule="auto"/>
        <w:jc w:val="both"/>
        <w:rPr>
          <w:rFonts w:ascii="Arial" w:hAnsi="Arial" w:cs="Arial"/>
        </w:rPr>
      </w:pPr>
    </w:p>
    <w:p w14:paraId="7C3AB380" w14:textId="6BED5240" w:rsidR="008030CE" w:rsidRPr="00B54557" w:rsidRDefault="008030CE" w:rsidP="00B54557">
      <w:pPr>
        <w:pStyle w:val="ListParagraph"/>
        <w:numPr>
          <w:ilvl w:val="2"/>
          <w:numId w:val="1"/>
        </w:numPr>
        <w:spacing w:after="0" w:line="360" w:lineRule="auto"/>
        <w:jc w:val="both"/>
        <w:rPr>
          <w:rFonts w:ascii="Arial" w:hAnsi="Arial" w:cs="Arial"/>
        </w:rPr>
      </w:pPr>
      <w:r w:rsidRPr="00B54557">
        <w:rPr>
          <w:rFonts w:ascii="Arial" w:hAnsi="Arial" w:cs="Arial"/>
          <w:b/>
          <w:bCs/>
        </w:rPr>
        <w:t xml:space="preserve">“Head” </w:t>
      </w:r>
      <w:r w:rsidRPr="00B54557">
        <w:rPr>
          <w:rFonts w:ascii="Arial" w:hAnsi="Arial" w:cs="Arial"/>
        </w:rPr>
        <w:t>of, or in relation to, a private body means-</w:t>
      </w:r>
    </w:p>
    <w:p w14:paraId="730531CE" w14:textId="77777777" w:rsidR="008030CE" w:rsidRPr="00B54557" w:rsidRDefault="008030CE" w:rsidP="00B54557">
      <w:pPr>
        <w:spacing w:after="0" w:line="360" w:lineRule="auto"/>
        <w:jc w:val="both"/>
        <w:rPr>
          <w:rFonts w:ascii="Arial" w:hAnsi="Arial" w:cs="Arial"/>
        </w:rPr>
      </w:pPr>
    </w:p>
    <w:p w14:paraId="295492DD" w14:textId="157C68A2" w:rsidR="008030CE" w:rsidRPr="00B54557" w:rsidRDefault="008030CE" w:rsidP="00B54557">
      <w:pPr>
        <w:pStyle w:val="ListParagraph"/>
        <w:numPr>
          <w:ilvl w:val="0"/>
          <w:numId w:val="20"/>
        </w:numPr>
        <w:autoSpaceDE w:val="0"/>
        <w:autoSpaceDN w:val="0"/>
        <w:adjustRightInd w:val="0"/>
        <w:spacing w:after="0" w:line="360" w:lineRule="auto"/>
        <w:ind w:left="2268" w:hanging="425"/>
        <w:jc w:val="both"/>
        <w:rPr>
          <w:rFonts w:ascii="Arial" w:hAnsi="Arial" w:cs="Arial"/>
        </w:rPr>
      </w:pPr>
      <w:r w:rsidRPr="00B54557">
        <w:rPr>
          <w:rFonts w:ascii="Arial" w:hAnsi="Arial" w:cs="Arial"/>
        </w:rPr>
        <w:t xml:space="preserve">in the case of a natural person, </w:t>
      </w:r>
      <w:r w:rsidR="00980E2B" w:rsidRPr="00B54557">
        <w:rPr>
          <w:rFonts w:ascii="Arial" w:hAnsi="Arial" w:cs="Arial"/>
        </w:rPr>
        <w:t>including a</w:t>
      </w:r>
      <w:r w:rsidRPr="00B54557">
        <w:rPr>
          <w:rFonts w:ascii="Arial" w:hAnsi="Arial" w:cs="Arial"/>
        </w:rPr>
        <w:t xml:space="preserve"> person </w:t>
      </w:r>
      <w:r w:rsidR="00980E2B" w:rsidRPr="00B54557">
        <w:rPr>
          <w:rFonts w:ascii="Arial" w:hAnsi="Arial" w:cs="Arial"/>
        </w:rPr>
        <w:t xml:space="preserve">referred to in paragraph (c) of the definition of “political party”, that natural person </w:t>
      </w:r>
      <w:r w:rsidRPr="00B54557">
        <w:rPr>
          <w:rFonts w:ascii="Arial" w:hAnsi="Arial" w:cs="Arial"/>
        </w:rPr>
        <w:t xml:space="preserve">or any person duly authorised by that natural </w:t>
      </w:r>
      <w:proofErr w:type="gramStart"/>
      <w:r w:rsidRPr="00B54557">
        <w:rPr>
          <w:rFonts w:ascii="Arial" w:hAnsi="Arial" w:cs="Arial"/>
        </w:rPr>
        <w:t>person;</w:t>
      </w:r>
      <w:proofErr w:type="gramEnd"/>
    </w:p>
    <w:p w14:paraId="2C92F8D6" w14:textId="77777777" w:rsidR="008030CE" w:rsidRPr="00B54557" w:rsidRDefault="008030CE" w:rsidP="00B54557">
      <w:pPr>
        <w:pStyle w:val="ListParagraph"/>
        <w:autoSpaceDE w:val="0"/>
        <w:autoSpaceDN w:val="0"/>
        <w:adjustRightInd w:val="0"/>
        <w:spacing w:after="0" w:line="360" w:lineRule="auto"/>
        <w:ind w:left="2268"/>
        <w:jc w:val="both"/>
        <w:rPr>
          <w:rFonts w:ascii="Arial" w:hAnsi="Arial" w:cs="Arial"/>
        </w:rPr>
      </w:pPr>
    </w:p>
    <w:p w14:paraId="1D60E756" w14:textId="77777777" w:rsidR="008030CE" w:rsidRPr="00B54557" w:rsidRDefault="008030CE" w:rsidP="00B54557">
      <w:pPr>
        <w:pStyle w:val="ListParagraph"/>
        <w:numPr>
          <w:ilvl w:val="0"/>
          <w:numId w:val="20"/>
        </w:numPr>
        <w:autoSpaceDE w:val="0"/>
        <w:autoSpaceDN w:val="0"/>
        <w:adjustRightInd w:val="0"/>
        <w:spacing w:after="0" w:line="360" w:lineRule="auto"/>
        <w:ind w:left="2268" w:hanging="425"/>
        <w:jc w:val="both"/>
        <w:rPr>
          <w:rFonts w:ascii="Arial" w:hAnsi="Arial" w:cs="Arial"/>
        </w:rPr>
      </w:pPr>
      <w:r w:rsidRPr="00B54557">
        <w:rPr>
          <w:rFonts w:ascii="Arial" w:hAnsi="Arial" w:cs="Arial"/>
        </w:rPr>
        <w:t xml:space="preserve">in the case of a partnership, any partner of the partnership or any person duly authorised by the </w:t>
      </w:r>
      <w:proofErr w:type="gramStart"/>
      <w:r w:rsidRPr="00B54557">
        <w:rPr>
          <w:rFonts w:ascii="Arial" w:hAnsi="Arial" w:cs="Arial"/>
        </w:rPr>
        <w:t>partnership;</w:t>
      </w:r>
      <w:proofErr w:type="gramEnd"/>
    </w:p>
    <w:p w14:paraId="29978D8F" w14:textId="77777777" w:rsidR="008030CE" w:rsidRPr="00B54557" w:rsidRDefault="008030CE" w:rsidP="00B54557">
      <w:pPr>
        <w:autoSpaceDE w:val="0"/>
        <w:autoSpaceDN w:val="0"/>
        <w:adjustRightInd w:val="0"/>
        <w:spacing w:after="0" w:line="360" w:lineRule="auto"/>
        <w:jc w:val="both"/>
        <w:rPr>
          <w:rFonts w:ascii="Arial" w:hAnsi="Arial" w:cs="Arial"/>
        </w:rPr>
      </w:pPr>
    </w:p>
    <w:p w14:paraId="361E6D15" w14:textId="77777777" w:rsidR="008030CE" w:rsidRPr="00B54557" w:rsidRDefault="008030CE" w:rsidP="00B54557">
      <w:pPr>
        <w:pStyle w:val="ListParagraph"/>
        <w:numPr>
          <w:ilvl w:val="0"/>
          <w:numId w:val="20"/>
        </w:numPr>
        <w:autoSpaceDE w:val="0"/>
        <w:autoSpaceDN w:val="0"/>
        <w:adjustRightInd w:val="0"/>
        <w:spacing w:after="0" w:line="360" w:lineRule="auto"/>
        <w:ind w:left="2268" w:hanging="425"/>
        <w:jc w:val="both"/>
        <w:rPr>
          <w:rFonts w:ascii="Arial" w:hAnsi="Arial" w:cs="Arial"/>
        </w:rPr>
      </w:pPr>
      <w:r w:rsidRPr="00B54557">
        <w:rPr>
          <w:rFonts w:ascii="Arial" w:hAnsi="Arial" w:cs="Arial"/>
        </w:rPr>
        <w:t>in the case of a juristic person-</w:t>
      </w:r>
    </w:p>
    <w:p w14:paraId="484B9911" w14:textId="77777777" w:rsidR="008030CE" w:rsidRPr="00B54557" w:rsidRDefault="008030CE" w:rsidP="00B54557">
      <w:pPr>
        <w:autoSpaceDE w:val="0"/>
        <w:autoSpaceDN w:val="0"/>
        <w:adjustRightInd w:val="0"/>
        <w:spacing w:after="0" w:line="360" w:lineRule="auto"/>
        <w:jc w:val="both"/>
        <w:rPr>
          <w:rFonts w:ascii="Arial" w:hAnsi="Arial" w:cs="Arial"/>
        </w:rPr>
      </w:pPr>
    </w:p>
    <w:p w14:paraId="173C043C" w14:textId="77777777" w:rsidR="008030CE" w:rsidRPr="00B54557" w:rsidRDefault="008030CE" w:rsidP="00B54557">
      <w:pPr>
        <w:pStyle w:val="ListParagraph"/>
        <w:numPr>
          <w:ilvl w:val="0"/>
          <w:numId w:val="21"/>
        </w:numPr>
        <w:autoSpaceDE w:val="0"/>
        <w:autoSpaceDN w:val="0"/>
        <w:adjustRightInd w:val="0"/>
        <w:spacing w:after="0" w:line="360" w:lineRule="auto"/>
        <w:ind w:left="2694" w:hanging="426"/>
        <w:jc w:val="both"/>
        <w:rPr>
          <w:rFonts w:ascii="Arial" w:hAnsi="Arial" w:cs="Arial"/>
        </w:rPr>
      </w:pPr>
      <w:r w:rsidRPr="00B54557">
        <w:rPr>
          <w:rFonts w:ascii="Arial" w:hAnsi="Arial" w:cs="Arial"/>
        </w:rPr>
        <w:t>the chief executive officer or equivalent officer of the juristic person or any person duly authorised by that officer; or</w:t>
      </w:r>
    </w:p>
    <w:p w14:paraId="747B2A37" w14:textId="77777777" w:rsidR="008030CE" w:rsidRPr="00B54557" w:rsidRDefault="008030CE" w:rsidP="00B54557">
      <w:pPr>
        <w:pStyle w:val="ListParagraph"/>
        <w:autoSpaceDE w:val="0"/>
        <w:autoSpaceDN w:val="0"/>
        <w:adjustRightInd w:val="0"/>
        <w:spacing w:after="0" w:line="360" w:lineRule="auto"/>
        <w:ind w:left="2694" w:hanging="426"/>
        <w:jc w:val="both"/>
        <w:rPr>
          <w:rFonts w:ascii="Arial" w:hAnsi="Arial" w:cs="Arial"/>
        </w:rPr>
      </w:pPr>
    </w:p>
    <w:p w14:paraId="340F7791" w14:textId="77777777" w:rsidR="008030CE" w:rsidRPr="00B54557" w:rsidRDefault="008030CE" w:rsidP="00B54557">
      <w:pPr>
        <w:pStyle w:val="ListParagraph"/>
        <w:numPr>
          <w:ilvl w:val="0"/>
          <w:numId w:val="21"/>
        </w:numPr>
        <w:autoSpaceDE w:val="0"/>
        <w:autoSpaceDN w:val="0"/>
        <w:adjustRightInd w:val="0"/>
        <w:spacing w:after="0" w:line="360" w:lineRule="auto"/>
        <w:ind w:left="2694" w:hanging="426"/>
        <w:jc w:val="both"/>
        <w:rPr>
          <w:rFonts w:ascii="Arial" w:hAnsi="Arial" w:cs="Arial"/>
        </w:rPr>
      </w:pPr>
      <w:r w:rsidRPr="00B54557">
        <w:rPr>
          <w:rFonts w:ascii="Arial" w:hAnsi="Arial" w:cs="Arial"/>
        </w:rPr>
        <w:t>the person who is acting as such or any person duly authorised by such acting person;</w:t>
      </w:r>
      <w:r w:rsidR="00980E2B" w:rsidRPr="00B54557">
        <w:rPr>
          <w:rFonts w:ascii="Arial" w:hAnsi="Arial" w:cs="Arial"/>
        </w:rPr>
        <w:t xml:space="preserve"> or</w:t>
      </w:r>
    </w:p>
    <w:p w14:paraId="506ACB9E" w14:textId="77777777" w:rsidR="00980E2B" w:rsidRPr="00B54557" w:rsidRDefault="00980E2B" w:rsidP="00B54557">
      <w:pPr>
        <w:pStyle w:val="ListParagraph"/>
        <w:spacing w:after="0" w:line="360" w:lineRule="auto"/>
        <w:jc w:val="both"/>
        <w:rPr>
          <w:rFonts w:ascii="Arial" w:hAnsi="Arial" w:cs="Arial"/>
        </w:rPr>
      </w:pPr>
    </w:p>
    <w:p w14:paraId="2C12535A" w14:textId="73B06945" w:rsidR="00980E2B" w:rsidRPr="00B54557" w:rsidRDefault="00980E2B" w:rsidP="00B54557">
      <w:pPr>
        <w:autoSpaceDE w:val="0"/>
        <w:autoSpaceDN w:val="0"/>
        <w:adjustRightInd w:val="0"/>
        <w:spacing w:after="0" w:line="360" w:lineRule="auto"/>
        <w:ind w:left="2268" w:hanging="425"/>
        <w:jc w:val="both"/>
        <w:rPr>
          <w:rFonts w:ascii="Arial" w:hAnsi="Arial" w:cs="Arial"/>
        </w:rPr>
      </w:pPr>
      <w:r w:rsidRPr="00B54557">
        <w:rPr>
          <w:rFonts w:ascii="Arial" w:hAnsi="Arial" w:cs="Arial"/>
        </w:rPr>
        <w:lastRenderedPageBreak/>
        <w:t xml:space="preserve">(d) </w:t>
      </w:r>
      <w:r w:rsidR="00B10900" w:rsidRPr="00B54557">
        <w:rPr>
          <w:rFonts w:ascii="Arial" w:hAnsi="Arial" w:cs="Arial"/>
        </w:rPr>
        <w:tab/>
      </w:r>
      <w:r w:rsidRPr="00B54557">
        <w:rPr>
          <w:rFonts w:ascii="Arial" w:hAnsi="Arial" w:cs="Arial"/>
        </w:rPr>
        <w:t xml:space="preserve">in the case of political party, the leader of the political party or any person duly authorised by that </w:t>
      </w:r>
      <w:proofErr w:type="gramStart"/>
      <w:r w:rsidRPr="00B54557">
        <w:rPr>
          <w:rFonts w:ascii="Arial" w:hAnsi="Arial" w:cs="Arial"/>
        </w:rPr>
        <w:t>leader;</w:t>
      </w:r>
      <w:proofErr w:type="gramEnd"/>
      <w:r w:rsidRPr="00B54557">
        <w:rPr>
          <w:rFonts w:ascii="Arial" w:hAnsi="Arial" w:cs="Arial"/>
        </w:rPr>
        <w:t xml:space="preserve"> </w:t>
      </w:r>
    </w:p>
    <w:p w14:paraId="68AE1EA2" w14:textId="77777777" w:rsidR="008030CE" w:rsidRPr="00B54557" w:rsidRDefault="00260E58" w:rsidP="00B54557">
      <w:pPr>
        <w:pStyle w:val="ListParagraph"/>
        <w:numPr>
          <w:ilvl w:val="2"/>
          <w:numId w:val="1"/>
        </w:numPr>
        <w:spacing w:after="0" w:line="360" w:lineRule="auto"/>
        <w:jc w:val="both"/>
        <w:rPr>
          <w:rFonts w:ascii="Arial" w:eastAsia="Arial" w:hAnsi="Arial" w:cs="Arial"/>
          <w:bCs/>
        </w:rPr>
      </w:pPr>
      <w:r w:rsidRPr="00B54557">
        <w:rPr>
          <w:rFonts w:ascii="Arial" w:eastAsia="Arial" w:hAnsi="Arial" w:cs="Arial"/>
          <w:b/>
          <w:bCs/>
        </w:rPr>
        <w:t>“Human Rights Commission”</w:t>
      </w:r>
      <w:r w:rsidRPr="00B54557">
        <w:rPr>
          <w:rFonts w:ascii="Arial" w:eastAsia="Arial" w:hAnsi="Arial" w:cs="Arial"/>
          <w:bCs/>
        </w:rPr>
        <w:t xml:space="preserve"> </w:t>
      </w:r>
      <w:r w:rsidR="008030CE" w:rsidRPr="00B54557">
        <w:rPr>
          <w:rFonts w:ascii="Arial" w:eastAsia="Arial" w:hAnsi="Arial" w:cs="Arial"/>
          <w:bCs/>
        </w:rPr>
        <w:t xml:space="preserve">means the South African Human Rights Commission referred to in section 181 (1) </w:t>
      </w:r>
      <w:r w:rsidR="008030CE" w:rsidRPr="00B54557">
        <w:rPr>
          <w:rFonts w:ascii="Arial" w:eastAsia="Arial" w:hAnsi="Arial" w:cs="Arial"/>
          <w:bCs/>
          <w:i/>
          <w:iCs/>
        </w:rPr>
        <w:t xml:space="preserve">(b) </w:t>
      </w:r>
      <w:r w:rsidR="008030CE" w:rsidRPr="00B54557">
        <w:rPr>
          <w:rFonts w:ascii="Arial" w:eastAsia="Arial" w:hAnsi="Arial" w:cs="Arial"/>
          <w:bCs/>
        </w:rPr>
        <w:t xml:space="preserve">of the </w:t>
      </w:r>
      <w:proofErr w:type="gramStart"/>
      <w:r w:rsidR="008030CE" w:rsidRPr="00B54557">
        <w:rPr>
          <w:rFonts w:ascii="Arial" w:eastAsia="Arial" w:hAnsi="Arial" w:cs="Arial"/>
          <w:bCs/>
        </w:rPr>
        <w:t>Constitution;</w:t>
      </w:r>
      <w:proofErr w:type="gramEnd"/>
    </w:p>
    <w:p w14:paraId="7ADA1646" w14:textId="77777777" w:rsidR="008030CE" w:rsidRPr="00B54557" w:rsidRDefault="008030CE" w:rsidP="00B54557">
      <w:pPr>
        <w:pStyle w:val="ListParagraph"/>
        <w:spacing w:after="0" w:line="360" w:lineRule="auto"/>
        <w:ind w:left="1800"/>
        <w:jc w:val="both"/>
        <w:rPr>
          <w:rFonts w:ascii="Arial" w:eastAsia="Arial" w:hAnsi="Arial" w:cs="Arial"/>
          <w:bCs/>
        </w:rPr>
      </w:pPr>
    </w:p>
    <w:p w14:paraId="1B956B13" w14:textId="53B56AD8" w:rsidR="008030CE" w:rsidRPr="00B54557" w:rsidRDefault="008030CE" w:rsidP="00B54557">
      <w:pPr>
        <w:pStyle w:val="ListParagraph"/>
        <w:numPr>
          <w:ilvl w:val="2"/>
          <w:numId w:val="1"/>
        </w:numPr>
        <w:spacing w:after="0" w:line="360" w:lineRule="auto"/>
        <w:jc w:val="both"/>
        <w:rPr>
          <w:rFonts w:ascii="Arial" w:eastAsia="Arial" w:hAnsi="Arial" w:cs="Arial"/>
          <w:bCs/>
        </w:rPr>
      </w:pPr>
      <w:r w:rsidRPr="00B54557">
        <w:rPr>
          <w:rFonts w:ascii="Arial" w:hAnsi="Arial" w:cs="Arial"/>
          <w:b/>
          <w:bCs/>
        </w:rPr>
        <w:t xml:space="preserve">“Information Officer” </w:t>
      </w:r>
    </w:p>
    <w:p w14:paraId="5E9C65DC" w14:textId="77777777" w:rsidR="00093EF9" w:rsidRPr="00B54557" w:rsidRDefault="00093EF9" w:rsidP="00B54557">
      <w:pPr>
        <w:spacing w:after="0" w:line="360" w:lineRule="auto"/>
        <w:jc w:val="both"/>
        <w:rPr>
          <w:rFonts w:ascii="Arial" w:eastAsia="Arial" w:hAnsi="Arial" w:cs="Arial"/>
          <w:bCs/>
        </w:rPr>
      </w:pPr>
    </w:p>
    <w:p w14:paraId="4E398441" w14:textId="4D2D0ED8" w:rsidR="008030CE" w:rsidRPr="00B54557" w:rsidRDefault="00093EF9" w:rsidP="00B54557">
      <w:pPr>
        <w:pStyle w:val="ListParagraph"/>
        <w:spacing w:after="0" w:line="360" w:lineRule="auto"/>
        <w:ind w:left="1800"/>
        <w:jc w:val="both"/>
        <w:rPr>
          <w:rFonts w:ascii="Arial" w:eastAsia="Arial" w:hAnsi="Arial" w:cs="Arial"/>
          <w:bCs/>
        </w:rPr>
      </w:pPr>
      <w:r w:rsidRPr="00B54557">
        <w:rPr>
          <w:rFonts w:ascii="Arial" w:eastAsia="Arial" w:hAnsi="Arial" w:cs="Arial"/>
          <w:bCs/>
        </w:rPr>
        <w:t>In relation to, a public body-</w:t>
      </w:r>
    </w:p>
    <w:p w14:paraId="5973041B" w14:textId="77777777" w:rsidR="00093EF9" w:rsidRPr="00B54557" w:rsidRDefault="00093EF9" w:rsidP="00B54557">
      <w:pPr>
        <w:pStyle w:val="ListParagraph"/>
        <w:spacing w:after="0" w:line="360" w:lineRule="auto"/>
        <w:ind w:left="1800"/>
        <w:jc w:val="both"/>
        <w:rPr>
          <w:rFonts w:ascii="Arial" w:eastAsia="Arial" w:hAnsi="Arial" w:cs="Arial"/>
          <w:bCs/>
        </w:rPr>
      </w:pPr>
    </w:p>
    <w:p w14:paraId="0F938EFA" w14:textId="357C8DDA" w:rsidR="008030CE" w:rsidRPr="00B54557" w:rsidRDefault="008030CE" w:rsidP="00B54557">
      <w:pPr>
        <w:pStyle w:val="ListParagraph"/>
        <w:numPr>
          <w:ilvl w:val="0"/>
          <w:numId w:val="22"/>
        </w:numPr>
        <w:autoSpaceDE w:val="0"/>
        <w:autoSpaceDN w:val="0"/>
        <w:adjustRightInd w:val="0"/>
        <w:spacing w:after="0" w:line="360" w:lineRule="auto"/>
        <w:ind w:left="2268" w:hanging="425"/>
        <w:jc w:val="both"/>
        <w:rPr>
          <w:rFonts w:ascii="Arial" w:hAnsi="Arial" w:cs="Arial"/>
        </w:rPr>
      </w:pPr>
      <w:r w:rsidRPr="00B54557">
        <w:rPr>
          <w:rFonts w:ascii="Arial" w:hAnsi="Arial" w:cs="Arial"/>
        </w:rPr>
        <w:t xml:space="preserve">in the case of a national department, provincial administration </w:t>
      </w:r>
      <w:r w:rsidR="00B10900" w:rsidRPr="00B54557">
        <w:rPr>
          <w:rFonts w:ascii="Arial" w:hAnsi="Arial" w:cs="Arial"/>
        </w:rPr>
        <w:t>or organisational</w:t>
      </w:r>
      <w:r w:rsidRPr="00B54557">
        <w:rPr>
          <w:rFonts w:ascii="Arial" w:hAnsi="Arial" w:cs="Arial"/>
        </w:rPr>
        <w:t xml:space="preserve"> component-</w:t>
      </w:r>
    </w:p>
    <w:p w14:paraId="2AE0CCBC" w14:textId="77777777" w:rsidR="008030CE" w:rsidRPr="00B54557" w:rsidRDefault="008030CE" w:rsidP="00B54557">
      <w:pPr>
        <w:pStyle w:val="ListParagraph"/>
        <w:autoSpaceDE w:val="0"/>
        <w:autoSpaceDN w:val="0"/>
        <w:adjustRightInd w:val="0"/>
        <w:spacing w:after="0" w:line="360" w:lineRule="auto"/>
        <w:ind w:left="2268"/>
        <w:jc w:val="both"/>
        <w:rPr>
          <w:rFonts w:ascii="Arial" w:hAnsi="Arial" w:cs="Arial"/>
        </w:rPr>
      </w:pPr>
    </w:p>
    <w:p w14:paraId="0D1B1FD1" w14:textId="5B9E31D8" w:rsidR="008030CE" w:rsidRPr="00B54557" w:rsidRDefault="008030CE" w:rsidP="00B54557">
      <w:pPr>
        <w:pStyle w:val="ListParagraph"/>
        <w:numPr>
          <w:ilvl w:val="0"/>
          <w:numId w:val="23"/>
        </w:numPr>
        <w:autoSpaceDE w:val="0"/>
        <w:autoSpaceDN w:val="0"/>
        <w:adjustRightInd w:val="0"/>
        <w:spacing w:after="0" w:line="360" w:lineRule="auto"/>
        <w:ind w:left="2694" w:hanging="426"/>
        <w:jc w:val="both"/>
        <w:rPr>
          <w:rFonts w:ascii="Arial" w:hAnsi="Arial" w:cs="Arial"/>
        </w:rPr>
      </w:pPr>
      <w:r w:rsidRPr="00B54557">
        <w:rPr>
          <w:rFonts w:ascii="Arial" w:hAnsi="Arial" w:cs="Arial"/>
        </w:rPr>
        <w:t>mentioned in Column 1 of Schedule 1 or 3 to the Public Service Act, 1994 (Proclamation 103 of 1994), means the officer who is the incumbent of the post bearing the designation mentioned in Column 2 of the said Schedule 1 or 3 opposite the name of the relevant national department, provincial administration or organisational component or the person who is acting as such; or</w:t>
      </w:r>
      <w:r w:rsidR="00F87304" w:rsidRPr="00B54557">
        <w:rPr>
          <w:rFonts w:ascii="Arial" w:hAnsi="Arial" w:cs="Arial"/>
        </w:rPr>
        <w:t xml:space="preserve"> </w:t>
      </w:r>
    </w:p>
    <w:p w14:paraId="64A04E65" w14:textId="77777777" w:rsidR="008030CE" w:rsidRPr="00B54557" w:rsidRDefault="008030CE" w:rsidP="00B54557">
      <w:pPr>
        <w:pStyle w:val="ListParagraph"/>
        <w:autoSpaceDE w:val="0"/>
        <w:autoSpaceDN w:val="0"/>
        <w:adjustRightInd w:val="0"/>
        <w:spacing w:after="0" w:line="360" w:lineRule="auto"/>
        <w:ind w:left="2694"/>
        <w:jc w:val="both"/>
        <w:rPr>
          <w:rFonts w:ascii="Arial" w:hAnsi="Arial" w:cs="Arial"/>
        </w:rPr>
      </w:pPr>
    </w:p>
    <w:p w14:paraId="74EC5EBE" w14:textId="400A0C5B" w:rsidR="008030CE" w:rsidRPr="00B54557" w:rsidRDefault="008030CE" w:rsidP="00B54557">
      <w:pPr>
        <w:pStyle w:val="ListParagraph"/>
        <w:numPr>
          <w:ilvl w:val="0"/>
          <w:numId w:val="23"/>
        </w:numPr>
        <w:autoSpaceDE w:val="0"/>
        <w:autoSpaceDN w:val="0"/>
        <w:adjustRightInd w:val="0"/>
        <w:spacing w:after="0" w:line="360" w:lineRule="auto"/>
        <w:ind w:left="2694" w:hanging="426"/>
        <w:jc w:val="both"/>
        <w:rPr>
          <w:rFonts w:ascii="Arial" w:hAnsi="Arial" w:cs="Arial"/>
        </w:rPr>
      </w:pPr>
      <w:r w:rsidRPr="00B54557">
        <w:rPr>
          <w:rFonts w:ascii="Arial" w:hAnsi="Arial" w:cs="Arial"/>
        </w:rPr>
        <w:t xml:space="preserve">not so mentioned, means the Director-General, head, executive director or equivalent officer, respectively, of that national department, provincial administration or organisational component, respectively, or the person who is acting as </w:t>
      </w:r>
      <w:proofErr w:type="gramStart"/>
      <w:r w:rsidRPr="00B54557">
        <w:rPr>
          <w:rFonts w:ascii="Arial" w:hAnsi="Arial" w:cs="Arial"/>
        </w:rPr>
        <w:t>such;</w:t>
      </w:r>
      <w:proofErr w:type="gramEnd"/>
      <w:r w:rsidR="00F87304" w:rsidRPr="00B54557">
        <w:rPr>
          <w:rFonts w:ascii="Arial" w:hAnsi="Arial" w:cs="Arial"/>
        </w:rPr>
        <w:t xml:space="preserve"> </w:t>
      </w:r>
    </w:p>
    <w:p w14:paraId="2AFB8800" w14:textId="77777777" w:rsidR="008030CE" w:rsidRPr="00B54557" w:rsidRDefault="008030CE" w:rsidP="00B54557">
      <w:pPr>
        <w:pStyle w:val="ListParagraph"/>
        <w:autoSpaceDE w:val="0"/>
        <w:autoSpaceDN w:val="0"/>
        <w:adjustRightInd w:val="0"/>
        <w:spacing w:after="0" w:line="360" w:lineRule="auto"/>
        <w:ind w:left="2694"/>
        <w:jc w:val="both"/>
        <w:rPr>
          <w:rFonts w:ascii="Arial" w:hAnsi="Arial" w:cs="Arial"/>
        </w:rPr>
      </w:pPr>
    </w:p>
    <w:p w14:paraId="0E9D2DE9" w14:textId="77777777" w:rsidR="008030CE" w:rsidRPr="00B54557" w:rsidRDefault="008030CE" w:rsidP="00B54557">
      <w:pPr>
        <w:pStyle w:val="ListParagraph"/>
        <w:numPr>
          <w:ilvl w:val="0"/>
          <w:numId w:val="22"/>
        </w:numPr>
        <w:spacing w:after="0" w:line="360" w:lineRule="auto"/>
        <w:ind w:left="2268" w:hanging="567"/>
        <w:jc w:val="both"/>
        <w:rPr>
          <w:rFonts w:ascii="Arial" w:hAnsi="Arial" w:cs="Arial"/>
        </w:rPr>
      </w:pPr>
      <w:r w:rsidRPr="00B54557">
        <w:rPr>
          <w:rFonts w:ascii="Arial" w:hAnsi="Arial" w:cs="Arial"/>
        </w:rPr>
        <w:t>in the case of a municipality, means the municipal manager appointed in terms of section 82 of the Local Government: Municipal Structures Act, 1998 (Act 117 of 1998), or the person who is acting as such; or</w:t>
      </w:r>
    </w:p>
    <w:p w14:paraId="3EF7092E" w14:textId="77777777" w:rsidR="008030CE" w:rsidRPr="00B54557" w:rsidRDefault="008030CE" w:rsidP="00B54557">
      <w:pPr>
        <w:pStyle w:val="ListParagraph"/>
        <w:spacing w:after="0" w:line="360" w:lineRule="auto"/>
        <w:ind w:left="2268"/>
        <w:jc w:val="both"/>
        <w:rPr>
          <w:rFonts w:ascii="Arial" w:hAnsi="Arial" w:cs="Arial"/>
        </w:rPr>
      </w:pPr>
    </w:p>
    <w:p w14:paraId="2627F2C5" w14:textId="77777777" w:rsidR="008030CE" w:rsidRPr="00B54557" w:rsidRDefault="008030CE" w:rsidP="00B54557">
      <w:pPr>
        <w:pStyle w:val="ListParagraph"/>
        <w:numPr>
          <w:ilvl w:val="0"/>
          <w:numId w:val="22"/>
        </w:numPr>
        <w:spacing w:after="0" w:line="360" w:lineRule="auto"/>
        <w:ind w:left="2268" w:hanging="567"/>
        <w:jc w:val="both"/>
        <w:rPr>
          <w:rFonts w:ascii="Arial" w:hAnsi="Arial" w:cs="Arial"/>
        </w:rPr>
      </w:pPr>
      <w:r w:rsidRPr="00B54557">
        <w:rPr>
          <w:rFonts w:ascii="Arial" w:hAnsi="Arial" w:cs="Arial"/>
          <w:i/>
          <w:iCs/>
        </w:rPr>
        <w:t xml:space="preserve"> </w:t>
      </w:r>
      <w:r w:rsidRPr="00B54557">
        <w:rPr>
          <w:rFonts w:ascii="Arial" w:hAnsi="Arial" w:cs="Arial"/>
        </w:rPr>
        <w:t xml:space="preserve">in the case of any other public body, means the chief executive officer, or equivalent officer, of that public body or the person who is acting as </w:t>
      </w:r>
      <w:proofErr w:type="gramStart"/>
      <w:r w:rsidRPr="00B54557">
        <w:rPr>
          <w:rFonts w:ascii="Arial" w:hAnsi="Arial" w:cs="Arial"/>
        </w:rPr>
        <w:t>such;</w:t>
      </w:r>
      <w:proofErr w:type="gramEnd"/>
    </w:p>
    <w:p w14:paraId="707B4F46" w14:textId="77777777" w:rsidR="00093EF9" w:rsidRPr="00B54557" w:rsidRDefault="00093EF9" w:rsidP="00B54557">
      <w:pPr>
        <w:pStyle w:val="ListParagraph"/>
        <w:spacing w:after="0" w:line="360" w:lineRule="auto"/>
        <w:ind w:left="1800"/>
        <w:jc w:val="both"/>
        <w:rPr>
          <w:rFonts w:ascii="Arial" w:eastAsia="Arial" w:hAnsi="Arial" w:cs="Arial"/>
          <w:bCs/>
        </w:rPr>
      </w:pPr>
    </w:p>
    <w:p w14:paraId="7AC67927" w14:textId="17601AC0" w:rsidR="00093EF9" w:rsidRPr="00B54557" w:rsidRDefault="00093EF9" w:rsidP="00B54557">
      <w:pPr>
        <w:pStyle w:val="ListParagraph"/>
        <w:spacing w:after="0" w:line="360" w:lineRule="auto"/>
        <w:ind w:left="1800"/>
        <w:jc w:val="both"/>
        <w:rPr>
          <w:rFonts w:ascii="Arial" w:eastAsia="Arial" w:hAnsi="Arial" w:cs="Arial"/>
          <w:bCs/>
        </w:rPr>
      </w:pPr>
      <w:r w:rsidRPr="00B54557">
        <w:rPr>
          <w:rFonts w:ascii="Arial" w:eastAsia="Arial" w:hAnsi="Arial" w:cs="Arial"/>
          <w:bCs/>
        </w:rPr>
        <w:t>In relation to, a private body-</w:t>
      </w:r>
    </w:p>
    <w:p w14:paraId="55685583" w14:textId="77777777" w:rsidR="00093EF9" w:rsidRPr="00B54557" w:rsidRDefault="00093EF9" w:rsidP="00B54557">
      <w:pPr>
        <w:pStyle w:val="ListParagraph"/>
        <w:spacing w:after="0" w:line="360" w:lineRule="auto"/>
        <w:jc w:val="both"/>
        <w:rPr>
          <w:rFonts w:ascii="Arial" w:hAnsi="Arial" w:cs="Arial"/>
        </w:rPr>
      </w:pPr>
    </w:p>
    <w:p w14:paraId="1C61222A" w14:textId="558B5DDA" w:rsidR="00093EF9" w:rsidRPr="00B54557" w:rsidRDefault="00093EF9" w:rsidP="00B54557">
      <w:pPr>
        <w:pStyle w:val="ListParagraph"/>
        <w:numPr>
          <w:ilvl w:val="0"/>
          <w:numId w:val="22"/>
        </w:numPr>
        <w:spacing w:after="0" w:line="360" w:lineRule="auto"/>
        <w:ind w:left="2268" w:hanging="567"/>
        <w:jc w:val="both"/>
        <w:rPr>
          <w:rFonts w:ascii="Arial" w:hAnsi="Arial" w:cs="Arial"/>
        </w:rPr>
      </w:pPr>
      <w:r w:rsidRPr="00B54557">
        <w:rPr>
          <w:rFonts w:ascii="Arial" w:hAnsi="Arial" w:cs="Arial"/>
        </w:rPr>
        <w:t xml:space="preserve">means the head of a private body as contemplated in section 1, of the Promotion of Access to Information </w:t>
      </w:r>
      <w:proofErr w:type="gramStart"/>
      <w:r w:rsidRPr="00B54557">
        <w:rPr>
          <w:rFonts w:ascii="Arial" w:hAnsi="Arial" w:cs="Arial"/>
        </w:rPr>
        <w:t>Act;</w:t>
      </w:r>
      <w:proofErr w:type="gramEnd"/>
    </w:p>
    <w:p w14:paraId="60F18757" w14:textId="77777777" w:rsidR="00FC28FD" w:rsidRPr="00B54557" w:rsidRDefault="00FC28FD" w:rsidP="00B54557">
      <w:pPr>
        <w:pStyle w:val="ListParagraph"/>
        <w:spacing w:after="0" w:line="360" w:lineRule="auto"/>
        <w:ind w:left="2268"/>
        <w:jc w:val="both"/>
        <w:rPr>
          <w:rFonts w:ascii="Arial" w:hAnsi="Arial" w:cs="Arial"/>
        </w:rPr>
      </w:pPr>
    </w:p>
    <w:p w14:paraId="3F74C813" w14:textId="624DB86D" w:rsidR="00260E58" w:rsidRPr="00B54557" w:rsidRDefault="00260E58" w:rsidP="00B54557">
      <w:pPr>
        <w:pStyle w:val="ListParagraph"/>
        <w:numPr>
          <w:ilvl w:val="2"/>
          <w:numId w:val="1"/>
        </w:numPr>
        <w:spacing w:after="0" w:line="360" w:lineRule="auto"/>
        <w:jc w:val="both"/>
        <w:rPr>
          <w:rFonts w:ascii="Arial" w:eastAsia="Arial" w:hAnsi="Arial" w:cs="Arial"/>
          <w:bCs/>
        </w:rPr>
      </w:pPr>
      <w:r w:rsidRPr="00B54557">
        <w:rPr>
          <w:rFonts w:ascii="Arial" w:eastAsia="Arial" w:hAnsi="Arial" w:cs="Arial"/>
          <w:b/>
          <w:bCs/>
        </w:rPr>
        <w:lastRenderedPageBreak/>
        <w:t>“Information Regulator</w:t>
      </w:r>
      <w:r w:rsidR="00BB5FC1" w:rsidRPr="00B54557">
        <w:rPr>
          <w:rFonts w:ascii="Arial" w:eastAsia="Arial" w:hAnsi="Arial" w:cs="Arial"/>
          <w:b/>
          <w:bCs/>
        </w:rPr>
        <w:t>”</w:t>
      </w:r>
      <w:r w:rsidR="007124A4">
        <w:rPr>
          <w:rFonts w:ascii="Arial" w:eastAsia="Arial" w:hAnsi="Arial" w:cs="Arial"/>
          <w:b/>
          <w:bCs/>
        </w:rPr>
        <w:t xml:space="preserve"> </w:t>
      </w:r>
      <w:r w:rsidRPr="00B54557">
        <w:rPr>
          <w:rFonts w:ascii="Arial" w:eastAsia="Arial" w:hAnsi="Arial" w:cs="Arial"/>
          <w:bCs/>
        </w:rPr>
        <w:t xml:space="preserve">means the Information Regulator established in terms of section 39 of the Protection of Personal Information Act, </w:t>
      </w:r>
      <w:proofErr w:type="gramStart"/>
      <w:r w:rsidRPr="00B54557">
        <w:rPr>
          <w:rFonts w:ascii="Arial" w:eastAsia="Arial" w:hAnsi="Arial" w:cs="Arial"/>
          <w:bCs/>
        </w:rPr>
        <w:t>2013;</w:t>
      </w:r>
      <w:proofErr w:type="gramEnd"/>
    </w:p>
    <w:p w14:paraId="03D07D29" w14:textId="77777777" w:rsidR="00F84054" w:rsidRPr="00B54557" w:rsidRDefault="00EF0579" w:rsidP="00B54557">
      <w:pPr>
        <w:pStyle w:val="ListParagraph"/>
        <w:numPr>
          <w:ilvl w:val="2"/>
          <w:numId w:val="1"/>
        </w:numPr>
        <w:spacing w:after="0" w:line="360" w:lineRule="auto"/>
        <w:jc w:val="both"/>
        <w:rPr>
          <w:rFonts w:ascii="Arial" w:eastAsia="Arial" w:hAnsi="Arial" w:cs="Arial"/>
          <w:bCs/>
        </w:rPr>
      </w:pPr>
      <w:r w:rsidRPr="00B54557">
        <w:rPr>
          <w:rFonts w:ascii="Arial" w:eastAsia="Arial" w:hAnsi="Arial" w:cs="Arial"/>
          <w:b/>
          <w:bCs/>
        </w:rPr>
        <w:t>“I</w:t>
      </w:r>
      <w:r w:rsidR="00F84054" w:rsidRPr="00B54557">
        <w:rPr>
          <w:rFonts w:ascii="Arial" w:eastAsia="Arial" w:hAnsi="Arial" w:cs="Arial"/>
          <w:b/>
          <w:bCs/>
        </w:rPr>
        <w:t>nternal appeal”</w:t>
      </w:r>
      <w:r w:rsidR="00F84054" w:rsidRPr="00B54557">
        <w:rPr>
          <w:rFonts w:ascii="Arial" w:eastAsia="Arial" w:hAnsi="Arial" w:cs="Arial"/>
          <w:bCs/>
        </w:rPr>
        <w:t xml:space="preserve"> means an internal appeal to the relevant authority in terms of section </w:t>
      </w:r>
      <w:proofErr w:type="gramStart"/>
      <w:r w:rsidR="00F84054" w:rsidRPr="00B54557">
        <w:rPr>
          <w:rFonts w:ascii="Arial" w:eastAsia="Arial" w:hAnsi="Arial" w:cs="Arial"/>
          <w:bCs/>
        </w:rPr>
        <w:t>74;</w:t>
      </w:r>
      <w:proofErr w:type="gramEnd"/>
    </w:p>
    <w:p w14:paraId="705E3F92" w14:textId="77777777" w:rsidR="0056165F" w:rsidRPr="00B54557" w:rsidRDefault="0056165F" w:rsidP="00B54557">
      <w:pPr>
        <w:spacing w:after="0" w:line="360" w:lineRule="auto"/>
        <w:jc w:val="both"/>
        <w:rPr>
          <w:rFonts w:ascii="Arial" w:eastAsia="Arial" w:hAnsi="Arial" w:cs="Arial"/>
          <w:bCs/>
        </w:rPr>
      </w:pPr>
    </w:p>
    <w:p w14:paraId="6AB9AE49" w14:textId="77777777" w:rsidR="00F84054" w:rsidRPr="00B54557" w:rsidRDefault="00F84054" w:rsidP="00B54557">
      <w:pPr>
        <w:pStyle w:val="ListParagraph"/>
        <w:numPr>
          <w:ilvl w:val="2"/>
          <w:numId w:val="1"/>
        </w:numPr>
        <w:spacing w:after="0" w:line="360" w:lineRule="auto"/>
        <w:jc w:val="both"/>
        <w:rPr>
          <w:rFonts w:ascii="Arial" w:eastAsia="Arial" w:hAnsi="Arial" w:cs="Arial"/>
          <w:bCs/>
        </w:rPr>
      </w:pPr>
      <w:r w:rsidRPr="00B54557">
        <w:rPr>
          <w:rFonts w:ascii="Arial" w:eastAsia="Arial" w:hAnsi="Arial" w:cs="Arial"/>
          <w:b/>
          <w:bCs/>
        </w:rPr>
        <w:t>“Minister”</w:t>
      </w:r>
      <w:r w:rsidRPr="00B54557">
        <w:rPr>
          <w:rFonts w:ascii="Arial" w:eastAsia="Arial" w:hAnsi="Arial" w:cs="Arial"/>
          <w:bCs/>
        </w:rPr>
        <w:t xml:space="preserve"> means the Cabinet member responsible for the administration of </w:t>
      </w:r>
      <w:proofErr w:type="gramStart"/>
      <w:r w:rsidRPr="00B54557">
        <w:rPr>
          <w:rFonts w:ascii="Arial" w:eastAsia="Arial" w:hAnsi="Arial" w:cs="Arial"/>
          <w:bCs/>
        </w:rPr>
        <w:t>justice;</w:t>
      </w:r>
      <w:proofErr w:type="gramEnd"/>
    </w:p>
    <w:p w14:paraId="7060163C" w14:textId="77777777" w:rsidR="00260E58" w:rsidRPr="00B54557" w:rsidRDefault="00260E58" w:rsidP="00B54557">
      <w:pPr>
        <w:spacing w:after="0" w:line="360" w:lineRule="auto"/>
        <w:jc w:val="both"/>
        <w:rPr>
          <w:rFonts w:ascii="Arial" w:eastAsia="Arial" w:hAnsi="Arial" w:cs="Arial"/>
          <w:bCs/>
        </w:rPr>
      </w:pPr>
    </w:p>
    <w:p w14:paraId="3141F555" w14:textId="77777777" w:rsidR="00F84054" w:rsidRPr="00B54557" w:rsidRDefault="00FF036A" w:rsidP="00B54557">
      <w:pPr>
        <w:pStyle w:val="ListParagraph"/>
        <w:numPr>
          <w:ilvl w:val="2"/>
          <w:numId w:val="1"/>
        </w:numPr>
        <w:spacing w:after="0" w:line="360" w:lineRule="auto"/>
        <w:jc w:val="both"/>
        <w:rPr>
          <w:rFonts w:ascii="Arial" w:eastAsia="Arial" w:hAnsi="Arial" w:cs="Arial"/>
          <w:bCs/>
        </w:rPr>
      </w:pPr>
      <w:r w:rsidRPr="00B54557">
        <w:rPr>
          <w:rFonts w:ascii="Arial" w:hAnsi="Arial" w:cs="Arial"/>
          <w:b/>
          <w:bCs/>
        </w:rPr>
        <w:t>“P</w:t>
      </w:r>
      <w:r w:rsidR="00F84054" w:rsidRPr="00B54557">
        <w:rPr>
          <w:rFonts w:ascii="Arial" w:hAnsi="Arial" w:cs="Arial"/>
          <w:b/>
          <w:bCs/>
        </w:rPr>
        <w:t xml:space="preserve">erson” </w:t>
      </w:r>
      <w:r w:rsidR="00F84054" w:rsidRPr="00B54557">
        <w:rPr>
          <w:rFonts w:ascii="Arial" w:hAnsi="Arial" w:cs="Arial"/>
        </w:rPr>
        <w:t xml:space="preserve">means a natural person or a juristic </w:t>
      </w:r>
      <w:proofErr w:type="gramStart"/>
      <w:r w:rsidR="00F84054" w:rsidRPr="00B54557">
        <w:rPr>
          <w:rFonts w:ascii="Arial" w:hAnsi="Arial" w:cs="Arial"/>
        </w:rPr>
        <w:t>person;</w:t>
      </w:r>
      <w:proofErr w:type="gramEnd"/>
    </w:p>
    <w:p w14:paraId="4A6D8955" w14:textId="77777777" w:rsidR="001E6DC5" w:rsidRPr="00B54557" w:rsidRDefault="001E6DC5" w:rsidP="00B54557">
      <w:pPr>
        <w:pStyle w:val="ListParagraph"/>
        <w:spacing w:after="0" w:line="360" w:lineRule="auto"/>
        <w:jc w:val="both"/>
        <w:rPr>
          <w:rFonts w:ascii="Arial" w:eastAsia="Arial" w:hAnsi="Arial" w:cs="Arial"/>
          <w:bCs/>
        </w:rPr>
      </w:pPr>
    </w:p>
    <w:p w14:paraId="673A5858" w14:textId="77777777" w:rsidR="001E6DC5" w:rsidRPr="00B54557" w:rsidRDefault="00FF036A" w:rsidP="00B54557">
      <w:pPr>
        <w:pStyle w:val="ListParagraph"/>
        <w:numPr>
          <w:ilvl w:val="2"/>
          <w:numId w:val="1"/>
        </w:numPr>
        <w:spacing w:after="0" w:line="360" w:lineRule="auto"/>
        <w:jc w:val="both"/>
        <w:rPr>
          <w:rFonts w:ascii="Arial" w:eastAsia="Arial" w:hAnsi="Arial" w:cs="Arial"/>
          <w:bCs/>
        </w:rPr>
      </w:pPr>
      <w:r w:rsidRPr="00B54557">
        <w:rPr>
          <w:rFonts w:ascii="Arial" w:hAnsi="Arial" w:cs="Arial"/>
          <w:b/>
          <w:bCs/>
        </w:rPr>
        <w:t>“P</w:t>
      </w:r>
      <w:r w:rsidR="001E6DC5" w:rsidRPr="00B54557">
        <w:rPr>
          <w:rFonts w:ascii="Arial" w:hAnsi="Arial" w:cs="Arial"/>
          <w:b/>
          <w:bCs/>
        </w:rPr>
        <w:t xml:space="preserve">ersonal information” </w:t>
      </w:r>
      <w:r w:rsidR="001E6DC5" w:rsidRPr="00B54557">
        <w:rPr>
          <w:rFonts w:ascii="Arial" w:hAnsi="Arial" w:cs="Arial"/>
        </w:rPr>
        <w:t>means information relating to an identifiable natural person, including, but not limited to-</w:t>
      </w:r>
    </w:p>
    <w:p w14:paraId="445C1956" w14:textId="77777777" w:rsidR="001E6DC5" w:rsidRPr="00B54557" w:rsidRDefault="001E6DC5" w:rsidP="00B54557">
      <w:pPr>
        <w:spacing w:after="0" w:line="360" w:lineRule="auto"/>
        <w:jc w:val="both"/>
        <w:rPr>
          <w:rFonts w:ascii="Arial" w:eastAsia="Arial" w:hAnsi="Arial" w:cs="Arial"/>
          <w:bCs/>
        </w:rPr>
      </w:pPr>
    </w:p>
    <w:p w14:paraId="1C44CB44"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information relating to the race, gender, sex, pregnancy, marital status, national, ethnic or social origin, colour, sexual orientation, age, physical or mental health, well-being, disability, religion, conscience, belief, culture, language and birth of the </w:t>
      </w:r>
      <w:proofErr w:type="gramStart"/>
      <w:r w:rsidRPr="00B54557">
        <w:rPr>
          <w:rFonts w:ascii="Arial" w:hAnsi="Arial" w:cs="Arial"/>
        </w:rPr>
        <w:t>person;</w:t>
      </w:r>
      <w:proofErr w:type="gramEnd"/>
    </w:p>
    <w:p w14:paraId="1636AD13" w14:textId="77777777" w:rsidR="001E6DC5" w:rsidRPr="00B54557" w:rsidRDefault="001E6DC5" w:rsidP="00B54557">
      <w:pPr>
        <w:pStyle w:val="ListParagraph"/>
        <w:autoSpaceDE w:val="0"/>
        <w:autoSpaceDN w:val="0"/>
        <w:adjustRightInd w:val="0"/>
        <w:spacing w:after="0" w:line="360" w:lineRule="auto"/>
        <w:ind w:left="2410" w:hanging="567"/>
        <w:jc w:val="both"/>
        <w:rPr>
          <w:rFonts w:ascii="Arial" w:hAnsi="Arial" w:cs="Arial"/>
        </w:rPr>
      </w:pPr>
    </w:p>
    <w:p w14:paraId="4A9A5C50"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information relating to the education or the medical, financial, criminal or employment history of the </w:t>
      </w:r>
      <w:proofErr w:type="gramStart"/>
      <w:r w:rsidRPr="00B54557">
        <w:rPr>
          <w:rFonts w:ascii="Arial" w:hAnsi="Arial" w:cs="Arial"/>
        </w:rPr>
        <w:t>person;</w:t>
      </w:r>
      <w:proofErr w:type="gramEnd"/>
    </w:p>
    <w:p w14:paraId="1ED43B90" w14:textId="77777777" w:rsidR="001E6DC5" w:rsidRPr="00B54557" w:rsidRDefault="001E6DC5" w:rsidP="00B54557">
      <w:pPr>
        <w:autoSpaceDE w:val="0"/>
        <w:autoSpaceDN w:val="0"/>
        <w:adjustRightInd w:val="0"/>
        <w:spacing w:after="0" w:line="360" w:lineRule="auto"/>
        <w:ind w:left="2410" w:hanging="567"/>
        <w:jc w:val="both"/>
        <w:rPr>
          <w:rFonts w:ascii="Arial" w:hAnsi="Arial" w:cs="Arial"/>
        </w:rPr>
      </w:pPr>
    </w:p>
    <w:p w14:paraId="4EFDB643"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any identifying number, symbol, email address, physical address, telephone number, location information, online identifier or other </w:t>
      </w:r>
      <w:proofErr w:type="gramStart"/>
      <w:r w:rsidRPr="00B54557">
        <w:rPr>
          <w:rFonts w:ascii="Arial" w:hAnsi="Arial" w:cs="Arial"/>
        </w:rPr>
        <w:t>particular assigned</w:t>
      </w:r>
      <w:proofErr w:type="gramEnd"/>
      <w:r w:rsidRPr="00B54557">
        <w:rPr>
          <w:rFonts w:ascii="Arial" w:hAnsi="Arial" w:cs="Arial"/>
        </w:rPr>
        <w:t xml:space="preserve"> to the </w:t>
      </w:r>
      <w:proofErr w:type="gramStart"/>
      <w:r w:rsidRPr="00B54557">
        <w:rPr>
          <w:rFonts w:ascii="Arial" w:hAnsi="Arial" w:cs="Arial"/>
        </w:rPr>
        <w:t>person;</w:t>
      </w:r>
      <w:proofErr w:type="gramEnd"/>
    </w:p>
    <w:p w14:paraId="764615F5" w14:textId="77777777" w:rsidR="001E6DC5" w:rsidRPr="00B54557" w:rsidRDefault="001E6DC5" w:rsidP="00B54557">
      <w:pPr>
        <w:autoSpaceDE w:val="0"/>
        <w:autoSpaceDN w:val="0"/>
        <w:adjustRightInd w:val="0"/>
        <w:spacing w:after="0" w:line="360" w:lineRule="auto"/>
        <w:ind w:left="2410" w:hanging="567"/>
        <w:jc w:val="both"/>
        <w:rPr>
          <w:rFonts w:ascii="Arial" w:hAnsi="Arial" w:cs="Arial"/>
        </w:rPr>
      </w:pPr>
    </w:p>
    <w:p w14:paraId="79C54E3D"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the biometric information of the </w:t>
      </w:r>
      <w:proofErr w:type="gramStart"/>
      <w:r w:rsidRPr="00B54557">
        <w:rPr>
          <w:rFonts w:ascii="Arial" w:hAnsi="Arial" w:cs="Arial"/>
        </w:rPr>
        <w:t>person;</w:t>
      </w:r>
      <w:proofErr w:type="gramEnd"/>
    </w:p>
    <w:p w14:paraId="21576C47" w14:textId="77777777" w:rsidR="001E6DC5" w:rsidRPr="00B54557" w:rsidRDefault="001E6DC5" w:rsidP="00B54557">
      <w:pPr>
        <w:autoSpaceDE w:val="0"/>
        <w:autoSpaceDN w:val="0"/>
        <w:adjustRightInd w:val="0"/>
        <w:spacing w:after="0" w:line="360" w:lineRule="auto"/>
        <w:ind w:left="2410" w:hanging="567"/>
        <w:jc w:val="both"/>
        <w:rPr>
          <w:rFonts w:ascii="Arial" w:hAnsi="Arial" w:cs="Arial"/>
        </w:rPr>
      </w:pPr>
    </w:p>
    <w:p w14:paraId="31E1ABD9" w14:textId="77777777" w:rsidR="0056165F"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the personal opinions, views or preferences of the </w:t>
      </w:r>
      <w:proofErr w:type="gramStart"/>
      <w:r w:rsidRPr="00B54557">
        <w:rPr>
          <w:rFonts w:ascii="Arial" w:hAnsi="Arial" w:cs="Arial"/>
        </w:rPr>
        <w:t>person;</w:t>
      </w:r>
      <w:proofErr w:type="gramEnd"/>
    </w:p>
    <w:p w14:paraId="398A6552" w14:textId="77777777" w:rsidR="0056165F" w:rsidRPr="00B54557" w:rsidRDefault="0056165F" w:rsidP="00B54557">
      <w:pPr>
        <w:pStyle w:val="ListParagraph"/>
        <w:autoSpaceDE w:val="0"/>
        <w:autoSpaceDN w:val="0"/>
        <w:adjustRightInd w:val="0"/>
        <w:spacing w:after="0" w:line="360" w:lineRule="auto"/>
        <w:ind w:left="2410" w:hanging="567"/>
        <w:jc w:val="both"/>
        <w:rPr>
          <w:rFonts w:ascii="Arial" w:hAnsi="Arial" w:cs="Arial"/>
        </w:rPr>
      </w:pPr>
    </w:p>
    <w:p w14:paraId="0D5DCB31"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correspondence sent by the person that is implicitly or explicitly of a private or confidential nature or further correspondence that would reveal the contents of the original </w:t>
      </w:r>
      <w:proofErr w:type="gramStart"/>
      <w:r w:rsidRPr="00B54557">
        <w:rPr>
          <w:rFonts w:ascii="Arial" w:hAnsi="Arial" w:cs="Arial"/>
        </w:rPr>
        <w:t>correspondence;</w:t>
      </w:r>
      <w:proofErr w:type="gramEnd"/>
    </w:p>
    <w:p w14:paraId="6248C674" w14:textId="77777777" w:rsidR="001E6DC5" w:rsidRPr="00B54557" w:rsidRDefault="001E6DC5" w:rsidP="00B54557">
      <w:pPr>
        <w:autoSpaceDE w:val="0"/>
        <w:autoSpaceDN w:val="0"/>
        <w:adjustRightInd w:val="0"/>
        <w:spacing w:after="0" w:line="360" w:lineRule="auto"/>
        <w:ind w:left="2410" w:hanging="567"/>
        <w:jc w:val="both"/>
        <w:rPr>
          <w:rFonts w:ascii="Arial" w:hAnsi="Arial" w:cs="Arial"/>
        </w:rPr>
      </w:pPr>
    </w:p>
    <w:p w14:paraId="1CF23E10"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t>the views or opinions of another individual about the person; and</w:t>
      </w:r>
    </w:p>
    <w:p w14:paraId="1443B133" w14:textId="77777777" w:rsidR="001E6DC5" w:rsidRPr="00B54557" w:rsidRDefault="001E6DC5" w:rsidP="00B54557">
      <w:pPr>
        <w:autoSpaceDE w:val="0"/>
        <w:autoSpaceDN w:val="0"/>
        <w:adjustRightInd w:val="0"/>
        <w:spacing w:after="0" w:line="360" w:lineRule="auto"/>
        <w:ind w:left="2410" w:hanging="567"/>
        <w:jc w:val="both"/>
        <w:rPr>
          <w:rFonts w:ascii="Arial" w:hAnsi="Arial" w:cs="Arial"/>
        </w:rPr>
      </w:pPr>
    </w:p>
    <w:p w14:paraId="03F1ACA6" w14:textId="77777777" w:rsidR="001E6DC5" w:rsidRPr="00B54557" w:rsidRDefault="001E6DC5" w:rsidP="00B54557">
      <w:pPr>
        <w:pStyle w:val="ListParagraph"/>
        <w:numPr>
          <w:ilvl w:val="0"/>
          <w:numId w:val="30"/>
        </w:numPr>
        <w:autoSpaceDE w:val="0"/>
        <w:autoSpaceDN w:val="0"/>
        <w:adjustRightInd w:val="0"/>
        <w:spacing w:after="0" w:line="360" w:lineRule="auto"/>
        <w:ind w:left="2410" w:hanging="567"/>
        <w:jc w:val="both"/>
        <w:rPr>
          <w:rFonts w:ascii="Arial" w:hAnsi="Arial" w:cs="Arial"/>
        </w:rPr>
      </w:pPr>
      <w:r w:rsidRPr="00B54557">
        <w:rPr>
          <w:rFonts w:ascii="Arial" w:hAnsi="Arial" w:cs="Arial"/>
        </w:rPr>
        <w:lastRenderedPageBreak/>
        <w:t>the name of the person if it appears with other personal information relating to the person or if the disclosure of the name itself would reveal information about the person,</w:t>
      </w:r>
    </w:p>
    <w:p w14:paraId="69791BD7" w14:textId="77777777" w:rsidR="001E6DC5" w:rsidRPr="00B54557" w:rsidRDefault="001E6DC5" w:rsidP="00B54557">
      <w:pPr>
        <w:autoSpaceDE w:val="0"/>
        <w:autoSpaceDN w:val="0"/>
        <w:adjustRightInd w:val="0"/>
        <w:spacing w:after="0" w:line="360" w:lineRule="auto"/>
        <w:jc w:val="both"/>
        <w:rPr>
          <w:rFonts w:ascii="Arial" w:hAnsi="Arial" w:cs="Arial"/>
        </w:rPr>
      </w:pPr>
    </w:p>
    <w:p w14:paraId="662E0881" w14:textId="77777777" w:rsidR="0071021D" w:rsidRPr="00B54557" w:rsidRDefault="001E6DC5" w:rsidP="00B54557">
      <w:pPr>
        <w:autoSpaceDE w:val="0"/>
        <w:autoSpaceDN w:val="0"/>
        <w:adjustRightInd w:val="0"/>
        <w:spacing w:after="0" w:line="360" w:lineRule="auto"/>
        <w:ind w:left="1701"/>
        <w:jc w:val="both"/>
        <w:rPr>
          <w:rFonts w:ascii="Arial" w:hAnsi="Arial" w:cs="Arial"/>
        </w:rPr>
      </w:pPr>
      <w:r w:rsidRPr="00B54557">
        <w:rPr>
          <w:rFonts w:ascii="Arial" w:hAnsi="Arial" w:cs="Arial"/>
        </w:rPr>
        <w:t xml:space="preserve">but excludes information about an individual who has been dead for more than 20 </w:t>
      </w:r>
      <w:proofErr w:type="gramStart"/>
      <w:r w:rsidRPr="00B54557">
        <w:rPr>
          <w:rFonts w:ascii="Arial" w:hAnsi="Arial" w:cs="Arial"/>
        </w:rPr>
        <w:t>years;</w:t>
      </w:r>
      <w:proofErr w:type="gramEnd"/>
    </w:p>
    <w:p w14:paraId="0F09314E" w14:textId="77777777" w:rsidR="00FD0941" w:rsidRPr="00B54557" w:rsidRDefault="00FD0941" w:rsidP="00B54557">
      <w:pPr>
        <w:autoSpaceDE w:val="0"/>
        <w:autoSpaceDN w:val="0"/>
        <w:adjustRightInd w:val="0"/>
        <w:spacing w:after="0" w:line="360" w:lineRule="auto"/>
        <w:jc w:val="both"/>
        <w:rPr>
          <w:rFonts w:ascii="Arial" w:hAnsi="Arial" w:cs="Arial"/>
        </w:rPr>
      </w:pPr>
    </w:p>
    <w:p w14:paraId="6EB53B26" w14:textId="28C84DD0" w:rsidR="00FD0941" w:rsidRPr="00B54557" w:rsidRDefault="00FD0941" w:rsidP="00B54557">
      <w:pPr>
        <w:pStyle w:val="ListParagraph"/>
        <w:numPr>
          <w:ilvl w:val="2"/>
          <w:numId w:val="1"/>
        </w:numPr>
        <w:autoSpaceDE w:val="0"/>
        <w:autoSpaceDN w:val="0"/>
        <w:adjustRightInd w:val="0"/>
        <w:spacing w:after="0" w:line="360" w:lineRule="auto"/>
        <w:jc w:val="both"/>
        <w:rPr>
          <w:rFonts w:ascii="Arial" w:hAnsi="Arial" w:cs="Arial"/>
        </w:rPr>
      </w:pPr>
      <w:r w:rsidRPr="00B54557">
        <w:rPr>
          <w:rFonts w:ascii="Arial" w:hAnsi="Arial" w:cs="Arial"/>
          <w:b/>
        </w:rPr>
        <w:t xml:space="preserve"> </w:t>
      </w:r>
      <w:r w:rsidR="00CC2248" w:rsidRPr="00B54557">
        <w:rPr>
          <w:rFonts w:ascii="Arial" w:hAnsi="Arial" w:cs="Arial"/>
          <w:b/>
        </w:rPr>
        <w:t>“Poli</w:t>
      </w:r>
      <w:r w:rsidR="00FC28FD" w:rsidRPr="00B54557">
        <w:rPr>
          <w:rFonts w:ascii="Arial" w:hAnsi="Arial" w:cs="Arial"/>
          <w:b/>
        </w:rPr>
        <w:t>tical party”</w:t>
      </w:r>
      <w:r w:rsidR="00CC2248" w:rsidRPr="00B54557">
        <w:rPr>
          <w:rFonts w:ascii="Arial" w:hAnsi="Arial" w:cs="Arial"/>
        </w:rPr>
        <w:t xml:space="preserve"> means- </w:t>
      </w:r>
    </w:p>
    <w:p w14:paraId="275DE78D" w14:textId="77777777" w:rsidR="00FC28FD" w:rsidRPr="00B54557" w:rsidRDefault="00FC28FD" w:rsidP="00B54557">
      <w:pPr>
        <w:pStyle w:val="ListParagraph"/>
        <w:autoSpaceDE w:val="0"/>
        <w:autoSpaceDN w:val="0"/>
        <w:adjustRightInd w:val="0"/>
        <w:spacing w:after="0" w:line="360" w:lineRule="auto"/>
        <w:ind w:left="1800"/>
        <w:jc w:val="both"/>
        <w:rPr>
          <w:rFonts w:ascii="Arial" w:hAnsi="Arial" w:cs="Arial"/>
        </w:rPr>
      </w:pPr>
    </w:p>
    <w:p w14:paraId="48AAD4D6" w14:textId="77777777" w:rsidR="0062053C" w:rsidRPr="00B54557" w:rsidRDefault="00FD0941" w:rsidP="00B54557">
      <w:pPr>
        <w:pStyle w:val="ListParagraph"/>
        <w:numPr>
          <w:ilvl w:val="0"/>
          <w:numId w:val="32"/>
        </w:numPr>
        <w:autoSpaceDE w:val="0"/>
        <w:autoSpaceDN w:val="0"/>
        <w:adjustRightInd w:val="0"/>
        <w:spacing w:after="0" w:line="360" w:lineRule="auto"/>
        <w:ind w:left="2410" w:hanging="567"/>
        <w:jc w:val="both"/>
        <w:rPr>
          <w:rFonts w:ascii="Arial" w:hAnsi="Arial" w:cs="Arial"/>
        </w:rPr>
      </w:pPr>
      <w:r w:rsidRPr="00B54557">
        <w:rPr>
          <w:rFonts w:ascii="Arial" w:hAnsi="Arial" w:cs="Arial"/>
        </w:rPr>
        <w:t>any entity that accepts donations</w:t>
      </w:r>
      <w:r w:rsidR="00CC2248" w:rsidRPr="00B54557">
        <w:rPr>
          <w:rFonts w:ascii="Arial" w:hAnsi="Arial" w:cs="Arial"/>
        </w:rPr>
        <w:t xml:space="preserve"> principally to support or oppose any registered political party or its candidates, in an election as defined in section 1 of the Electoral Act, 1998 (Act No. 73 of 1998</w:t>
      </w:r>
      <w:proofErr w:type="gramStart"/>
      <w:r w:rsidR="00CC2248" w:rsidRPr="00B54557">
        <w:rPr>
          <w:rFonts w:ascii="Arial" w:hAnsi="Arial" w:cs="Arial"/>
        </w:rPr>
        <w:t>);</w:t>
      </w:r>
      <w:proofErr w:type="gramEnd"/>
      <w:r w:rsidR="00CC2248" w:rsidRPr="00B54557">
        <w:rPr>
          <w:rFonts w:ascii="Arial" w:hAnsi="Arial" w:cs="Arial"/>
        </w:rPr>
        <w:t xml:space="preserve"> </w:t>
      </w:r>
    </w:p>
    <w:p w14:paraId="5888CE88" w14:textId="77777777" w:rsidR="00FC28FD" w:rsidRPr="00B54557" w:rsidRDefault="00FC28FD" w:rsidP="00B54557">
      <w:pPr>
        <w:pStyle w:val="ListParagraph"/>
        <w:autoSpaceDE w:val="0"/>
        <w:autoSpaceDN w:val="0"/>
        <w:adjustRightInd w:val="0"/>
        <w:spacing w:after="0" w:line="360" w:lineRule="auto"/>
        <w:ind w:left="2410"/>
        <w:jc w:val="both"/>
        <w:rPr>
          <w:rFonts w:ascii="Arial" w:hAnsi="Arial" w:cs="Arial"/>
        </w:rPr>
      </w:pPr>
    </w:p>
    <w:p w14:paraId="03A83123" w14:textId="65A17ACD" w:rsidR="0062053C" w:rsidRPr="00B54557" w:rsidRDefault="0062053C" w:rsidP="00B54557">
      <w:pPr>
        <w:pStyle w:val="ListParagraph"/>
        <w:numPr>
          <w:ilvl w:val="0"/>
          <w:numId w:val="32"/>
        </w:numPr>
        <w:autoSpaceDE w:val="0"/>
        <w:autoSpaceDN w:val="0"/>
        <w:adjustRightInd w:val="0"/>
        <w:spacing w:after="0" w:line="360" w:lineRule="auto"/>
        <w:ind w:left="2410" w:hanging="567"/>
        <w:jc w:val="both"/>
        <w:rPr>
          <w:rFonts w:ascii="Arial" w:hAnsi="Arial" w:cs="Arial"/>
        </w:rPr>
      </w:pPr>
      <w:r w:rsidRPr="00B54557">
        <w:rPr>
          <w:rFonts w:ascii="Arial" w:hAnsi="Arial" w:cs="Arial"/>
        </w:rPr>
        <w:t>any registered political party as defined in the Electoral Act, 1998; or</w:t>
      </w:r>
    </w:p>
    <w:p w14:paraId="13682E19" w14:textId="77777777" w:rsidR="00FC28FD" w:rsidRPr="00B54557" w:rsidRDefault="00FC28FD" w:rsidP="00B54557">
      <w:pPr>
        <w:autoSpaceDE w:val="0"/>
        <w:autoSpaceDN w:val="0"/>
        <w:adjustRightInd w:val="0"/>
        <w:spacing w:after="0" w:line="360" w:lineRule="auto"/>
        <w:jc w:val="both"/>
        <w:rPr>
          <w:rFonts w:ascii="Arial" w:hAnsi="Arial" w:cs="Arial"/>
        </w:rPr>
      </w:pPr>
    </w:p>
    <w:p w14:paraId="506CEBA5" w14:textId="4E895B2D" w:rsidR="00FD0941" w:rsidRPr="00B54557" w:rsidRDefault="0062053C" w:rsidP="00B54557">
      <w:pPr>
        <w:pStyle w:val="ListParagraph"/>
        <w:numPr>
          <w:ilvl w:val="0"/>
          <w:numId w:val="32"/>
        </w:numPr>
        <w:autoSpaceDE w:val="0"/>
        <w:autoSpaceDN w:val="0"/>
        <w:adjustRightInd w:val="0"/>
        <w:spacing w:after="0" w:line="360" w:lineRule="auto"/>
        <w:ind w:left="2410" w:hanging="567"/>
        <w:jc w:val="both"/>
        <w:rPr>
          <w:rFonts w:ascii="Arial" w:hAnsi="Arial" w:cs="Arial"/>
        </w:rPr>
      </w:pPr>
      <w:r w:rsidRPr="00B54557">
        <w:rPr>
          <w:rFonts w:ascii="Arial" w:hAnsi="Arial" w:cs="Arial"/>
        </w:rPr>
        <w:t xml:space="preserve">a natural person who is an </w:t>
      </w:r>
      <w:r w:rsidR="00CC2248" w:rsidRPr="00B54557">
        <w:rPr>
          <w:rFonts w:ascii="Arial" w:hAnsi="Arial" w:cs="Arial"/>
        </w:rPr>
        <w:t>independent candid</w:t>
      </w:r>
      <w:r w:rsidRPr="00B54557">
        <w:rPr>
          <w:rFonts w:ascii="Arial" w:hAnsi="Arial" w:cs="Arial"/>
        </w:rPr>
        <w:t>ate.</w:t>
      </w:r>
      <w:r w:rsidR="00CC2248" w:rsidRPr="00B54557">
        <w:rPr>
          <w:rFonts w:ascii="Arial" w:hAnsi="Arial" w:cs="Arial"/>
        </w:rPr>
        <w:t>”</w:t>
      </w:r>
    </w:p>
    <w:p w14:paraId="7D98F194" w14:textId="77777777" w:rsidR="0056165F" w:rsidRPr="00B54557" w:rsidRDefault="0056165F" w:rsidP="00B54557">
      <w:pPr>
        <w:autoSpaceDE w:val="0"/>
        <w:autoSpaceDN w:val="0"/>
        <w:adjustRightInd w:val="0"/>
        <w:spacing w:after="0" w:line="360" w:lineRule="auto"/>
        <w:jc w:val="both"/>
        <w:rPr>
          <w:rFonts w:ascii="Arial" w:hAnsi="Arial" w:cs="Arial"/>
        </w:rPr>
      </w:pPr>
    </w:p>
    <w:p w14:paraId="029D7FC1" w14:textId="77777777" w:rsidR="00073544" w:rsidRPr="00B54557" w:rsidRDefault="00EF0579" w:rsidP="00B54557">
      <w:pPr>
        <w:pStyle w:val="ListParagraph"/>
        <w:numPr>
          <w:ilvl w:val="2"/>
          <w:numId w:val="1"/>
        </w:numPr>
        <w:spacing w:after="0" w:line="360" w:lineRule="auto"/>
        <w:ind w:left="1701" w:hanging="621"/>
        <w:jc w:val="both"/>
        <w:rPr>
          <w:rFonts w:ascii="Arial" w:eastAsia="Arial" w:hAnsi="Arial" w:cs="Arial"/>
          <w:bCs/>
        </w:rPr>
      </w:pPr>
      <w:r w:rsidRPr="00B54557">
        <w:rPr>
          <w:rFonts w:ascii="Arial" w:eastAsia="Arial" w:hAnsi="Arial" w:cs="Arial"/>
          <w:b/>
          <w:bCs/>
        </w:rPr>
        <w:t xml:space="preserve"> </w:t>
      </w:r>
      <w:r w:rsidR="00073544" w:rsidRPr="00B54557">
        <w:rPr>
          <w:rFonts w:ascii="Arial" w:eastAsia="Arial" w:hAnsi="Arial" w:cs="Arial"/>
          <w:b/>
          <w:bCs/>
        </w:rPr>
        <w:t xml:space="preserve">“Private body” </w:t>
      </w:r>
      <w:r w:rsidR="00073544" w:rsidRPr="00B54557">
        <w:rPr>
          <w:rFonts w:ascii="Arial" w:eastAsia="Arial" w:hAnsi="Arial" w:cs="Arial"/>
          <w:bCs/>
        </w:rPr>
        <w:t>means-</w:t>
      </w:r>
    </w:p>
    <w:p w14:paraId="6F3AC462" w14:textId="77777777" w:rsidR="00073544" w:rsidRPr="00B54557" w:rsidRDefault="00073544" w:rsidP="00B54557">
      <w:pPr>
        <w:pStyle w:val="ListParagraph"/>
        <w:spacing w:after="0" w:line="360" w:lineRule="auto"/>
        <w:ind w:left="1134"/>
        <w:jc w:val="both"/>
        <w:rPr>
          <w:rFonts w:ascii="Arial" w:eastAsia="Arial" w:hAnsi="Arial" w:cs="Arial"/>
          <w:bCs/>
        </w:rPr>
      </w:pPr>
    </w:p>
    <w:p w14:paraId="3C8CE96D" w14:textId="77777777" w:rsidR="00073544" w:rsidRPr="00B54557" w:rsidRDefault="00073544" w:rsidP="00B54557">
      <w:pPr>
        <w:pStyle w:val="ListParagraph"/>
        <w:numPr>
          <w:ilvl w:val="0"/>
          <w:numId w:val="2"/>
        </w:numPr>
        <w:spacing w:after="0" w:line="360" w:lineRule="auto"/>
        <w:ind w:left="2127" w:hanging="426"/>
        <w:jc w:val="both"/>
        <w:rPr>
          <w:rFonts w:ascii="Arial" w:eastAsia="Arial" w:hAnsi="Arial" w:cs="Arial"/>
          <w:bCs/>
        </w:rPr>
      </w:pPr>
      <w:r w:rsidRPr="00B54557">
        <w:rPr>
          <w:rFonts w:ascii="Arial" w:eastAsia="Arial" w:hAnsi="Arial" w:cs="Arial"/>
          <w:bCs/>
        </w:rPr>
        <w:t xml:space="preserve">a natural person who carries or has carried on any trade, business or profession, but only in such </w:t>
      </w:r>
      <w:proofErr w:type="gramStart"/>
      <w:r w:rsidRPr="00B54557">
        <w:rPr>
          <w:rFonts w:ascii="Arial" w:eastAsia="Arial" w:hAnsi="Arial" w:cs="Arial"/>
          <w:bCs/>
        </w:rPr>
        <w:t>capacity;</w:t>
      </w:r>
      <w:proofErr w:type="gramEnd"/>
    </w:p>
    <w:p w14:paraId="04E3D4E4" w14:textId="77777777" w:rsidR="00073544" w:rsidRPr="00B54557" w:rsidRDefault="00073544" w:rsidP="00B54557">
      <w:pPr>
        <w:pStyle w:val="ListParagraph"/>
        <w:spacing w:after="0" w:line="360" w:lineRule="auto"/>
        <w:ind w:left="2127"/>
        <w:jc w:val="both"/>
        <w:rPr>
          <w:rFonts w:ascii="Arial" w:eastAsia="Arial" w:hAnsi="Arial" w:cs="Arial"/>
          <w:bCs/>
        </w:rPr>
      </w:pPr>
    </w:p>
    <w:p w14:paraId="336ADD96" w14:textId="77777777" w:rsidR="00073544" w:rsidRPr="00B54557" w:rsidRDefault="00073544" w:rsidP="00B54557">
      <w:pPr>
        <w:pStyle w:val="ListParagraph"/>
        <w:numPr>
          <w:ilvl w:val="0"/>
          <w:numId w:val="2"/>
        </w:numPr>
        <w:spacing w:after="0" w:line="360" w:lineRule="auto"/>
        <w:ind w:left="2127" w:hanging="426"/>
        <w:jc w:val="both"/>
        <w:rPr>
          <w:rFonts w:ascii="Arial" w:eastAsia="Arial" w:hAnsi="Arial" w:cs="Arial"/>
          <w:bCs/>
        </w:rPr>
      </w:pPr>
      <w:r w:rsidRPr="00B54557">
        <w:rPr>
          <w:rFonts w:ascii="Arial" w:eastAsia="Arial" w:hAnsi="Arial" w:cs="Arial"/>
          <w:bCs/>
        </w:rPr>
        <w:t>a partnership which carries or has carried on any trade, business or profession; or</w:t>
      </w:r>
    </w:p>
    <w:p w14:paraId="25C38428" w14:textId="77777777" w:rsidR="00073544" w:rsidRPr="00B54557" w:rsidRDefault="00073544" w:rsidP="00B54557">
      <w:pPr>
        <w:pStyle w:val="ListParagraph"/>
        <w:spacing w:after="0" w:line="360" w:lineRule="auto"/>
        <w:ind w:left="1287"/>
        <w:jc w:val="both"/>
        <w:rPr>
          <w:rFonts w:ascii="Arial" w:eastAsia="Arial" w:hAnsi="Arial" w:cs="Arial"/>
          <w:bCs/>
        </w:rPr>
      </w:pPr>
    </w:p>
    <w:p w14:paraId="58B1C301" w14:textId="77777777" w:rsidR="00073544" w:rsidRPr="00B54557" w:rsidRDefault="00073544" w:rsidP="00B54557">
      <w:pPr>
        <w:pStyle w:val="ListParagraph"/>
        <w:numPr>
          <w:ilvl w:val="0"/>
          <w:numId w:val="2"/>
        </w:numPr>
        <w:spacing w:after="0" w:line="360" w:lineRule="auto"/>
        <w:ind w:left="2127" w:hanging="426"/>
        <w:jc w:val="both"/>
        <w:rPr>
          <w:rFonts w:ascii="Arial" w:eastAsia="Arial" w:hAnsi="Arial" w:cs="Arial"/>
          <w:bCs/>
        </w:rPr>
      </w:pPr>
      <w:r w:rsidRPr="00B54557">
        <w:rPr>
          <w:rFonts w:ascii="Arial" w:eastAsia="Arial" w:hAnsi="Arial" w:cs="Arial"/>
          <w:bCs/>
        </w:rPr>
        <w:t>any former or existing juristic person, or</w:t>
      </w:r>
    </w:p>
    <w:p w14:paraId="3692DA5A" w14:textId="77777777" w:rsidR="00073544" w:rsidRPr="00B54557" w:rsidRDefault="00073544" w:rsidP="00B54557">
      <w:pPr>
        <w:pStyle w:val="ListParagraph"/>
        <w:spacing w:after="0" w:line="360" w:lineRule="auto"/>
        <w:jc w:val="both"/>
        <w:rPr>
          <w:rFonts w:ascii="Arial" w:eastAsia="Arial" w:hAnsi="Arial" w:cs="Arial"/>
          <w:bCs/>
        </w:rPr>
      </w:pPr>
    </w:p>
    <w:p w14:paraId="3ACF7222" w14:textId="5CEEF4D1" w:rsidR="00073544" w:rsidRPr="00B54557" w:rsidRDefault="00073544" w:rsidP="00B54557">
      <w:pPr>
        <w:pStyle w:val="ListParagraph"/>
        <w:numPr>
          <w:ilvl w:val="0"/>
          <w:numId w:val="2"/>
        </w:numPr>
        <w:spacing w:after="0" w:line="360" w:lineRule="auto"/>
        <w:ind w:left="2127" w:hanging="426"/>
        <w:jc w:val="both"/>
        <w:rPr>
          <w:rFonts w:ascii="Arial" w:eastAsia="Arial" w:hAnsi="Arial" w:cs="Arial"/>
          <w:bCs/>
        </w:rPr>
      </w:pPr>
      <w:r w:rsidRPr="00B54557">
        <w:rPr>
          <w:rFonts w:ascii="Arial" w:eastAsia="Arial" w:hAnsi="Arial" w:cs="Arial"/>
          <w:bCs/>
        </w:rPr>
        <w:t>a political party</w:t>
      </w:r>
      <w:r w:rsidR="00093EF9" w:rsidRPr="00B54557">
        <w:rPr>
          <w:rFonts w:ascii="Arial" w:eastAsia="Arial" w:hAnsi="Arial" w:cs="Arial"/>
          <w:bCs/>
        </w:rPr>
        <w:t>.</w:t>
      </w:r>
    </w:p>
    <w:p w14:paraId="435A481C" w14:textId="77777777" w:rsidR="00073544" w:rsidRPr="00B54557" w:rsidRDefault="00073544" w:rsidP="00B54557">
      <w:pPr>
        <w:pStyle w:val="ListParagraph"/>
        <w:spacing w:after="0" w:line="360" w:lineRule="auto"/>
        <w:ind w:left="2127" w:hanging="426"/>
        <w:jc w:val="both"/>
        <w:rPr>
          <w:rFonts w:ascii="Arial" w:eastAsia="Arial" w:hAnsi="Arial" w:cs="Arial"/>
          <w:bCs/>
        </w:rPr>
      </w:pPr>
    </w:p>
    <w:p w14:paraId="798D3821" w14:textId="4C49C245" w:rsidR="00073544" w:rsidRPr="00B54557" w:rsidRDefault="00073544" w:rsidP="00B54557">
      <w:pPr>
        <w:pStyle w:val="ListParagraph"/>
        <w:spacing w:after="0" w:line="360" w:lineRule="auto"/>
        <w:ind w:left="2127" w:hanging="426"/>
        <w:jc w:val="both"/>
        <w:rPr>
          <w:rFonts w:ascii="Arial" w:eastAsia="Arial" w:hAnsi="Arial" w:cs="Arial"/>
          <w:bCs/>
        </w:rPr>
      </w:pPr>
      <w:r w:rsidRPr="00B54557">
        <w:rPr>
          <w:rFonts w:ascii="Arial" w:eastAsia="Arial" w:hAnsi="Arial" w:cs="Arial"/>
          <w:bCs/>
        </w:rPr>
        <w:t xml:space="preserve">but excludes a public </w:t>
      </w:r>
      <w:proofErr w:type="gramStart"/>
      <w:r w:rsidRPr="00B54557">
        <w:rPr>
          <w:rFonts w:ascii="Arial" w:eastAsia="Arial" w:hAnsi="Arial" w:cs="Arial"/>
          <w:bCs/>
        </w:rPr>
        <w:t>body;</w:t>
      </w:r>
      <w:proofErr w:type="gramEnd"/>
    </w:p>
    <w:p w14:paraId="44AEB206" w14:textId="77777777" w:rsidR="00073544" w:rsidRPr="00B54557" w:rsidRDefault="00073544" w:rsidP="00B54557">
      <w:pPr>
        <w:pStyle w:val="ListParagraph"/>
        <w:spacing w:after="0" w:line="360" w:lineRule="auto"/>
        <w:ind w:left="2127" w:hanging="426"/>
        <w:jc w:val="both"/>
        <w:rPr>
          <w:rFonts w:ascii="Arial" w:eastAsia="Arial" w:hAnsi="Arial" w:cs="Arial"/>
          <w:bCs/>
        </w:rPr>
      </w:pPr>
    </w:p>
    <w:p w14:paraId="6F78B665" w14:textId="433D358C" w:rsidR="00F84054" w:rsidRPr="00B54557" w:rsidRDefault="0071021D" w:rsidP="00B54557">
      <w:pPr>
        <w:pStyle w:val="ListParagraph"/>
        <w:numPr>
          <w:ilvl w:val="2"/>
          <w:numId w:val="1"/>
        </w:numPr>
        <w:spacing w:after="0" w:line="360" w:lineRule="auto"/>
        <w:jc w:val="both"/>
        <w:rPr>
          <w:rFonts w:ascii="Arial" w:eastAsia="Arial" w:hAnsi="Arial" w:cs="Arial"/>
          <w:bCs/>
        </w:rPr>
      </w:pPr>
      <w:r w:rsidRPr="00B54557">
        <w:rPr>
          <w:rFonts w:ascii="Arial" w:eastAsia="Arial" w:hAnsi="Arial" w:cs="Arial"/>
          <w:b/>
          <w:bCs/>
        </w:rPr>
        <w:t>“P</w:t>
      </w:r>
      <w:r w:rsidR="00F84054" w:rsidRPr="00B54557">
        <w:rPr>
          <w:rFonts w:ascii="Arial" w:eastAsia="Arial" w:hAnsi="Arial" w:cs="Arial"/>
          <w:b/>
          <w:bCs/>
        </w:rPr>
        <w:t>ublic body”</w:t>
      </w:r>
      <w:r w:rsidR="00F84054" w:rsidRPr="00B54557">
        <w:rPr>
          <w:rFonts w:ascii="Arial" w:eastAsia="Arial" w:hAnsi="Arial" w:cs="Arial"/>
          <w:bCs/>
        </w:rPr>
        <w:t xml:space="preserve"> means-</w:t>
      </w:r>
    </w:p>
    <w:p w14:paraId="04FA35CF" w14:textId="77777777" w:rsidR="0071021D" w:rsidRPr="00B54557" w:rsidRDefault="0071021D" w:rsidP="00B54557">
      <w:pPr>
        <w:pStyle w:val="ListParagraph"/>
        <w:spacing w:after="0" w:line="360" w:lineRule="auto"/>
        <w:ind w:left="1134"/>
        <w:jc w:val="both"/>
        <w:rPr>
          <w:rFonts w:ascii="Arial" w:eastAsia="Arial" w:hAnsi="Arial" w:cs="Arial"/>
          <w:bCs/>
        </w:rPr>
      </w:pPr>
    </w:p>
    <w:p w14:paraId="0DEEF615" w14:textId="77777777" w:rsidR="00F84054" w:rsidRPr="00B54557" w:rsidRDefault="00F84054" w:rsidP="00B54557">
      <w:pPr>
        <w:pStyle w:val="ListParagraph"/>
        <w:numPr>
          <w:ilvl w:val="0"/>
          <w:numId w:val="3"/>
        </w:numPr>
        <w:spacing w:after="0" w:line="360" w:lineRule="auto"/>
        <w:ind w:left="2268" w:hanging="425"/>
        <w:jc w:val="both"/>
        <w:rPr>
          <w:rFonts w:ascii="Arial" w:eastAsia="Arial" w:hAnsi="Arial" w:cs="Arial"/>
          <w:bCs/>
        </w:rPr>
      </w:pPr>
      <w:r w:rsidRPr="00B54557">
        <w:rPr>
          <w:rFonts w:ascii="Arial" w:eastAsia="Arial" w:hAnsi="Arial" w:cs="Arial"/>
          <w:bCs/>
        </w:rPr>
        <w:t>any department of state or administration in the national or provincial sphere of government or any municipality in the local sphere of government; or</w:t>
      </w:r>
    </w:p>
    <w:p w14:paraId="236339BB" w14:textId="77777777" w:rsidR="0071021D" w:rsidRPr="00B54557" w:rsidRDefault="0071021D" w:rsidP="00B54557">
      <w:pPr>
        <w:pStyle w:val="ListParagraph"/>
        <w:spacing w:after="0" w:line="360" w:lineRule="auto"/>
        <w:ind w:left="2268" w:hanging="425"/>
        <w:jc w:val="both"/>
        <w:rPr>
          <w:rFonts w:ascii="Arial" w:eastAsia="Arial" w:hAnsi="Arial" w:cs="Arial"/>
          <w:bCs/>
        </w:rPr>
      </w:pPr>
    </w:p>
    <w:p w14:paraId="30AA73F5" w14:textId="77777777" w:rsidR="00F84054" w:rsidRPr="00B54557" w:rsidRDefault="00F84054" w:rsidP="00B54557">
      <w:pPr>
        <w:pStyle w:val="ListParagraph"/>
        <w:numPr>
          <w:ilvl w:val="0"/>
          <w:numId w:val="3"/>
        </w:numPr>
        <w:spacing w:after="0" w:line="360" w:lineRule="auto"/>
        <w:ind w:left="2268" w:hanging="425"/>
        <w:jc w:val="both"/>
        <w:rPr>
          <w:rFonts w:ascii="Arial" w:eastAsia="Arial" w:hAnsi="Arial" w:cs="Arial"/>
          <w:bCs/>
        </w:rPr>
      </w:pPr>
      <w:r w:rsidRPr="00B54557">
        <w:rPr>
          <w:rFonts w:ascii="Arial" w:eastAsia="Arial" w:hAnsi="Arial" w:cs="Arial"/>
          <w:bCs/>
        </w:rPr>
        <w:lastRenderedPageBreak/>
        <w:t>any other functionary or institution when-</w:t>
      </w:r>
    </w:p>
    <w:p w14:paraId="162F3A40" w14:textId="77777777" w:rsidR="0071021D" w:rsidRPr="00B54557" w:rsidRDefault="0071021D" w:rsidP="00B54557">
      <w:pPr>
        <w:spacing w:after="0" w:line="360" w:lineRule="auto"/>
        <w:jc w:val="both"/>
        <w:rPr>
          <w:rFonts w:ascii="Arial" w:eastAsia="Arial" w:hAnsi="Arial" w:cs="Arial"/>
          <w:bCs/>
        </w:rPr>
      </w:pPr>
    </w:p>
    <w:p w14:paraId="2CDA5E3A" w14:textId="05580658" w:rsidR="00F84054" w:rsidRPr="00B54557" w:rsidRDefault="00F84054" w:rsidP="00B54557">
      <w:pPr>
        <w:pStyle w:val="ListParagraph"/>
        <w:numPr>
          <w:ilvl w:val="0"/>
          <w:numId w:val="33"/>
        </w:numPr>
        <w:spacing w:after="0" w:line="360" w:lineRule="auto"/>
        <w:jc w:val="both"/>
        <w:rPr>
          <w:rFonts w:ascii="Arial" w:eastAsia="Arial" w:hAnsi="Arial" w:cs="Arial"/>
          <w:bCs/>
        </w:rPr>
      </w:pPr>
      <w:r w:rsidRPr="00B54557">
        <w:rPr>
          <w:rFonts w:ascii="Arial" w:eastAsia="Arial" w:hAnsi="Arial" w:cs="Arial"/>
          <w:bCs/>
        </w:rPr>
        <w:t>exercising a power or performing a duty in terms of the Constitution or a provincial constitution; or</w:t>
      </w:r>
    </w:p>
    <w:p w14:paraId="505D9AA8" w14:textId="77777777" w:rsidR="00F84054" w:rsidRPr="00B54557" w:rsidRDefault="00F84054" w:rsidP="00B54557">
      <w:pPr>
        <w:pStyle w:val="ListParagraph"/>
        <w:spacing w:after="0" w:line="360" w:lineRule="auto"/>
        <w:ind w:left="2835" w:hanging="567"/>
        <w:jc w:val="both"/>
        <w:rPr>
          <w:rFonts w:ascii="Arial" w:eastAsia="Arial" w:hAnsi="Arial" w:cs="Arial"/>
          <w:bCs/>
        </w:rPr>
      </w:pPr>
      <w:r w:rsidRPr="00B54557">
        <w:rPr>
          <w:rFonts w:ascii="Arial" w:eastAsia="Arial" w:hAnsi="Arial" w:cs="Arial"/>
          <w:bCs/>
        </w:rPr>
        <w:t xml:space="preserve">(ii) </w:t>
      </w:r>
      <w:r w:rsidRPr="00B54557">
        <w:rPr>
          <w:rFonts w:ascii="Arial" w:eastAsia="Arial" w:hAnsi="Arial" w:cs="Arial"/>
          <w:bCs/>
        </w:rPr>
        <w:tab/>
        <w:t xml:space="preserve">exercising a public power or performing a public function in terms of any </w:t>
      </w:r>
      <w:proofErr w:type="gramStart"/>
      <w:r w:rsidRPr="00B54557">
        <w:rPr>
          <w:rFonts w:ascii="Arial" w:eastAsia="Arial" w:hAnsi="Arial" w:cs="Arial"/>
          <w:bCs/>
        </w:rPr>
        <w:t>legislation;</w:t>
      </w:r>
      <w:proofErr w:type="gramEnd"/>
    </w:p>
    <w:p w14:paraId="7DF0406B" w14:textId="77777777" w:rsidR="0056165F" w:rsidRPr="00B54557" w:rsidRDefault="0056165F" w:rsidP="00B54557">
      <w:pPr>
        <w:spacing w:after="0" w:line="360" w:lineRule="auto"/>
        <w:jc w:val="both"/>
        <w:rPr>
          <w:rFonts w:ascii="Arial" w:eastAsia="Arial" w:hAnsi="Arial" w:cs="Arial"/>
          <w:bCs/>
        </w:rPr>
      </w:pPr>
    </w:p>
    <w:p w14:paraId="04E44050" w14:textId="77777777" w:rsidR="00EF0579" w:rsidRPr="00B54557" w:rsidRDefault="0071021D" w:rsidP="00B54557">
      <w:pPr>
        <w:pStyle w:val="ListParagraph"/>
        <w:numPr>
          <w:ilvl w:val="2"/>
          <w:numId w:val="1"/>
        </w:numPr>
        <w:autoSpaceDE w:val="0"/>
        <w:autoSpaceDN w:val="0"/>
        <w:adjustRightInd w:val="0"/>
        <w:spacing w:after="0" w:line="360" w:lineRule="auto"/>
        <w:ind w:left="1701" w:hanging="621"/>
        <w:jc w:val="both"/>
        <w:rPr>
          <w:rFonts w:ascii="Arial" w:hAnsi="Arial" w:cs="Arial"/>
        </w:rPr>
      </w:pPr>
      <w:r w:rsidRPr="00B54557">
        <w:rPr>
          <w:rFonts w:ascii="Arial" w:hAnsi="Arial" w:cs="Arial"/>
          <w:b/>
          <w:bCs/>
        </w:rPr>
        <w:t>“Record”</w:t>
      </w:r>
      <w:r w:rsidR="00F84054" w:rsidRPr="00B54557">
        <w:rPr>
          <w:rFonts w:ascii="Arial" w:hAnsi="Arial" w:cs="Arial"/>
          <w:b/>
          <w:bCs/>
        </w:rPr>
        <w:t xml:space="preserve"> </w:t>
      </w:r>
      <w:r w:rsidR="00EF0579" w:rsidRPr="00B54557">
        <w:rPr>
          <w:rFonts w:ascii="Arial" w:hAnsi="Arial" w:cs="Arial"/>
        </w:rPr>
        <w:t>of, or in relation to, a public or private body, means any recorded information-</w:t>
      </w:r>
    </w:p>
    <w:p w14:paraId="4383DEDB" w14:textId="77777777" w:rsidR="00EF0579" w:rsidRPr="00B54557" w:rsidRDefault="00EF0579" w:rsidP="00B54557">
      <w:pPr>
        <w:pStyle w:val="ListParagraph"/>
        <w:autoSpaceDE w:val="0"/>
        <w:autoSpaceDN w:val="0"/>
        <w:adjustRightInd w:val="0"/>
        <w:spacing w:after="0" w:line="360" w:lineRule="auto"/>
        <w:ind w:left="1701"/>
        <w:jc w:val="both"/>
        <w:rPr>
          <w:rFonts w:ascii="Arial" w:hAnsi="Arial" w:cs="Arial"/>
        </w:rPr>
      </w:pPr>
    </w:p>
    <w:p w14:paraId="35094E54" w14:textId="77777777" w:rsidR="00EF0579" w:rsidRPr="00B54557" w:rsidRDefault="00EF0579" w:rsidP="00B54557">
      <w:pPr>
        <w:pStyle w:val="ListParagraph"/>
        <w:numPr>
          <w:ilvl w:val="0"/>
          <w:numId w:val="31"/>
        </w:numPr>
        <w:autoSpaceDE w:val="0"/>
        <w:autoSpaceDN w:val="0"/>
        <w:adjustRightInd w:val="0"/>
        <w:spacing w:after="0" w:line="360" w:lineRule="auto"/>
        <w:ind w:left="2127"/>
        <w:jc w:val="both"/>
        <w:rPr>
          <w:rFonts w:ascii="Arial" w:hAnsi="Arial" w:cs="Arial"/>
        </w:rPr>
      </w:pPr>
      <w:r w:rsidRPr="00B54557">
        <w:rPr>
          <w:rFonts w:ascii="Arial" w:hAnsi="Arial" w:cs="Arial"/>
        </w:rPr>
        <w:t xml:space="preserve">regardless of form or </w:t>
      </w:r>
      <w:proofErr w:type="gramStart"/>
      <w:r w:rsidRPr="00B54557">
        <w:rPr>
          <w:rFonts w:ascii="Arial" w:hAnsi="Arial" w:cs="Arial"/>
        </w:rPr>
        <w:t>medium;</w:t>
      </w:r>
      <w:proofErr w:type="gramEnd"/>
    </w:p>
    <w:p w14:paraId="410EAD07" w14:textId="77777777" w:rsidR="00EF0579" w:rsidRPr="00B54557" w:rsidRDefault="00EF0579" w:rsidP="00B54557">
      <w:pPr>
        <w:pStyle w:val="ListParagraph"/>
        <w:autoSpaceDE w:val="0"/>
        <w:autoSpaceDN w:val="0"/>
        <w:adjustRightInd w:val="0"/>
        <w:spacing w:after="0" w:line="360" w:lineRule="auto"/>
        <w:ind w:left="2127"/>
        <w:jc w:val="both"/>
        <w:rPr>
          <w:rFonts w:ascii="Arial" w:hAnsi="Arial" w:cs="Arial"/>
        </w:rPr>
      </w:pPr>
    </w:p>
    <w:p w14:paraId="6B10CE71" w14:textId="77777777" w:rsidR="00EF0579" w:rsidRPr="00B54557" w:rsidRDefault="00EF0579" w:rsidP="00B54557">
      <w:pPr>
        <w:pStyle w:val="ListParagraph"/>
        <w:numPr>
          <w:ilvl w:val="0"/>
          <w:numId w:val="31"/>
        </w:numPr>
        <w:autoSpaceDE w:val="0"/>
        <w:autoSpaceDN w:val="0"/>
        <w:adjustRightInd w:val="0"/>
        <w:spacing w:after="0" w:line="360" w:lineRule="auto"/>
        <w:ind w:left="2127"/>
        <w:jc w:val="both"/>
        <w:rPr>
          <w:rFonts w:ascii="Arial" w:hAnsi="Arial" w:cs="Arial"/>
        </w:rPr>
      </w:pPr>
      <w:r w:rsidRPr="00B54557">
        <w:rPr>
          <w:rFonts w:ascii="Arial" w:hAnsi="Arial" w:cs="Arial"/>
        </w:rPr>
        <w:t>in the possession or under the control of that public or private body, respectively; and</w:t>
      </w:r>
    </w:p>
    <w:p w14:paraId="7ECCAA47" w14:textId="77777777" w:rsidR="00EF0579" w:rsidRPr="00B54557" w:rsidRDefault="00EF0579" w:rsidP="00B54557">
      <w:pPr>
        <w:autoSpaceDE w:val="0"/>
        <w:autoSpaceDN w:val="0"/>
        <w:adjustRightInd w:val="0"/>
        <w:spacing w:after="0" w:line="360" w:lineRule="auto"/>
        <w:jc w:val="both"/>
        <w:rPr>
          <w:rFonts w:ascii="Arial" w:hAnsi="Arial" w:cs="Arial"/>
        </w:rPr>
      </w:pPr>
    </w:p>
    <w:p w14:paraId="0CAD4EEC" w14:textId="77777777" w:rsidR="007E7BDF" w:rsidRPr="00B54557" w:rsidRDefault="00EF0579" w:rsidP="00B54557">
      <w:pPr>
        <w:pStyle w:val="ListParagraph"/>
        <w:numPr>
          <w:ilvl w:val="0"/>
          <w:numId w:val="31"/>
        </w:numPr>
        <w:autoSpaceDE w:val="0"/>
        <w:autoSpaceDN w:val="0"/>
        <w:adjustRightInd w:val="0"/>
        <w:spacing w:after="0" w:line="360" w:lineRule="auto"/>
        <w:ind w:left="2127"/>
        <w:jc w:val="both"/>
        <w:rPr>
          <w:rFonts w:ascii="Arial" w:hAnsi="Arial" w:cs="Arial"/>
        </w:rPr>
      </w:pPr>
      <w:r w:rsidRPr="00B54557">
        <w:rPr>
          <w:rFonts w:ascii="Arial" w:hAnsi="Arial" w:cs="Arial"/>
        </w:rPr>
        <w:t xml:space="preserve">whether or not it was created by that public or private body, </w:t>
      </w:r>
      <w:proofErr w:type="gramStart"/>
      <w:r w:rsidRPr="00B54557">
        <w:rPr>
          <w:rFonts w:ascii="Arial" w:hAnsi="Arial" w:cs="Arial"/>
        </w:rPr>
        <w:t>respectively;</w:t>
      </w:r>
      <w:proofErr w:type="gramEnd"/>
    </w:p>
    <w:p w14:paraId="6FB96137" w14:textId="77777777" w:rsidR="00EF0579" w:rsidRPr="00B54557" w:rsidRDefault="00EF0579" w:rsidP="00B54557">
      <w:pPr>
        <w:pStyle w:val="ListParagraph"/>
        <w:autoSpaceDE w:val="0"/>
        <w:autoSpaceDN w:val="0"/>
        <w:adjustRightInd w:val="0"/>
        <w:spacing w:after="0" w:line="360" w:lineRule="auto"/>
        <w:ind w:left="2061"/>
        <w:jc w:val="both"/>
        <w:rPr>
          <w:rFonts w:ascii="Arial" w:hAnsi="Arial" w:cs="Arial"/>
        </w:rPr>
      </w:pPr>
    </w:p>
    <w:p w14:paraId="35D35EA3" w14:textId="77777777" w:rsidR="00590967" w:rsidRPr="00B54557" w:rsidRDefault="0056165F" w:rsidP="00B54557">
      <w:pPr>
        <w:pStyle w:val="ListParagraph"/>
        <w:numPr>
          <w:ilvl w:val="2"/>
          <w:numId w:val="1"/>
        </w:numPr>
        <w:autoSpaceDE w:val="0"/>
        <w:autoSpaceDN w:val="0"/>
        <w:adjustRightInd w:val="0"/>
        <w:spacing w:after="0" w:line="360" w:lineRule="auto"/>
        <w:ind w:left="1701" w:hanging="621"/>
        <w:jc w:val="both"/>
        <w:rPr>
          <w:rFonts w:ascii="Arial" w:hAnsi="Arial" w:cs="Arial"/>
        </w:rPr>
      </w:pPr>
      <w:r w:rsidRPr="00B54557">
        <w:rPr>
          <w:rFonts w:ascii="Arial" w:hAnsi="Arial" w:cs="Arial"/>
          <w:b/>
        </w:rPr>
        <w:t>“</w:t>
      </w:r>
      <w:r w:rsidR="00154B26" w:rsidRPr="00B54557">
        <w:rPr>
          <w:rFonts w:ascii="Arial" w:hAnsi="Arial" w:cs="Arial"/>
          <w:b/>
          <w:bCs/>
        </w:rPr>
        <w:t>R</w:t>
      </w:r>
      <w:r w:rsidR="00590967" w:rsidRPr="00B54557">
        <w:rPr>
          <w:rFonts w:ascii="Arial" w:hAnsi="Arial" w:cs="Arial"/>
          <w:b/>
          <w:bCs/>
        </w:rPr>
        <w:t>equest for access”</w:t>
      </w:r>
      <w:r w:rsidR="00590967" w:rsidRPr="00B54557">
        <w:rPr>
          <w:rFonts w:ascii="Arial" w:hAnsi="Arial" w:cs="Arial"/>
        </w:rPr>
        <w:t>, in relation to-</w:t>
      </w:r>
    </w:p>
    <w:p w14:paraId="08E25D2C" w14:textId="77777777" w:rsidR="00154B26" w:rsidRPr="00B54557" w:rsidRDefault="00154B26" w:rsidP="00B54557">
      <w:pPr>
        <w:autoSpaceDE w:val="0"/>
        <w:autoSpaceDN w:val="0"/>
        <w:adjustRightInd w:val="0"/>
        <w:spacing w:after="0" w:line="360" w:lineRule="auto"/>
        <w:jc w:val="both"/>
        <w:rPr>
          <w:rFonts w:ascii="Arial" w:hAnsi="Arial" w:cs="Arial"/>
        </w:rPr>
      </w:pPr>
    </w:p>
    <w:p w14:paraId="6F1D1F2C" w14:textId="77777777" w:rsidR="00590967" w:rsidRPr="00B54557" w:rsidRDefault="00590967" w:rsidP="00B54557">
      <w:pPr>
        <w:pStyle w:val="ListParagraph"/>
        <w:numPr>
          <w:ilvl w:val="0"/>
          <w:numId w:val="24"/>
        </w:numPr>
        <w:autoSpaceDE w:val="0"/>
        <w:autoSpaceDN w:val="0"/>
        <w:adjustRightInd w:val="0"/>
        <w:spacing w:after="0" w:line="360" w:lineRule="auto"/>
        <w:ind w:left="2127" w:hanging="426"/>
        <w:jc w:val="both"/>
        <w:rPr>
          <w:rFonts w:ascii="Arial" w:hAnsi="Arial" w:cs="Arial"/>
        </w:rPr>
      </w:pPr>
      <w:r w:rsidRPr="00B54557">
        <w:rPr>
          <w:rFonts w:ascii="Arial" w:hAnsi="Arial" w:cs="Arial"/>
        </w:rPr>
        <w:t>a public body, means a request for access to a record of a public body in terms of section 11; or</w:t>
      </w:r>
    </w:p>
    <w:p w14:paraId="4B41D20C" w14:textId="77777777" w:rsidR="00590967" w:rsidRPr="00B54557" w:rsidRDefault="00590967" w:rsidP="00B54557">
      <w:pPr>
        <w:pStyle w:val="ListParagraph"/>
        <w:autoSpaceDE w:val="0"/>
        <w:autoSpaceDN w:val="0"/>
        <w:adjustRightInd w:val="0"/>
        <w:spacing w:after="0" w:line="360" w:lineRule="auto"/>
        <w:ind w:left="2127" w:hanging="426"/>
        <w:jc w:val="both"/>
        <w:rPr>
          <w:rFonts w:ascii="Arial" w:hAnsi="Arial" w:cs="Arial"/>
        </w:rPr>
      </w:pPr>
    </w:p>
    <w:p w14:paraId="22F98794" w14:textId="5F26B59E" w:rsidR="00073544" w:rsidRPr="00B54557" w:rsidRDefault="00590967" w:rsidP="00B54557">
      <w:pPr>
        <w:pStyle w:val="ListParagraph"/>
        <w:numPr>
          <w:ilvl w:val="0"/>
          <w:numId w:val="24"/>
        </w:numPr>
        <w:autoSpaceDE w:val="0"/>
        <w:autoSpaceDN w:val="0"/>
        <w:adjustRightInd w:val="0"/>
        <w:spacing w:after="0" w:line="360" w:lineRule="auto"/>
        <w:ind w:left="2127" w:hanging="426"/>
        <w:jc w:val="both"/>
        <w:rPr>
          <w:rFonts w:ascii="Arial" w:hAnsi="Arial" w:cs="Arial"/>
        </w:rPr>
      </w:pPr>
      <w:r w:rsidRPr="00B54557">
        <w:rPr>
          <w:rFonts w:ascii="Arial" w:hAnsi="Arial" w:cs="Arial"/>
        </w:rPr>
        <w:t xml:space="preserve">a private body, means a request for access to a record of a private body in terms of section </w:t>
      </w:r>
      <w:proofErr w:type="gramStart"/>
      <w:r w:rsidRPr="00B54557">
        <w:rPr>
          <w:rFonts w:ascii="Arial" w:hAnsi="Arial" w:cs="Arial"/>
        </w:rPr>
        <w:t>50;</w:t>
      </w:r>
      <w:proofErr w:type="gramEnd"/>
    </w:p>
    <w:p w14:paraId="76A07EC5" w14:textId="77777777" w:rsidR="00590967" w:rsidRPr="00B54557" w:rsidRDefault="00590967" w:rsidP="00B54557">
      <w:pPr>
        <w:autoSpaceDE w:val="0"/>
        <w:autoSpaceDN w:val="0"/>
        <w:adjustRightInd w:val="0"/>
        <w:spacing w:after="0" w:line="360" w:lineRule="auto"/>
        <w:jc w:val="both"/>
        <w:rPr>
          <w:rFonts w:ascii="Arial" w:hAnsi="Arial" w:cs="Arial"/>
        </w:rPr>
      </w:pPr>
    </w:p>
    <w:p w14:paraId="062C34B2" w14:textId="77777777" w:rsidR="00590967" w:rsidRPr="00B54557" w:rsidRDefault="00154B26" w:rsidP="00B54557">
      <w:pPr>
        <w:pStyle w:val="ListParagraph"/>
        <w:numPr>
          <w:ilvl w:val="2"/>
          <w:numId w:val="1"/>
        </w:numPr>
        <w:autoSpaceDE w:val="0"/>
        <w:autoSpaceDN w:val="0"/>
        <w:adjustRightInd w:val="0"/>
        <w:spacing w:after="0" w:line="360" w:lineRule="auto"/>
        <w:jc w:val="both"/>
        <w:rPr>
          <w:rFonts w:ascii="Arial" w:hAnsi="Arial" w:cs="Arial"/>
        </w:rPr>
      </w:pPr>
      <w:r w:rsidRPr="00B54557">
        <w:rPr>
          <w:rFonts w:ascii="Arial" w:hAnsi="Arial" w:cs="Arial"/>
          <w:b/>
          <w:bCs/>
        </w:rPr>
        <w:t>“R</w:t>
      </w:r>
      <w:r w:rsidR="00590967" w:rsidRPr="00B54557">
        <w:rPr>
          <w:rFonts w:ascii="Arial" w:hAnsi="Arial" w:cs="Arial"/>
          <w:b/>
          <w:bCs/>
        </w:rPr>
        <w:t>equester</w:t>
      </w:r>
      <w:r w:rsidRPr="00B54557">
        <w:rPr>
          <w:rFonts w:ascii="Arial" w:hAnsi="Arial" w:cs="Arial"/>
          <w:b/>
          <w:bCs/>
        </w:rPr>
        <w:t>”</w:t>
      </w:r>
      <w:r w:rsidR="00590967" w:rsidRPr="00B54557">
        <w:rPr>
          <w:rFonts w:ascii="Arial" w:hAnsi="Arial" w:cs="Arial"/>
        </w:rPr>
        <w:t>, in relation to-</w:t>
      </w:r>
    </w:p>
    <w:p w14:paraId="68EE3E25" w14:textId="77777777" w:rsidR="00154B26" w:rsidRPr="00B54557" w:rsidRDefault="00154B26" w:rsidP="00B54557">
      <w:pPr>
        <w:pStyle w:val="ListParagraph"/>
        <w:autoSpaceDE w:val="0"/>
        <w:autoSpaceDN w:val="0"/>
        <w:adjustRightInd w:val="0"/>
        <w:spacing w:after="0" w:line="360" w:lineRule="auto"/>
        <w:ind w:left="1080"/>
        <w:jc w:val="both"/>
        <w:rPr>
          <w:rFonts w:ascii="Arial" w:hAnsi="Arial" w:cs="Arial"/>
        </w:rPr>
      </w:pPr>
    </w:p>
    <w:p w14:paraId="16D2F519" w14:textId="77777777" w:rsidR="00590967" w:rsidRPr="00B54557" w:rsidRDefault="00590967" w:rsidP="00B54557">
      <w:pPr>
        <w:pStyle w:val="ListParagraph"/>
        <w:numPr>
          <w:ilvl w:val="0"/>
          <w:numId w:val="25"/>
        </w:numPr>
        <w:autoSpaceDE w:val="0"/>
        <w:autoSpaceDN w:val="0"/>
        <w:adjustRightInd w:val="0"/>
        <w:spacing w:after="0" w:line="360" w:lineRule="auto"/>
        <w:ind w:left="2127" w:hanging="426"/>
        <w:jc w:val="both"/>
        <w:rPr>
          <w:rFonts w:ascii="Arial" w:hAnsi="Arial" w:cs="Arial"/>
        </w:rPr>
      </w:pPr>
      <w:r w:rsidRPr="00B54557">
        <w:rPr>
          <w:rFonts w:ascii="Arial" w:hAnsi="Arial" w:cs="Arial"/>
        </w:rPr>
        <w:t>a public body, means-</w:t>
      </w:r>
    </w:p>
    <w:p w14:paraId="361189E3" w14:textId="77777777" w:rsidR="00EF0579" w:rsidRPr="00B54557" w:rsidRDefault="00EF0579" w:rsidP="00B54557">
      <w:pPr>
        <w:autoSpaceDE w:val="0"/>
        <w:autoSpaceDN w:val="0"/>
        <w:adjustRightInd w:val="0"/>
        <w:spacing w:after="0" w:line="360" w:lineRule="auto"/>
        <w:ind w:left="1701"/>
        <w:jc w:val="both"/>
        <w:rPr>
          <w:rFonts w:ascii="Arial" w:hAnsi="Arial" w:cs="Arial"/>
        </w:rPr>
      </w:pPr>
    </w:p>
    <w:p w14:paraId="59E3A015" w14:textId="77777777" w:rsidR="00590967" w:rsidRPr="00B54557" w:rsidRDefault="00590967" w:rsidP="00B54557">
      <w:pPr>
        <w:pStyle w:val="ListParagraph"/>
        <w:numPr>
          <w:ilvl w:val="0"/>
          <w:numId w:val="26"/>
        </w:numPr>
        <w:autoSpaceDE w:val="0"/>
        <w:autoSpaceDN w:val="0"/>
        <w:adjustRightInd w:val="0"/>
        <w:spacing w:after="0" w:line="360" w:lineRule="auto"/>
        <w:ind w:left="2551" w:hanging="425"/>
        <w:jc w:val="both"/>
        <w:rPr>
          <w:rFonts w:ascii="Arial" w:hAnsi="Arial" w:cs="Arial"/>
        </w:rPr>
      </w:pPr>
      <w:r w:rsidRPr="00B54557">
        <w:rPr>
          <w:rFonts w:ascii="Arial" w:hAnsi="Arial" w:cs="Arial"/>
        </w:rPr>
        <w:t xml:space="preserve">any person (other than a public body contemplated in paragraph </w:t>
      </w:r>
      <w:r w:rsidRPr="00B54557">
        <w:rPr>
          <w:rFonts w:ascii="Arial" w:hAnsi="Arial" w:cs="Arial"/>
          <w:i/>
          <w:iCs/>
        </w:rPr>
        <w:t xml:space="preserve">(a) </w:t>
      </w:r>
      <w:r w:rsidRPr="00B54557">
        <w:rPr>
          <w:rFonts w:ascii="Arial" w:hAnsi="Arial" w:cs="Arial"/>
        </w:rPr>
        <w:t xml:space="preserve">or </w:t>
      </w:r>
      <w:r w:rsidRPr="00B54557">
        <w:rPr>
          <w:rFonts w:ascii="Arial" w:hAnsi="Arial" w:cs="Arial"/>
          <w:i/>
          <w:iCs/>
        </w:rPr>
        <w:t>(b)</w:t>
      </w:r>
      <w:r w:rsidRPr="00B54557">
        <w:rPr>
          <w:rFonts w:ascii="Arial" w:hAnsi="Arial" w:cs="Arial"/>
        </w:rPr>
        <w:t>(i) of the definition of 'public body', or an official thereof) making a request for access to a record of that public body; or</w:t>
      </w:r>
    </w:p>
    <w:p w14:paraId="0C811E92" w14:textId="77777777" w:rsidR="00154B26" w:rsidRPr="00B54557" w:rsidRDefault="00154B26" w:rsidP="00B54557">
      <w:pPr>
        <w:pStyle w:val="ListParagraph"/>
        <w:autoSpaceDE w:val="0"/>
        <w:autoSpaceDN w:val="0"/>
        <w:adjustRightInd w:val="0"/>
        <w:spacing w:after="0" w:line="360" w:lineRule="auto"/>
        <w:ind w:left="2551"/>
        <w:jc w:val="both"/>
        <w:rPr>
          <w:rFonts w:ascii="Arial" w:hAnsi="Arial" w:cs="Arial"/>
        </w:rPr>
      </w:pPr>
    </w:p>
    <w:p w14:paraId="507E91D1" w14:textId="77777777" w:rsidR="00590967" w:rsidRPr="00B54557" w:rsidRDefault="00590967" w:rsidP="00B54557">
      <w:pPr>
        <w:pStyle w:val="ListParagraph"/>
        <w:numPr>
          <w:ilvl w:val="0"/>
          <w:numId w:val="26"/>
        </w:numPr>
        <w:autoSpaceDE w:val="0"/>
        <w:autoSpaceDN w:val="0"/>
        <w:adjustRightInd w:val="0"/>
        <w:spacing w:after="0" w:line="360" w:lineRule="auto"/>
        <w:ind w:left="2551" w:hanging="425"/>
        <w:jc w:val="both"/>
        <w:rPr>
          <w:rFonts w:ascii="Arial" w:hAnsi="Arial" w:cs="Arial"/>
        </w:rPr>
      </w:pPr>
      <w:r w:rsidRPr="00B54557">
        <w:rPr>
          <w:rFonts w:ascii="Arial" w:hAnsi="Arial" w:cs="Arial"/>
        </w:rPr>
        <w:t>a person acting on behalf of the person referred to in subparagraph (i</w:t>
      </w:r>
      <w:proofErr w:type="gramStart"/>
      <w:r w:rsidRPr="00B54557">
        <w:rPr>
          <w:rFonts w:ascii="Arial" w:hAnsi="Arial" w:cs="Arial"/>
        </w:rPr>
        <w:t>);</w:t>
      </w:r>
      <w:proofErr w:type="gramEnd"/>
    </w:p>
    <w:p w14:paraId="22ACE368" w14:textId="77777777" w:rsidR="00154B26" w:rsidRPr="00B54557" w:rsidRDefault="00154B26" w:rsidP="00B54557">
      <w:pPr>
        <w:pStyle w:val="ListParagraph"/>
        <w:autoSpaceDE w:val="0"/>
        <w:autoSpaceDN w:val="0"/>
        <w:adjustRightInd w:val="0"/>
        <w:spacing w:after="0" w:line="360" w:lineRule="auto"/>
        <w:ind w:left="1985"/>
        <w:jc w:val="both"/>
        <w:rPr>
          <w:rFonts w:ascii="Arial" w:hAnsi="Arial" w:cs="Arial"/>
        </w:rPr>
      </w:pPr>
    </w:p>
    <w:p w14:paraId="5D9CD682" w14:textId="77777777" w:rsidR="00590967" w:rsidRPr="00B54557" w:rsidRDefault="00590967" w:rsidP="00B54557">
      <w:pPr>
        <w:pStyle w:val="ListParagraph"/>
        <w:numPr>
          <w:ilvl w:val="0"/>
          <w:numId w:val="25"/>
        </w:numPr>
        <w:autoSpaceDE w:val="0"/>
        <w:autoSpaceDN w:val="0"/>
        <w:adjustRightInd w:val="0"/>
        <w:spacing w:after="0" w:line="360" w:lineRule="auto"/>
        <w:ind w:left="2127" w:hanging="426"/>
        <w:jc w:val="both"/>
        <w:rPr>
          <w:rFonts w:ascii="Arial" w:hAnsi="Arial" w:cs="Arial"/>
        </w:rPr>
      </w:pPr>
      <w:r w:rsidRPr="00B54557">
        <w:rPr>
          <w:rFonts w:ascii="Arial" w:hAnsi="Arial" w:cs="Arial"/>
        </w:rPr>
        <w:t>a private body, means-</w:t>
      </w:r>
    </w:p>
    <w:p w14:paraId="64DE2F3D" w14:textId="77777777" w:rsidR="00590967" w:rsidRPr="00B54557" w:rsidRDefault="00590967" w:rsidP="00B54557">
      <w:pPr>
        <w:pStyle w:val="ListParagraph"/>
        <w:autoSpaceDE w:val="0"/>
        <w:autoSpaceDN w:val="0"/>
        <w:adjustRightInd w:val="0"/>
        <w:spacing w:after="0" w:line="360" w:lineRule="auto"/>
        <w:jc w:val="both"/>
        <w:rPr>
          <w:rFonts w:ascii="Arial" w:hAnsi="Arial" w:cs="Arial"/>
        </w:rPr>
      </w:pPr>
    </w:p>
    <w:p w14:paraId="3AC71439" w14:textId="77777777" w:rsidR="00590967" w:rsidRPr="00B54557" w:rsidRDefault="00590967" w:rsidP="00B54557">
      <w:pPr>
        <w:pStyle w:val="ListParagraph"/>
        <w:numPr>
          <w:ilvl w:val="0"/>
          <w:numId w:val="27"/>
        </w:numPr>
        <w:autoSpaceDE w:val="0"/>
        <w:autoSpaceDN w:val="0"/>
        <w:adjustRightInd w:val="0"/>
        <w:spacing w:after="0" w:line="360" w:lineRule="auto"/>
        <w:ind w:left="2551" w:hanging="425"/>
        <w:jc w:val="both"/>
        <w:rPr>
          <w:rFonts w:ascii="Arial" w:hAnsi="Arial" w:cs="Arial"/>
        </w:rPr>
      </w:pPr>
      <w:r w:rsidRPr="00B54557">
        <w:rPr>
          <w:rFonts w:ascii="Arial" w:hAnsi="Arial" w:cs="Arial"/>
        </w:rPr>
        <w:t>any person, including, but not limited to, a public body or an official thereof, making a request for access to a record of that private body; or</w:t>
      </w:r>
    </w:p>
    <w:p w14:paraId="025F991D" w14:textId="77777777" w:rsidR="00154B26" w:rsidRPr="00B54557" w:rsidRDefault="00154B26" w:rsidP="00B54557">
      <w:pPr>
        <w:pStyle w:val="ListParagraph"/>
        <w:autoSpaceDE w:val="0"/>
        <w:autoSpaceDN w:val="0"/>
        <w:adjustRightInd w:val="0"/>
        <w:spacing w:after="0" w:line="360" w:lineRule="auto"/>
        <w:ind w:left="2551" w:hanging="425"/>
        <w:jc w:val="both"/>
        <w:rPr>
          <w:rFonts w:ascii="Arial" w:hAnsi="Arial" w:cs="Arial"/>
        </w:rPr>
      </w:pPr>
    </w:p>
    <w:p w14:paraId="2881AF2D" w14:textId="77777777" w:rsidR="0056165F" w:rsidRPr="00B54557" w:rsidRDefault="00590967" w:rsidP="00B54557">
      <w:pPr>
        <w:pStyle w:val="ListParagraph"/>
        <w:numPr>
          <w:ilvl w:val="0"/>
          <w:numId w:val="27"/>
        </w:numPr>
        <w:autoSpaceDE w:val="0"/>
        <w:autoSpaceDN w:val="0"/>
        <w:adjustRightInd w:val="0"/>
        <w:spacing w:after="0" w:line="360" w:lineRule="auto"/>
        <w:ind w:left="2551" w:hanging="425"/>
        <w:jc w:val="both"/>
        <w:rPr>
          <w:rFonts w:ascii="Arial" w:hAnsi="Arial" w:cs="Arial"/>
        </w:rPr>
      </w:pPr>
      <w:r w:rsidRPr="00B54557">
        <w:rPr>
          <w:rFonts w:ascii="Arial" w:hAnsi="Arial" w:cs="Arial"/>
        </w:rPr>
        <w:t>a person acting on behalf of the pers</w:t>
      </w:r>
      <w:r w:rsidR="00E32964" w:rsidRPr="00B54557">
        <w:rPr>
          <w:rFonts w:ascii="Arial" w:hAnsi="Arial" w:cs="Arial"/>
        </w:rPr>
        <w:t>on contemplated in subparagraph</w:t>
      </w:r>
      <w:r w:rsidRPr="00B54557">
        <w:rPr>
          <w:rFonts w:ascii="Arial" w:hAnsi="Arial" w:cs="Arial"/>
        </w:rPr>
        <w:t>(i</w:t>
      </w:r>
      <w:proofErr w:type="gramStart"/>
      <w:r w:rsidRPr="00B54557">
        <w:rPr>
          <w:rFonts w:ascii="Arial" w:hAnsi="Arial" w:cs="Arial"/>
        </w:rPr>
        <w:t>);</w:t>
      </w:r>
      <w:proofErr w:type="gramEnd"/>
    </w:p>
    <w:p w14:paraId="122A0953" w14:textId="77777777" w:rsidR="00154B26" w:rsidRPr="00B54557" w:rsidRDefault="00154B26" w:rsidP="00B54557">
      <w:pPr>
        <w:pStyle w:val="ListParagraph"/>
        <w:spacing w:after="0" w:line="360" w:lineRule="auto"/>
        <w:jc w:val="both"/>
        <w:rPr>
          <w:rFonts w:ascii="Arial" w:hAnsi="Arial" w:cs="Arial"/>
        </w:rPr>
      </w:pPr>
    </w:p>
    <w:p w14:paraId="71B47391" w14:textId="0D933DB1" w:rsidR="0071021D" w:rsidRPr="00B54557" w:rsidRDefault="0071021D" w:rsidP="00B54557">
      <w:pPr>
        <w:pStyle w:val="ListParagraph"/>
        <w:numPr>
          <w:ilvl w:val="2"/>
          <w:numId w:val="1"/>
        </w:numPr>
        <w:autoSpaceDE w:val="0"/>
        <w:autoSpaceDN w:val="0"/>
        <w:adjustRightInd w:val="0"/>
        <w:spacing w:after="0" w:line="360" w:lineRule="auto"/>
        <w:jc w:val="both"/>
        <w:rPr>
          <w:rFonts w:ascii="Arial" w:hAnsi="Arial" w:cs="Arial"/>
        </w:rPr>
      </w:pPr>
      <w:r w:rsidRPr="00B54557">
        <w:rPr>
          <w:rFonts w:ascii="Arial" w:hAnsi="Arial" w:cs="Arial"/>
          <w:b/>
        </w:rPr>
        <w:t>‘‘Responsible party’</w:t>
      </w:r>
      <w:r w:rsidRPr="00B54557">
        <w:rPr>
          <w:rFonts w:ascii="Arial" w:hAnsi="Arial" w:cs="Arial"/>
        </w:rPr>
        <w:t xml:space="preserve">’ means a public or private body or any other person which, alone or in conjunction with others, determines the purpose of and means for processing personal </w:t>
      </w:r>
      <w:proofErr w:type="gramStart"/>
      <w:r w:rsidRPr="00B54557">
        <w:rPr>
          <w:rFonts w:ascii="Arial" w:hAnsi="Arial" w:cs="Arial"/>
        </w:rPr>
        <w:t>information;</w:t>
      </w:r>
      <w:proofErr w:type="gramEnd"/>
      <w:r w:rsidR="00073544" w:rsidRPr="00B54557">
        <w:rPr>
          <w:rFonts w:ascii="Arial" w:hAnsi="Arial" w:cs="Arial"/>
        </w:rPr>
        <w:t xml:space="preserve"> </w:t>
      </w:r>
    </w:p>
    <w:p w14:paraId="32C26748" w14:textId="77777777" w:rsidR="007E7BDF" w:rsidRPr="00B54557" w:rsidRDefault="007E7BDF" w:rsidP="00B54557">
      <w:pPr>
        <w:pStyle w:val="ListParagraph"/>
        <w:spacing w:after="0" w:line="360" w:lineRule="auto"/>
        <w:jc w:val="both"/>
        <w:rPr>
          <w:rFonts w:ascii="Arial" w:hAnsi="Arial" w:cs="Arial"/>
        </w:rPr>
      </w:pPr>
    </w:p>
    <w:p w14:paraId="6700F452" w14:textId="3B5522A6" w:rsidR="00154B26" w:rsidRPr="00B54557" w:rsidRDefault="00154B26" w:rsidP="00B54557">
      <w:pPr>
        <w:pStyle w:val="ListParagraph"/>
        <w:numPr>
          <w:ilvl w:val="2"/>
          <w:numId w:val="1"/>
        </w:numPr>
        <w:autoSpaceDE w:val="0"/>
        <w:autoSpaceDN w:val="0"/>
        <w:adjustRightInd w:val="0"/>
        <w:spacing w:after="0" w:line="360" w:lineRule="auto"/>
        <w:jc w:val="both"/>
        <w:rPr>
          <w:rFonts w:ascii="Arial" w:hAnsi="Arial" w:cs="Arial"/>
        </w:rPr>
      </w:pPr>
      <w:r w:rsidRPr="00B54557">
        <w:rPr>
          <w:rFonts w:ascii="Arial" w:hAnsi="Arial" w:cs="Arial"/>
          <w:b/>
          <w:bCs/>
        </w:rPr>
        <w:t>“Third party</w:t>
      </w:r>
      <w:r w:rsidR="002A672A">
        <w:rPr>
          <w:rFonts w:ascii="Arial" w:hAnsi="Arial" w:cs="Arial"/>
          <w:b/>
          <w:bCs/>
        </w:rPr>
        <w:t>”</w:t>
      </w:r>
      <w:r w:rsidRPr="00B54557">
        <w:rPr>
          <w:rFonts w:ascii="Arial" w:hAnsi="Arial" w:cs="Arial"/>
        </w:rPr>
        <w:t>, in relation to a request for access to-</w:t>
      </w:r>
    </w:p>
    <w:p w14:paraId="2AA9CC5A" w14:textId="77777777" w:rsidR="00154B26" w:rsidRPr="00B54557" w:rsidRDefault="00154B26" w:rsidP="00B54557">
      <w:pPr>
        <w:autoSpaceDE w:val="0"/>
        <w:autoSpaceDN w:val="0"/>
        <w:adjustRightInd w:val="0"/>
        <w:spacing w:after="0" w:line="360" w:lineRule="auto"/>
        <w:ind w:left="720"/>
        <w:jc w:val="both"/>
        <w:rPr>
          <w:rFonts w:ascii="Arial" w:hAnsi="Arial" w:cs="Arial"/>
        </w:rPr>
      </w:pPr>
    </w:p>
    <w:p w14:paraId="4F115503" w14:textId="72628A05" w:rsidR="00154B26" w:rsidRPr="00B54557" w:rsidRDefault="00154B26" w:rsidP="00B54557">
      <w:pPr>
        <w:pStyle w:val="ListParagraph"/>
        <w:numPr>
          <w:ilvl w:val="0"/>
          <w:numId w:val="28"/>
        </w:numPr>
        <w:autoSpaceDE w:val="0"/>
        <w:autoSpaceDN w:val="0"/>
        <w:adjustRightInd w:val="0"/>
        <w:spacing w:after="0" w:line="360" w:lineRule="auto"/>
        <w:ind w:left="2280" w:hanging="426"/>
        <w:jc w:val="both"/>
        <w:rPr>
          <w:rFonts w:ascii="Arial" w:hAnsi="Arial" w:cs="Arial"/>
        </w:rPr>
      </w:pPr>
      <w:r w:rsidRPr="00B54557">
        <w:rPr>
          <w:rFonts w:ascii="Arial" w:hAnsi="Arial" w:cs="Arial"/>
        </w:rPr>
        <w:t>a record of a public body, means any person (including, but not limited to, the government of a foreign state, an international organisation or an organ of that government or organisation) other than-</w:t>
      </w:r>
    </w:p>
    <w:p w14:paraId="66F73665" w14:textId="77777777" w:rsidR="00154B26" w:rsidRPr="00B54557" w:rsidRDefault="00154B26" w:rsidP="00B54557">
      <w:pPr>
        <w:pStyle w:val="ListParagraph"/>
        <w:autoSpaceDE w:val="0"/>
        <w:autoSpaceDN w:val="0"/>
        <w:adjustRightInd w:val="0"/>
        <w:spacing w:after="0" w:line="360" w:lineRule="auto"/>
        <w:ind w:left="1440"/>
        <w:jc w:val="both"/>
        <w:rPr>
          <w:rFonts w:ascii="Arial" w:hAnsi="Arial" w:cs="Arial"/>
        </w:rPr>
      </w:pPr>
    </w:p>
    <w:p w14:paraId="34EEA685" w14:textId="77777777" w:rsidR="00154B26" w:rsidRPr="00B54557" w:rsidRDefault="00154B26" w:rsidP="00B54557">
      <w:pPr>
        <w:pStyle w:val="ListParagraph"/>
        <w:numPr>
          <w:ilvl w:val="0"/>
          <w:numId w:val="29"/>
        </w:numPr>
        <w:autoSpaceDE w:val="0"/>
        <w:autoSpaceDN w:val="0"/>
        <w:adjustRightInd w:val="0"/>
        <w:spacing w:after="0" w:line="360" w:lineRule="auto"/>
        <w:ind w:left="2705" w:hanging="425"/>
        <w:jc w:val="both"/>
        <w:rPr>
          <w:rFonts w:ascii="Arial" w:hAnsi="Arial" w:cs="Arial"/>
        </w:rPr>
      </w:pPr>
      <w:r w:rsidRPr="00B54557">
        <w:rPr>
          <w:rFonts w:ascii="Arial" w:hAnsi="Arial" w:cs="Arial"/>
        </w:rPr>
        <w:t>the requester concerned; and</w:t>
      </w:r>
    </w:p>
    <w:p w14:paraId="42771063" w14:textId="77777777" w:rsidR="00154B26" w:rsidRPr="00B54557" w:rsidRDefault="00154B26" w:rsidP="00B54557">
      <w:pPr>
        <w:pStyle w:val="ListParagraph"/>
        <w:autoSpaceDE w:val="0"/>
        <w:autoSpaceDN w:val="0"/>
        <w:adjustRightInd w:val="0"/>
        <w:spacing w:after="0" w:line="360" w:lineRule="auto"/>
        <w:ind w:left="2705"/>
        <w:jc w:val="both"/>
        <w:rPr>
          <w:rFonts w:ascii="Arial" w:hAnsi="Arial" w:cs="Arial"/>
        </w:rPr>
      </w:pPr>
    </w:p>
    <w:p w14:paraId="6CBC7829" w14:textId="77777777" w:rsidR="00154B26" w:rsidRPr="00B54557" w:rsidRDefault="00154B26" w:rsidP="00B54557">
      <w:pPr>
        <w:pStyle w:val="ListParagraph"/>
        <w:numPr>
          <w:ilvl w:val="0"/>
          <w:numId w:val="29"/>
        </w:numPr>
        <w:autoSpaceDE w:val="0"/>
        <w:autoSpaceDN w:val="0"/>
        <w:adjustRightInd w:val="0"/>
        <w:spacing w:after="0" w:line="360" w:lineRule="auto"/>
        <w:ind w:left="2705" w:hanging="425"/>
        <w:jc w:val="both"/>
        <w:rPr>
          <w:rFonts w:ascii="Arial" w:hAnsi="Arial" w:cs="Arial"/>
        </w:rPr>
      </w:pPr>
      <w:r w:rsidRPr="00B54557">
        <w:rPr>
          <w:rFonts w:ascii="Arial" w:hAnsi="Arial" w:cs="Arial"/>
        </w:rPr>
        <w:t>a public body; or</w:t>
      </w:r>
    </w:p>
    <w:p w14:paraId="155AA0B4" w14:textId="77777777" w:rsidR="00154B26" w:rsidRPr="00B54557" w:rsidRDefault="00154B26" w:rsidP="00B54557">
      <w:pPr>
        <w:pStyle w:val="ListParagraph"/>
        <w:autoSpaceDE w:val="0"/>
        <w:autoSpaceDN w:val="0"/>
        <w:adjustRightInd w:val="0"/>
        <w:spacing w:after="0" w:line="360" w:lineRule="auto"/>
        <w:ind w:left="1800"/>
        <w:jc w:val="both"/>
        <w:rPr>
          <w:rFonts w:ascii="Arial" w:hAnsi="Arial" w:cs="Arial"/>
        </w:rPr>
      </w:pPr>
    </w:p>
    <w:p w14:paraId="50D3CAC5" w14:textId="77777777" w:rsidR="007E7BDF" w:rsidRPr="00B54557" w:rsidRDefault="00154B26" w:rsidP="00B54557">
      <w:pPr>
        <w:pStyle w:val="ListParagraph"/>
        <w:numPr>
          <w:ilvl w:val="0"/>
          <w:numId w:val="28"/>
        </w:numPr>
        <w:autoSpaceDE w:val="0"/>
        <w:autoSpaceDN w:val="0"/>
        <w:adjustRightInd w:val="0"/>
        <w:spacing w:after="0" w:line="360" w:lineRule="auto"/>
        <w:ind w:left="2280" w:hanging="426"/>
        <w:jc w:val="both"/>
        <w:rPr>
          <w:rFonts w:ascii="Arial" w:hAnsi="Arial" w:cs="Arial"/>
        </w:rPr>
      </w:pPr>
      <w:r w:rsidRPr="00B54557">
        <w:rPr>
          <w:rFonts w:ascii="Arial" w:hAnsi="Arial" w:cs="Arial"/>
        </w:rPr>
        <w:t>a record of a private body, means any person (including, but not limited to, a public body) other than the requester,</w:t>
      </w:r>
    </w:p>
    <w:p w14:paraId="6816B5F0" w14:textId="77777777" w:rsidR="00154B26" w:rsidRPr="00B54557" w:rsidRDefault="00154B26" w:rsidP="00B54557">
      <w:pPr>
        <w:pStyle w:val="ListParagraph"/>
        <w:autoSpaceDE w:val="0"/>
        <w:autoSpaceDN w:val="0"/>
        <w:adjustRightInd w:val="0"/>
        <w:spacing w:after="0" w:line="360" w:lineRule="auto"/>
        <w:ind w:left="2280"/>
        <w:jc w:val="both"/>
        <w:rPr>
          <w:rFonts w:ascii="Arial" w:hAnsi="Arial" w:cs="Arial"/>
        </w:rPr>
      </w:pPr>
      <w:r w:rsidRPr="00B54557">
        <w:rPr>
          <w:rFonts w:ascii="Arial" w:hAnsi="Arial" w:cs="Arial"/>
        </w:rPr>
        <w:t xml:space="preserve"> </w:t>
      </w:r>
    </w:p>
    <w:p w14:paraId="4A4EB83D" w14:textId="6B5ADDCA" w:rsidR="00CE3FD0" w:rsidRPr="00B54557" w:rsidRDefault="00154B26" w:rsidP="00B54557">
      <w:pPr>
        <w:pStyle w:val="ListParagraph"/>
        <w:autoSpaceDE w:val="0"/>
        <w:autoSpaceDN w:val="0"/>
        <w:adjustRightInd w:val="0"/>
        <w:spacing w:after="0" w:line="360" w:lineRule="auto"/>
        <w:ind w:left="1854"/>
        <w:jc w:val="both"/>
        <w:rPr>
          <w:rFonts w:ascii="Arial" w:hAnsi="Arial" w:cs="Arial"/>
        </w:rPr>
      </w:pPr>
      <w:r w:rsidRPr="00B54557">
        <w:rPr>
          <w:rFonts w:ascii="Arial" w:hAnsi="Arial" w:cs="Arial"/>
        </w:rPr>
        <w:t xml:space="preserve">but, for the purposes of sections 34 and 63, the reference to 'person' in paragraphs </w:t>
      </w:r>
      <w:r w:rsidRPr="00B54557">
        <w:rPr>
          <w:rFonts w:ascii="Arial" w:hAnsi="Arial" w:cs="Arial"/>
          <w:i/>
          <w:iCs/>
        </w:rPr>
        <w:t xml:space="preserve">(a) </w:t>
      </w:r>
      <w:r w:rsidRPr="00B54557">
        <w:rPr>
          <w:rFonts w:ascii="Arial" w:hAnsi="Arial" w:cs="Arial"/>
        </w:rPr>
        <w:t xml:space="preserve">and </w:t>
      </w:r>
      <w:r w:rsidRPr="00B54557">
        <w:rPr>
          <w:rFonts w:ascii="Arial" w:hAnsi="Arial" w:cs="Arial"/>
          <w:i/>
          <w:iCs/>
        </w:rPr>
        <w:t xml:space="preserve">(b) </w:t>
      </w:r>
      <w:r w:rsidRPr="00B54557">
        <w:rPr>
          <w:rFonts w:ascii="Arial" w:hAnsi="Arial" w:cs="Arial"/>
        </w:rPr>
        <w:t>must be construed as a reference to 'natural person</w:t>
      </w:r>
      <w:proofErr w:type="gramStart"/>
      <w:r w:rsidRPr="00B54557">
        <w:rPr>
          <w:rFonts w:ascii="Arial" w:hAnsi="Arial" w:cs="Arial"/>
        </w:rPr>
        <w:t>'</w:t>
      </w:r>
      <w:r w:rsidR="00CF4F08" w:rsidRPr="00B54557">
        <w:rPr>
          <w:rFonts w:ascii="Arial" w:hAnsi="Arial" w:cs="Arial"/>
        </w:rPr>
        <w:t>;</w:t>
      </w:r>
      <w:proofErr w:type="gramEnd"/>
    </w:p>
    <w:p w14:paraId="48FEE642" w14:textId="77777777" w:rsidR="00154B26" w:rsidRPr="00B54557" w:rsidRDefault="00154B26" w:rsidP="00B54557">
      <w:pPr>
        <w:pStyle w:val="ListParagraph"/>
        <w:autoSpaceDE w:val="0"/>
        <w:autoSpaceDN w:val="0"/>
        <w:adjustRightInd w:val="0"/>
        <w:spacing w:after="0" w:line="360" w:lineRule="auto"/>
        <w:jc w:val="both"/>
        <w:rPr>
          <w:rFonts w:ascii="Arial" w:hAnsi="Arial" w:cs="Arial"/>
        </w:rPr>
      </w:pPr>
    </w:p>
    <w:p w14:paraId="75D4539B" w14:textId="77777777" w:rsidR="00CE3FD0" w:rsidRPr="00B54557" w:rsidRDefault="00CE3FD0" w:rsidP="00B54557">
      <w:pPr>
        <w:pStyle w:val="ListParagraph"/>
        <w:numPr>
          <w:ilvl w:val="2"/>
          <w:numId w:val="1"/>
        </w:numPr>
        <w:autoSpaceDE w:val="0"/>
        <w:autoSpaceDN w:val="0"/>
        <w:adjustRightInd w:val="0"/>
        <w:spacing w:after="0" w:line="360" w:lineRule="auto"/>
        <w:jc w:val="both"/>
        <w:rPr>
          <w:rFonts w:ascii="Arial" w:hAnsi="Arial" w:cs="Arial"/>
        </w:rPr>
      </w:pPr>
      <w:r w:rsidRPr="00B54557">
        <w:rPr>
          <w:rFonts w:ascii="Arial" w:hAnsi="Arial" w:cs="Arial"/>
          <w:b/>
        </w:rPr>
        <w:t>“The Act”</w:t>
      </w:r>
      <w:r w:rsidRPr="00B54557">
        <w:rPr>
          <w:rFonts w:ascii="Arial" w:hAnsi="Arial" w:cs="Arial"/>
        </w:rPr>
        <w:t xml:space="preserve"> means the Promotion of Access to Information Act 2 of 2000</w:t>
      </w:r>
      <w:r w:rsidR="007108AA" w:rsidRPr="00B54557">
        <w:rPr>
          <w:rFonts w:ascii="Arial" w:hAnsi="Arial" w:cs="Arial"/>
        </w:rPr>
        <w:t xml:space="preserve"> as amended</w:t>
      </w:r>
      <w:r w:rsidR="00E17B15" w:rsidRPr="00B54557">
        <w:rPr>
          <w:rFonts w:ascii="Arial" w:hAnsi="Arial" w:cs="Arial"/>
        </w:rPr>
        <w:t>, and includes any regulation made and in force in terms of section 92</w:t>
      </w:r>
      <w:r w:rsidRPr="00B54557">
        <w:rPr>
          <w:rFonts w:ascii="Arial" w:hAnsi="Arial" w:cs="Arial"/>
        </w:rPr>
        <w:t xml:space="preserve">. </w:t>
      </w:r>
    </w:p>
    <w:p w14:paraId="6357918A" w14:textId="77777777" w:rsidR="00FC28FD" w:rsidRPr="00B54557" w:rsidRDefault="00FC28FD" w:rsidP="00B54557">
      <w:pPr>
        <w:autoSpaceDE w:val="0"/>
        <w:autoSpaceDN w:val="0"/>
        <w:adjustRightInd w:val="0"/>
        <w:spacing w:after="0" w:line="360" w:lineRule="auto"/>
        <w:ind w:left="1134" w:hanging="567"/>
        <w:jc w:val="both"/>
        <w:rPr>
          <w:rFonts w:ascii="Arial" w:hAnsi="Arial" w:cs="Arial"/>
        </w:rPr>
      </w:pPr>
    </w:p>
    <w:p w14:paraId="080765C1" w14:textId="77777777" w:rsidR="00CE3FD0" w:rsidRPr="00B54557" w:rsidRDefault="00CE3FD0" w:rsidP="00B54557">
      <w:pPr>
        <w:pStyle w:val="ListParagraph"/>
        <w:numPr>
          <w:ilvl w:val="1"/>
          <w:numId w:val="18"/>
        </w:numPr>
        <w:autoSpaceDE w:val="0"/>
        <w:autoSpaceDN w:val="0"/>
        <w:adjustRightInd w:val="0"/>
        <w:spacing w:after="0" w:line="360" w:lineRule="auto"/>
        <w:ind w:left="1134" w:hanging="567"/>
        <w:jc w:val="both"/>
        <w:rPr>
          <w:rFonts w:ascii="Arial" w:hAnsi="Arial" w:cs="Arial"/>
          <w:b/>
        </w:rPr>
      </w:pPr>
      <w:r w:rsidRPr="00B54557">
        <w:rPr>
          <w:rFonts w:ascii="Arial" w:hAnsi="Arial" w:cs="Arial"/>
          <w:b/>
        </w:rPr>
        <w:t xml:space="preserve">Interpretation </w:t>
      </w:r>
    </w:p>
    <w:p w14:paraId="1ED75397" w14:textId="77777777" w:rsidR="00CE3FD0" w:rsidRPr="00B54557" w:rsidRDefault="00CE3FD0" w:rsidP="00B54557">
      <w:pPr>
        <w:pStyle w:val="ListParagraph"/>
        <w:autoSpaceDE w:val="0"/>
        <w:autoSpaceDN w:val="0"/>
        <w:adjustRightInd w:val="0"/>
        <w:spacing w:after="0" w:line="360" w:lineRule="auto"/>
        <w:ind w:left="1134"/>
        <w:jc w:val="both"/>
        <w:rPr>
          <w:rFonts w:ascii="Arial" w:hAnsi="Arial" w:cs="Arial"/>
          <w:b/>
        </w:rPr>
      </w:pPr>
    </w:p>
    <w:p w14:paraId="45AE7D5B" w14:textId="77777777"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any reference to any statute, regulation or other legislation shall be a reference to that statute, regulation or other legislation as at the signature date, and as amended or substituted from time to </w:t>
      </w:r>
      <w:proofErr w:type="gramStart"/>
      <w:r w:rsidRPr="00B54557">
        <w:rPr>
          <w:rFonts w:ascii="Arial" w:hAnsi="Arial" w:cs="Arial"/>
        </w:rPr>
        <w:t>time;</w:t>
      </w:r>
      <w:proofErr w:type="gramEnd"/>
    </w:p>
    <w:p w14:paraId="520BDA0F" w14:textId="77777777" w:rsidR="00364133" w:rsidRPr="00B54557" w:rsidRDefault="00364133" w:rsidP="00B54557">
      <w:pPr>
        <w:pStyle w:val="ListParagraph"/>
        <w:autoSpaceDE w:val="0"/>
        <w:autoSpaceDN w:val="0"/>
        <w:adjustRightInd w:val="0"/>
        <w:spacing w:after="0" w:line="360" w:lineRule="auto"/>
        <w:ind w:left="1843" w:hanging="709"/>
        <w:jc w:val="both"/>
        <w:rPr>
          <w:rFonts w:ascii="Arial" w:hAnsi="Arial" w:cs="Arial"/>
        </w:rPr>
      </w:pPr>
    </w:p>
    <w:p w14:paraId="2BB94EA9" w14:textId="0501CDC9"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if any provision in a definition is a substantive provision conferring a right or imposing an obligation on any party then, notwithstanding that it is only in a definition, effect shall be given to that provision as if it were a substantive provision in the body of this </w:t>
      </w:r>
      <w:proofErr w:type="gramStart"/>
      <w:r w:rsidR="006F06AB" w:rsidRPr="00B54557">
        <w:rPr>
          <w:rFonts w:ascii="Arial" w:hAnsi="Arial" w:cs="Arial"/>
        </w:rPr>
        <w:t>Manual</w:t>
      </w:r>
      <w:r w:rsidRPr="00B54557">
        <w:rPr>
          <w:rFonts w:ascii="Arial" w:hAnsi="Arial" w:cs="Arial"/>
        </w:rPr>
        <w:t>;</w:t>
      </w:r>
      <w:proofErr w:type="gramEnd"/>
    </w:p>
    <w:p w14:paraId="7F0B81BB" w14:textId="77777777" w:rsidR="00364133" w:rsidRPr="00B54557" w:rsidRDefault="00364133" w:rsidP="00B54557">
      <w:pPr>
        <w:autoSpaceDE w:val="0"/>
        <w:autoSpaceDN w:val="0"/>
        <w:adjustRightInd w:val="0"/>
        <w:spacing w:after="0" w:line="360" w:lineRule="auto"/>
        <w:ind w:left="1843" w:hanging="709"/>
        <w:jc w:val="both"/>
        <w:rPr>
          <w:rFonts w:ascii="Arial" w:hAnsi="Arial" w:cs="Arial"/>
        </w:rPr>
      </w:pPr>
    </w:p>
    <w:p w14:paraId="777CE90D" w14:textId="77777777"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where any term is defined within a particular clause other than this, that term shall bear the meaning ascribed to it in that clause wherever it is used in this </w:t>
      </w:r>
      <w:proofErr w:type="gramStart"/>
      <w:r w:rsidRPr="00B54557">
        <w:rPr>
          <w:rFonts w:ascii="Arial" w:hAnsi="Arial" w:cs="Arial"/>
        </w:rPr>
        <w:t>document;</w:t>
      </w:r>
      <w:proofErr w:type="gramEnd"/>
    </w:p>
    <w:p w14:paraId="0E059D53" w14:textId="77777777" w:rsidR="00364133" w:rsidRPr="00B54557" w:rsidRDefault="00364133" w:rsidP="00B54557">
      <w:pPr>
        <w:autoSpaceDE w:val="0"/>
        <w:autoSpaceDN w:val="0"/>
        <w:adjustRightInd w:val="0"/>
        <w:spacing w:after="0" w:line="360" w:lineRule="auto"/>
        <w:ind w:left="1843" w:hanging="709"/>
        <w:jc w:val="both"/>
        <w:rPr>
          <w:rFonts w:ascii="Arial" w:hAnsi="Arial" w:cs="Arial"/>
        </w:rPr>
      </w:pPr>
    </w:p>
    <w:p w14:paraId="08712789" w14:textId="77777777"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where any number of days is to be calculated from a particular day, such number shall be calculated as excluding such </w:t>
      </w:r>
      <w:proofErr w:type="gramStart"/>
      <w:r w:rsidRPr="00B54557">
        <w:rPr>
          <w:rFonts w:ascii="Arial" w:hAnsi="Arial" w:cs="Arial"/>
        </w:rPr>
        <w:t>particular day</w:t>
      </w:r>
      <w:proofErr w:type="gramEnd"/>
      <w:r w:rsidRPr="00B54557">
        <w:rPr>
          <w:rFonts w:ascii="Arial" w:hAnsi="Arial" w:cs="Arial"/>
        </w:rPr>
        <w:t xml:space="preserve"> and commencing on the next day. If the last day of such number so calculated falls on a day which is not a business day, the last day shall be deemed to be the next succeeding day which is a business </w:t>
      </w:r>
      <w:proofErr w:type="gramStart"/>
      <w:r w:rsidRPr="00B54557">
        <w:rPr>
          <w:rFonts w:ascii="Arial" w:hAnsi="Arial" w:cs="Arial"/>
        </w:rPr>
        <w:t>day;</w:t>
      </w:r>
      <w:proofErr w:type="gramEnd"/>
    </w:p>
    <w:p w14:paraId="780676F4" w14:textId="77777777" w:rsidR="00364133" w:rsidRPr="00B54557" w:rsidRDefault="00364133" w:rsidP="00B54557">
      <w:pPr>
        <w:autoSpaceDE w:val="0"/>
        <w:autoSpaceDN w:val="0"/>
        <w:adjustRightInd w:val="0"/>
        <w:spacing w:after="0" w:line="360" w:lineRule="auto"/>
        <w:ind w:left="1843" w:hanging="709"/>
        <w:jc w:val="both"/>
        <w:rPr>
          <w:rFonts w:ascii="Arial" w:hAnsi="Arial" w:cs="Arial"/>
        </w:rPr>
      </w:pPr>
    </w:p>
    <w:p w14:paraId="2B0E53B8" w14:textId="77777777"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any reference to days (other than a reference to business days), months or years shall be a reference to calendar days, months or years, as the case may </w:t>
      </w:r>
      <w:proofErr w:type="gramStart"/>
      <w:r w:rsidRPr="00B54557">
        <w:rPr>
          <w:rFonts w:ascii="Arial" w:hAnsi="Arial" w:cs="Arial"/>
        </w:rPr>
        <w:t>be;</w:t>
      </w:r>
      <w:proofErr w:type="gramEnd"/>
    </w:p>
    <w:p w14:paraId="5FAE9508" w14:textId="77777777" w:rsidR="007A0813" w:rsidRPr="00B54557" w:rsidRDefault="007A0813" w:rsidP="00B54557">
      <w:pPr>
        <w:pStyle w:val="ListParagraph"/>
        <w:spacing w:after="0" w:line="360" w:lineRule="auto"/>
        <w:ind w:left="1843" w:hanging="709"/>
        <w:jc w:val="both"/>
        <w:rPr>
          <w:rFonts w:ascii="Arial" w:hAnsi="Arial" w:cs="Arial"/>
        </w:rPr>
      </w:pPr>
    </w:p>
    <w:p w14:paraId="47982FEB" w14:textId="77777777"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 the use of the word "including" followed by a specific example/s shall not be construed as limiting the meaning of the general wording preceding it and the</w:t>
      </w:r>
      <w:r w:rsidR="00364133" w:rsidRPr="00B54557">
        <w:rPr>
          <w:rFonts w:ascii="Arial" w:hAnsi="Arial" w:cs="Arial"/>
        </w:rPr>
        <w:t xml:space="preserve"> </w:t>
      </w:r>
      <w:r w:rsidRPr="00B54557">
        <w:rPr>
          <w:rFonts w:ascii="Arial" w:hAnsi="Arial" w:cs="Arial"/>
          <w:i/>
        </w:rPr>
        <w:t>eiusdem generis</w:t>
      </w:r>
      <w:r w:rsidRPr="00B54557">
        <w:rPr>
          <w:rFonts w:ascii="Arial" w:hAnsi="Arial" w:cs="Arial"/>
        </w:rPr>
        <w:t xml:space="preserve"> rule shall not be applied in the interpretation of such general</w:t>
      </w:r>
      <w:r w:rsidR="00364133" w:rsidRPr="00B54557">
        <w:rPr>
          <w:rFonts w:ascii="Arial" w:hAnsi="Arial" w:cs="Arial"/>
        </w:rPr>
        <w:t xml:space="preserve"> </w:t>
      </w:r>
      <w:r w:rsidRPr="00B54557">
        <w:rPr>
          <w:rFonts w:ascii="Arial" w:hAnsi="Arial" w:cs="Arial"/>
        </w:rPr>
        <w:t>wording or such specific example/</w:t>
      </w:r>
      <w:proofErr w:type="gramStart"/>
      <w:r w:rsidRPr="00B54557">
        <w:rPr>
          <w:rFonts w:ascii="Arial" w:hAnsi="Arial" w:cs="Arial"/>
        </w:rPr>
        <w:t>s;</w:t>
      </w:r>
      <w:proofErr w:type="gramEnd"/>
    </w:p>
    <w:p w14:paraId="3473264F" w14:textId="77777777" w:rsidR="00364133" w:rsidRPr="00B54557" w:rsidRDefault="00364133" w:rsidP="00B54557">
      <w:pPr>
        <w:pStyle w:val="ListParagraph"/>
        <w:autoSpaceDE w:val="0"/>
        <w:autoSpaceDN w:val="0"/>
        <w:adjustRightInd w:val="0"/>
        <w:spacing w:after="0" w:line="360" w:lineRule="auto"/>
        <w:ind w:left="1843" w:hanging="709"/>
        <w:jc w:val="both"/>
        <w:rPr>
          <w:rFonts w:ascii="Arial" w:hAnsi="Arial" w:cs="Arial"/>
        </w:rPr>
      </w:pPr>
    </w:p>
    <w:p w14:paraId="409179AB" w14:textId="1E6FCDC0" w:rsidR="0031482A"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insofar as there is a conflict in the interpretation of or application of this</w:t>
      </w:r>
      <w:r w:rsidR="00364133" w:rsidRPr="00B54557">
        <w:rPr>
          <w:rFonts w:ascii="Arial" w:hAnsi="Arial" w:cs="Arial"/>
        </w:rPr>
        <w:t xml:space="preserve"> </w:t>
      </w:r>
      <w:r w:rsidRPr="00B54557">
        <w:rPr>
          <w:rFonts w:ascii="Arial" w:hAnsi="Arial" w:cs="Arial"/>
        </w:rPr>
        <w:t xml:space="preserve"> </w:t>
      </w:r>
      <w:r w:rsidR="006F06AB" w:rsidRPr="00B54557">
        <w:rPr>
          <w:rFonts w:ascii="Arial" w:hAnsi="Arial" w:cs="Arial"/>
        </w:rPr>
        <w:t xml:space="preserve"> Manual </w:t>
      </w:r>
      <w:r w:rsidRPr="00B54557">
        <w:rPr>
          <w:rFonts w:ascii="Arial" w:hAnsi="Arial" w:cs="Arial"/>
        </w:rPr>
        <w:t xml:space="preserve">and the Act, the Act shall </w:t>
      </w:r>
      <w:proofErr w:type="gramStart"/>
      <w:r w:rsidRPr="00B54557">
        <w:rPr>
          <w:rFonts w:ascii="Arial" w:hAnsi="Arial" w:cs="Arial"/>
        </w:rPr>
        <w:t>prevail;</w:t>
      </w:r>
      <w:proofErr w:type="gramEnd"/>
    </w:p>
    <w:p w14:paraId="1A4CE86D" w14:textId="77777777" w:rsidR="006F06AB" w:rsidRPr="00B54557" w:rsidRDefault="006F06AB" w:rsidP="00B54557">
      <w:pPr>
        <w:pStyle w:val="ListParagraph"/>
        <w:spacing w:after="0" w:line="360" w:lineRule="auto"/>
        <w:jc w:val="both"/>
        <w:rPr>
          <w:rFonts w:ascii="Arial" w:hAnsi="Arial" w:cs="Arial"/>
        </w:rPr>
      </w:pPr>
    </w:p>
    <w:p w14:paraId="0D91E656" w14:textId="46D77CF3" w:rsidR="00686446" w:rsidRPr="00B54557" w:rsidRDefault="0031482A" w:rsidP="00B54557">
      <w:pPr>
        <w:pStyle w:val="ListParagraph"/>
        <w:numPr>
          <w:ilvl w:val="2"/>
          <w:numId w:val="18"/>
        </w:numPr>
        <w:autoSpaceDE w:val="0"/>
        <w:autoSpaceDN w:val="0"/>
        <w:adjustRightInd w:val="0"/>
        <w:spacing w:after="0" w:line="360" w:lineRule="auto"/>
        <w:ind w:left="1843" w:hanging="709"/>
        <w:jc w:val="both"/>
        <w:rPr>
          <w:rFonts w:ascii="Arial" w:hAnsi="Arial" w:cs="Arial"/>
        </w:rPr>
      </w:pPr>
      <w:r w:rsidRPr="00B54557">
        <w:rPr>
          <w:rFonts w:ascii="Arial" w:hAnsi="Arial" w:cs="Arial"/>
        </w:rPr>
        <w:t xml:space="preserve">this </w:t>
      </w:r>
      <w:r w:rsidR="00093EF9" w:rsidRPr="00B54557">
        <w:rPr>
          <w:rFonts w:ascii="Arial" w:hAnsi="Arial" w:cs="Arial"/>
        </w:rPr>
        <w:t>M</w:t>
      </w:r>
      <w:r w:rsidR="00364133" w:rsidRPr="00B54557">
        <w:rPr>
          <w:rFonts w:ascii="Arial" w:hAnsi="Arial" w:cs="Arial"/>
        </w:rPr>
        <w:t>anual</w:t>
      </w:r>
      <w:r w:rsidRPr="00B54557">
        <w:rPr>
          <w:rFonts w:ascii="Arial" w:hAnsi="Arial" w:cs="Arial"/>
        </w:rPr>
        <w:t xml:space="preserve"> does not purport to be exhaustive of or </w:t>
      </w:r>
      <w:r w:rsidR="006F06AB" w:rsidRPr="00B54557">
        <w:rPr>
          <w:rFonts w:ascii="Arial" w:hAnsi="Arial" w:cs="Arial"/>
        </w:rPr>
        <w:t xml:space="preserve">to </w:t>
      </w:r>
      <w:r w:rsidRPr="00B54557">
        <w:rPr>
          <w:rFonts w:ascii="Arial" w:hAnsi="Arial" w:cs="Arial"/>
        </w:rPr>
        <w:t>comprehensively deal</w:t>
      </w:r>
      <w:r w:rsidR="00364133" w:rsidRPr="00B54557">
        <w:rPr>
          <w:rFonts w:ascii="Arial" w:hAnsi="Arial" w:cs="Arial"/>
        </w:rPr>
        <w:t xml:space="preserve"> </w:t>
      </w:r>
      <w:r w:rsidRPr="00B54557">
        <w:rPr>
          <w:rFonts w:ascii="Arial" w:hAnsi="Arial" w:cs="Arial"/>
        </w:rPr>
        <w:t>with every procedure provided for in the Act. A requester is advised to</w:t>
      </w:r>
      <w:r w:rsidR="00364133" w:rsidRPr="00B54557">
        <w:rPr>
          <w:rFonts w:ascii="Arial" w:hAnsi="Arial" w:cs="Arial"/>
        </w:rPr>
        <w:t xml:space="preserve"> </w:t>
      </w:r>
      <w:r w:rsidRPr="00B54557">
        <w:rPr>
          <w:rFonts w:ascii="Arial" w:hAnsi="Arial" w:cs="Arial"/>
        </w:rPr>
        <w:t>familiarise his/her/itself with the provisions of the Act before lodging any</w:t>
      </w:r>
      <w:r w:rsidR="00364133" w:rsidRPr="00B54557">
        <w:rPr>
          <w:rFonts w:ascii="Arial" w:hAnsi="Arial" w:cs="Arial"/>
        </w:rPr>
        <w:t xml:space="preserve"> </w:t>
      </w:r>
      <w:r w:rsidRPr="00B54557">
        <w:rPr>
          <w:rFonts w:ascii="Arial" w:hAnsi="Arial" w:cs="Arial"/>
        </w:rPr>
        <w:t xml:space="preserve">request with the </w:t>
      </w:r>
      <w:r w:rsidR="00BB5FC1" w:rsidRPr="00B54557">
        <w:rPr>
          <w:rFonts w:ascii="Arial" w:hAnsi="Arial" w:cs="Arial"/>
        </w:rPr>
        <w:t>Regulator</w:t>
      </w:r>
      <w:r w:rsidRPr="00B54557">
        <w:rPr>
          <w:rFonts w:ascii="Arial" w:hAnsi="Arial" w:cs="Arial"/>
        </w:rPr>
        <w:t>.</w:t>
      </w:r>
    </w:p>
    <w:p w14:paraId="313E271E" w14:textId="77777777" w:rsidR="00F67784" w:rsidRDefault="00F67784" w:rsidP="00B54557">
      <w:pPr>
        <w:pStyle w:val="ListParagraph"/>
        <w:spacing w:after="0" w:line="360" w:lineRule="auto"/>
        <w:jc w:val="both"/>
        <w:rPr>
          <w:rFonts w:ascii="Arial" w:hAnsi="Arial" w:cs="Arial"/>
        </w:rPr>
      </w:pPr>
    </w:p>
    <w:p w14:paraId="62C6A096" w14:textId="77777777" w:rsidR="00745FE2" w:rsidRDefault="00745FE2" w:rsidP="00B54557">
      <w:pPr>
        <w:pStyle w:val="ListParagraph"/>
        <w:spacing w:after="0" w:line="360" w:lineRule="auto"/>
        <w:jc w:val="both"/>
        <w:rPr>
          <w:rFonts w:ascii="Arial" w:hAnsi="Arial" w:cs="Arial"/>
        </w:rPr>
      </w:pPr>
    </w:p>
    <w:p w14:paraId="49AB3955" w14:textId="77777777" w:rsidR="00745FE2" w:rsidRDefault="00745FE2" w:rsidP="00B54557">
      <w:pPr>
        <w:pStyle w:val="ListParagraph"/>
        <w:spacing w:after="0" w:line="360" w:lineRule="auto"/>
        <w:jc w:val="both"/>
        <w:rPr>
          <w:rFonts w:ascii="Arial" w:hAnsi="Arial" w:cs="Arial"/>
        </w:rPr>
      </w:pPr>
    </w:p>
    <w:p w14:paraId="0D9DEE4B" w14:textId="77777777" w:rsidR="00745FE2" w:rsidRPr="00B54557" w:rsidRDefault="00745FE2" w:rsidP="00B54557">
      <w:pPr>
        <w:pStyle w:val="ListParagraph"/>
        <w:spacing w:after="0" w:line="360" w:lineRule="auto"/>
        <w:jc w:val="both"/>
        <w:rPr>
          <w:rFonts w:ascii="Arial" w:hAnsi="Arial" w:cs="Arial"/>
        </w:rPr>
      </w:pPr>
    </w:p>
    <w:p w14:paraId="386F7461" w14:textId="77777777" w:rsidR="00FA35A8" w:rsidRPr="00B54557" w:rsidRDefault="00FA35A8" w:rsidP="00B54557">
      <w:pPr>
        <w:pStyle w:val="Heading1"/>
        <w:numPr>
          <w:ilvl w:val="0"/>
          <w:numId w:val="17"/>
        </w:numPr>
        <w:spacing w:before="0" w:line="360" w:lineRule="auto"/>
        <w:ind w:left="567" w:hanging="567"/>
        <w:jc w:val="both"/>
        <w:rPr>
          <w:rFonts w:ascii="Arial" w:eastAsia="Arial" w:hAnsi="Arial" w:cs="Arial"/>
          <w:color w:val="auto"/>
          <w:sz w:val="22"/>
          <w:szCs w:val="22"/>
        </w:rPr>
      </w:pPr>
      <w:bookmarkStart w:id="1" w:name="_Toc199333666"/>
      <w:r w:rsidRPr="00B54557">
        <w:rPr>
          <w:rFonts w:ascii="Arial" w:hAnsi="Arial" w:cs="Arial"/>
          <w:color w:val="auto"/>
          <w:sz w:val="22"/>
          <w:szCs w:val="22"/>
          <w:lang w:val="en-US"/>
        </w:rPr>
        <w:lastRenderedPageBreak/>
        <w:t>LIST OF ACRONYMS AND ABBREVIATIONS</w:t>
      </w:r>
      <w:bookmarkEnd w:id="1"/>
    </w:p>
    <w:p w14:paraId="26D075D8" w14:textId="77777777" w:rsidR="00941FEE" w:rsidRPr="00B54557" w:rsidRDefault="00941FEE" w:rsidP="00B54557">
      <w:pPr>
        <w:pStyle w:val="Body"/>
        <w:spacing w:after="0" w:line="360" w:lineRule="auto"/>
        <w:ind w:left="720"/>
        <w:jc w:val="both"/>
        <w:rPr>
          <w:rFonts w:ascii="Arial" w:eastAsia="Arial" w:hAnsi="Arial" w:cs="Arial"/>
          <w:b/>
          <w:bCs/>
        </w:rPr>
      </w:pPr>
    </w:p>
    <w:p w14:paraId="67501BB0" w14:textId="4304B6D9" w:rsidR="009474D8" w:rsidRPr="009474D8" w:rsidRDefault="00A06935" w:rsidP="00B54557">
      <w:pPr>
        <w:pStyle w:val="Body"/>
        <w:numPr>
          <w:ilvl w:val="1"/>
          <w:numId w:val="4"/>
        </w:numPr>
        <w:spacing w:after="0" w:line="360" w:lineRule="auto"/>
        <w:ind w:left="1134" w:hanging="567"/>
        <w:jc w:val="both"/>
        <w:rPr>
          <w:rFonts w:ascii="Arial" w:eastAsia="Arial" w:hAnsi="Arial" w:cs="Arial"/>
        </w:rPr>
      </w:pPr>
      <w:r>
        <w:rPr>
          <w:rFonts w:ascii="Arial" w:eastAsia="Arial" w:hAnsi="Arial" w:cs="Arial"/>
          <w:b/>
          <w:bCs/>
        </w:rPr>
        <w:t>“BAC”</w:t>
      </w:r>
      <w:r>
        <w:rPr>
          <w:rFonts w:ascii="Arial" w:eastAsia="Arial" w:hAnsi="Arial" w:cs="Arial"/>
          <w:b/>
          <w:bCs/>
        </w:rPr>
        <w:tab/>
      </w:r>
      <w:r>
        <w:rPr>
          <w:rFonts w:ascii="Arial" w:eastAsia="Arial" w:hAnsi="Arial" w:cs="Arial"/>
          <w:b/>
          <w:bCs/>
        </w:rPr>
        <w:tab/>
      </w:r>
      <w:r>
        <w:rPr>
          <w:rFonts w:ascii="Arial" w:eastAsia="Arial" w:hAnsi="Arial" w:cs="Arial"/>
          <w:b/>
          <w:bCs/>
        </w:rPr>
        <w:tab/>
      </w:r>
      <w:r w:rsidRPr="00A06935">
        <w:rPr>
          <w:rFonts w:ascii="Arial" w:eastAsia="Arial" w:hAnsi="Arial" w:cs="Arial"/>
          <w:highlight w:val="yellow"/>
        </w:rPr>
        <w:t>Bid Adjudication Committee</w:t>
      </w:r>
    </w:p>
    <w:p w14:paraId="2645B9AF" w14:textId="451F92D0" w:rsidR="00FA35A8" w:rsidRPr="00B54557"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r w:rsidR="00FA35A8" w:rsidRPr="00B54557">
        <w:rPr>
          <w:rFonts w:ascii="Arial" w:hAnsi="Arial" w:cs="Arial"/>
          <w:b/>
          <w:lang w:val="en-US"/>
        </w:rPr>
        <w:t>CEO</w:t>
      </w:r>
      <w:r w:rsidRPr="00B54557">
        <w:rPr>
          <w:rFonts w:ascii="Arial" w:hAnsi="Arial" w:cs="Arial"/>
          <w:b/>
          <w:lang w:val="en-US"/>
        </w:rPr>
        <w:t>”</w:t>
      </w:r>
      <w:r w:rsidR="00FA35A8" w:rsidRPr="00B54557">
        <w:rPr>
          <w:rFonts w:ascii="Arial" w:hAnsi="Arial" w:cs="Arial"/>
          <w:lang w:val="en-US"/>
        </w:rPr>
        <w:tab/>
      </w:r>
      <w:r w:rsidR="00FA35A8" w:rsidRPr="00B54557">
        <w:rPr>
          <w:rFonts w:ascii="Arial" w:hAnsi="Arial" w:cs="Arial"/>
          <w:lang w:val="en-US"/>
        </w:rPr>
        <w:tab/>
      </w:r>
      <w:r w:rsidR="00FA35A8" w:rsidRPr="00B54557">
        <w:rPr>
          <w:rFonts w:ascii="Arial" w:hAnsi="Arial" w:cs="Arial"/>
          <w:lang w:val="en-US"/>
        </w:rPr>
        <w:tab/>
        <w:t xml:space="preserve">Chief Executive Officer </w:t>
      </w:r>
    </w:p>
    <w:p w14:paraId="5BF13CB9" w14:textId="77777777" w:rsidR="00C74277" w:rsidRPr="00B54557" w:rsidRDefault="00C74277" w:rsidP="00B54557">
      <w:pPr>
        <w:pStyle w:val="Body"/>
        <w:spacing w:after="0" w:line="360" w:lineRule="auto"/>
        <w:ind w:left="1134"/>
        <w:jc w:val="both"/>
        <w:rPr>
          <w:rFonts w:ascii="Arial" w:eastAsia="Arial" w:hAnsi="Arial" w:cs="Arial"/>
        </w:rPr>
      </w:pPr>
    </w:p>
    <w:p w14:paraId="50B3705B" w14:textId="77777777" w:rsidR="00C74277" w:rsidRPr="00B54557" w:rsidRDefault="003200FF" w:rsidP="00B54557">
      <w:pPr>
        <w:pStyle w:val="Body"/>
        <w:numPr>
          <w:ilvl w:val="1"/>
          <w:numId w:val="4"/>
        </w:numPr>
        <w:spacing w:after="0" w:line="360" w:lineRule="auto"/>
        <w:ind w:left="1134" w:hanging="567"/>
        <w:jc w:val="both"/>
        <w:rPr>
          <w:rFonts w:ascii="Arial" w:hAnsi="Arial" w:cs="Arial"/>
          <w:bCs/>
        </w:rPr>
      </w:pPr>
      <w:r w:rsidRPr="00B54557">
        <w:rPr>
          <w:rFonts w:ascii="Arial" w:hAnsi="Arial" w:cs="Arial"/>
          <w:b/>
          <w:bCs/>
        </w:rPr>
        <w:t>“</w:t>
      </w:r>
      <w:r w:rsidR="00F84EC2" w:rsidRPr="00B54557">
        <w:rPr>
          <w:rFonts w:ascii="Arial" w:hAnsi="Arial" w:cs="Arial"/>
          <w:b/>
          <w:bCs/>
        </w:rPr>
        <w:t>Constitution</w:t>
      </w:r>
      <w:r w:rsidRPr="00B54557">
        <w:rPr>
          <w:rFonts w:ascii="Arial" w:hAnsi="Arial" w:cs="Arial"/>
          <w:b/>
          <w:bCs/>
        </w:rPr>
        <w:t>”</w:t>
      </w:r>
      <w:r w:rsidR="00F84EC2" w:rsidRPr="00B54557">
        <w:rPr>
          <w:rFonts w:ascii="Arial" w:hAnsi="Arial" w:cs="Arial"/>
          <w:bCs/>
        </w:rPr>
        <w:tab/>
      </w:r>
      <w:r w:rsidR="00F84EC2" w:rsidRPr="00B54557">
        <w:rPr>
          <w:rFonts w:ascii="Arial" w:hAnsi="Arial" w:cs="Arial"/>
          <w:bCs/>
        </w:rPr>
        <w:tab/>
      </w:r>
      <w:r w:rsidR="00F84EC2" w:rsidRPr="00B54557">
        <w:rPr>
          <w:rFonts w:ascii="Arial" w:hAnsi="Arial" w:cs="Arial"/>
          <w:bCs/>
          <w:iCs/>
        </w:rPr>
        <w:t xml:space="preserve">Constitution of the Republic of South Africa, Act No. </w:t>
      </w:r>
      <w:r w:rsidR="00F84EC2" w:rsidRPr="00B54557">
        <w:rPr>
          <w:rFonts w:ascii="Arial" w:hAnsi="Arial" w:cs="Arial"/>
          <w:bCs/>
        </w:rPr>
        <w:t xml:space="preserve">108 </w:t>
      </w:r>
    </w:p>
    <w:p w14:paraId="0EEA2329" w14:textId="77777777" w:rsidR="00F84EC2" w:rsidRPr="00B54557" w:rsidRDefault="00F84EC2" w:rsidP="00B54557">
      <w:pPr>
        <w:pStyle w:val="Body"/>
        <w:spacing w:after="0" w:line="360" w:lineRule="auto"/>
        <w:ind w:left="3294" w:firstLine="306"/>
        <w:jc w:val="both"/>
        <w:rPr>
          <w:rFonts w:ascii="Arial" w:hAnsi="Arial" w:cs="Arial"/>
          <w:bCs/>
        </w:rPr>
      </w:pPr>
      <w:r w:rsidRPr="00B54557">
        <w:rPr>
          <w:rFonts w:ascii="Arial" w:hAnsi="Arial" w:cs="Arial"/>
          <w:bCs/>
          <w:iCs/>
        </w:rPr>
        <w:t xml:space="preserve">of </w:t>
      </w:r>
      <w:proofErr w:type="gramStart"/>
      <w:r w:rsidRPr="00B54557">
        <w:rPr>
          <w:rFonts w:ascii="Arial" w:hAnsi="Arial" w:cs="Arial"/>
          <w:bCs/>
        </w:rPr>
        <w:t>1996</w:t>
      </w:r>
      <w:r w:rsidR="00C74277" w:rsidRPr="00B54557">
        <w:rPr>
          <w:rFonts w:ascii="Arial" w:hAnsi="Arial" w:cs="Arial"/>
          <w:bCs/>
        </w:rPr>
        <w:t>;</w:t>
      </w:r>
      <w:proofErr w:type="gramEnd"/>
    </w:p>
    <w:p w14:paraId="4753960A" w14:textId="77777777" w:rsidR="00C74277" w:rsidRPr="00B54557" w:rsidRDefault="00C74277" w:rsidP="00B54557">
      <w:pPr>
        <w:pStyle w:val="Body"/>
        <w:spacing w:after="0" w:line="360" w:lineRule="auto"/>
        <w:ind w:left="3294" w:firstLine="306"/>
        <w:jc w:val="both"/>
        <w:rPr>
          <w:rFonts w:ascii="Arial" w:hAnsi="Arial" w:cs="Arial"/>
          <w:bCs/>
        </w:rPr>
      </w:pPr>
    </w:p>
    <w:p w14:paraId="6CAFD5AC" w14:textId="77777777" w:rsidR="00EC22C0" w:rsidRPr="008E0F66" w:rsidRDefault="003200FF" w:rsidP="00B54557">
      <w:pPr>
        <w:pStyle w:val="Body"/>
        <w:numPr>
          <w:ilvl w:val="1"/>
          <w:numId w:val="4"/>
        </w:numPr>
        <w:spacing w:after="0" w:line="360" w:lineRule="auto"/>
        <w:ind w:left="1134" w:hanging="567"/>
        <w:jc w:val="both"/>
        <w:rPr>
          <w:rFonts w:ascii="Arial" w:hAnsi="Arial" w:cs="Arial"/>
          <w:bCs/>
          <w:iCs/>
        </w:rPr>
      </w:pPr>
      <w:r w:rsidRPr="00B54557">
        <w:rPr>
          <w:rFonts w:ascii="Arial" w:hAnsi="Arial" w:cs="Arial"/>
          <w:b/>
          <w:bCs/>
        </w:rPr>
        <w:t>“</w:t>
      </w:r>
      <w:r w:rsidR="00EC22C0" w:rsidRPr="00B54557">
        <w:rPr>
          <w:rFonts w:ascii="Arial" w:hAnsi="Arial" w:cs="Arial"/>
          <w:b/>
          <w:bCs/>
        </w:rPr>
        <w:t>D</w:t>
      </w:r>
      <w:r w:rsidR="00C74277" w:rsidRPr="00B54557">
        <w:rPr>
          <w:rFonts w:ascii="Arial" w:hAnsi="Arial" w:cs="Arial"/>
          <w:b/>
          <w:bCs/>
        </w:rPr>
        <w:t>IO</w:t>
      </w:r>
      <w:r w:rsidRPr="00B54557">
        <w:rPr>
          <w:rFonts w:ascii="Arial" w:hAnsi="Arial" w:cs="Arial"/>
          <w:b/>
          <w:bCs/>
        </w:rPr>
        <w:t>”</w:t>
      </w:r>
      <w:r w:rsidR="00C74277" w:rsidRPr="00B54557">
        <w:rPr>
          <w:rFonts w:ascii="Arial" w:hAnsi="Arial" w:cs="Arial"/>
          <w:bCs/>
        </w:rPr>
        <w:tab/>
      </w:r>
      <w:r w:rsidR="00C74277" w:rsidRPr="00B54557">
        <w:rPr>
          <w:rFonts w:ascii="Arial" w:hAnsi="Arial" w:cs="Arial"/>
          <w:bCs/>
        </w:rPr>
        <w:tab/>
      </w:r>
      <w:r w:rsidR="00C74277" w:rsidRPr="00B54557">
        <w:rPr>
          <w:rFonts w:ascii="Arial" w:hAnsi="Arial" w:cs="Arial"/>
          <w:bCs/>
        </w:rPr>
        <w:tab/>
        <w:t xml:space="preserve">Deputy Information </w:t>
      </w:r>
      <w:proofErr w:type="gramStart"/>
      <w:r w:rsidR="00C74277" w:rsidRPr="00B54557">
        <w:rPr>
          <w:rFonts w:ascii="Arial" w:hAnsi="Arial" w:cs="Arial"/>
          <w:bCs/>
        </w:rPr>
        <w:t>Officer;</w:t>
      </w:r>
      <w:proofErr w:type="gramEnd"/>
    </w:p>
    <w:p w14:paraId="40611EDF" w14:textId="77777777" w:rsidR="008E0F66" w:rsidRPr="008E0F66" w:rsidRDefault="008E0F66" w:rsidP="008E0F66">
      <w:pPr>
        <w:pStyle w:val="Body"/>
        <w:spacing w:after="0" w:line="360" w:lineRule="auto"/>
        <w:ind w:left="1134"/>
        <w:jc w:val="both"/>
        <w:rPr>
          <w:rFonts w:ascii="Arial" w:hAnsi="Arial" w:cs="Arial"/>
          <w:bCs/>
          <w:iCs/>
        </w:rPr>
      </w:pPr>
    </w:p>
    <w:p w14:paraId="5F5EF7F8" w14:textId="2C3B51D3" w:rsidR="008E0F66" w:rsidRPr="008E0F66" w:rsidRDefault="008E0F66" w:rsidP="008E0F66">
      <w:pPr>
        <w:pStyle w:val="Body"/>
        <w:numPr>
          <w:ilvl w:val="1"/>
          <w:numId w:val="4"/>
        </w:numPr>
        <w:spacing w:after="0" w:line="360" w:lineRule="auto"/>
        <w:ind w:left="1134" w:hanging="567"/>
        <w:jc w:val="both"/>
        <w:rPr>
          <w:rFonts w:ascii="Arial" w:hAnsi="Arial" w:cs="Arial"/>
          <w:bCs/>
          <w:iCs/>
          <w:highlight w:val="yellow"/>
        </w:rPr>
      </w:pPr>
      <w:r w:rsidRPr="008E0F66">
        <w:rPr>
          <w:rFonts w:ascii="Arial" w:hAnsi="Arial" w:cs="Arial"/>
          <w:b/>
          <w:bCs/>
          <w:iCs/>
          <w:highlight w:val="yellow"/>
        </w:rPr>
        <w:t>“EXCO”</w:t>
      </w:r>
      <w:r w:rsidRPr="008E0F66">
        <w:rPr>
          <w:rFonts w:ascii="Arial" w:hAnsi="Arial" w:cs="Arial"/>
          <w:b/>
          <w:bCs/>
          <w:iCs/>
          <w:highlight w:val="yellow"/>
        </w:rPr>
        <w:tab/>
      </w:r>
      <w:r w:rsidRPr="008E0F66">
        <w:rPr>
          <w:rFonts w:ascii="Arial" w:hAnsi="Arial" w:cs="Arial"/>
          <w:b/>
          <w:bCs/>
          <w:iCs/>
          <w:highlight w:val="yellow"/>
        </w:rPr>
        <w:tab/>
      </w:r>
      <w:r w:rsidRPr="008E0F66">
        <w:rPr>
          <w:rFonts w:ascii="Arial" w:hAnsi="Arial" w:cs="Arial"/>
          <w:b/>
          <w:bCs/>
          <w:iCs/>
          <w:highlight w:val="yellow"/>
        </w:rPr>
        <w:tab/>
      </w:r>
      <w:r w:rsidRPr="008E0F66">
        <w:rPr>
          <w:rFonts w:ascii="Arial" w:hAnsi="Arial" w:cs="Arial"/>
          <w:bCs/>
          <w:iCs/>
          <w:highlight w:val="yellow"/>
        </w:rPr>
        <w:t xml:space="preserve">Executive </w:t>
      </w:r>
      <w:proofErr w:type="gramStart"/>
      <w:r w:rsidRPr="008E0F66">
        <w:rPr>
          <w:rFonts w:ascii="Arial" w:hAnsi="Arial" w:cs="Arial"/>
          <w:bCs/>
          <w:iCs/>
          <w:highlight w:val="yellow"/>
        </w:rPr>
        <w:t>Committee;</w:t>
      </w:r>
      <w:proofErr w:type="gramEnd"/>
    </w:p>
    <w:p w14:paraId="30A511BC" w14:textId="77777777" w:rsidR="00C74277" w:rsidRPr="00B54557" w:rsidRDefault="00C74277" w:rsidP="00B54557">
      <w:pPr>
        <w:pStyle w:val="Body"/>
        <w:spacing w:after="0" w:line="360" w:lineRule="auto"/>
        <w:ind w:left="1134"/>
        <w:jc w:val="both"/>
        <w:rPr>
          <w:rFonts w:ascii="Arial" w:hAnsi="Arial" w:cs="Arial"/>
          <w:bCs/>
          <w:iCs/>
        </w:rPr>
      </w:pPr>
    </w:p>
    <w:p w14:paraId="47A622A7" w14:textId="77777777" w:rsidR="00EC22C0" w:rsidRPr="008E0F66"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proofErr w:type="gramStart"/>
      <w:r w:rsidR="00F64957" w:rsidRPr="00B54557">
        <w:rPr>
          <w:rFonts w:ascii="Arial" w:hAnsi="Arial" w:cs="Arial"/>
          <w:b/>
          <w:lang w:val="en-US"/>
        </w:rPr>
        <w:t>IO</w:t>
      </w:r>
      <w:r w:rsidRPr="00B54557">
        <w:rPr>
          <w:rFonts w:ascii="Arial" w:hAnsi="Arial" w:cs="Arial"/>
          <w:b/>
          <w:lang w:val="en-US"/>
        </w:rPr>
        <w:t>“</w:t>
      </w:r>
      <w:proofErr w:type="gramEnd"/>
      <w:r w:rsidR="00EC22C0" w:rsidRPr="00B54557">
        <w:rPr>
          <w:rFonts w:ascii="Arial" w:hAnsi="Arial" w:cs="Arial"/>
          <w:lang w:val="en-US"/>
        </w:rPr>
        <w:tab/>
      </w:r>
      <w:r w:rsidR="00EC22C0" w:rsidRPr="00B54557">
        <w:rPr>
          <w:rFonts w:ascii="Arial" w:hAnsi="Arial" w:cs="Arial"/>
          <w:lang w:val="en-US"/>
        </w:rPr>
        <w:tab/>
      </w:r>
      <w:r w:rsidR="00F64957" w:rsidRPr="00B54557">
        <w:rPr>
          <w:rFonts w:ascii="Arial" w:hAnsi="Arial" w:cs="Arial"/>
          <w:lang w:val="en-US"/>
        </w:rPr>
        <w:tab/>
      </w:r>
      <w:r w:rsidR="00EC22C0" w:rsidRPr="00B54557">
        <w:rPr>
          <w:rFonts w:ascii="Arial" w:hAnsi="Arial" w:cs="Arial"/>
          <w:lang w:val="en-US"/>
        </w:rPr>
        <w:t xml:space="preserve">Information </w:t>
      </w:r>
      <w:proofErr w:type="gramStart"/>
      <w:r w:rsidR="00EC22C0" w:rsidRPr="00B54557">
        <w:rPr>
          <w:rFonts w:ascii="Arial" w:hAnsi="Arial" w:cs="Arial"/>
          <w:lang w:val="en-US"/>
        </w:rPr>
        <w:t>Officer</w:t>
      </w:r>
      <w:r w:rsidR="00C74277" w:rsidRPr="00B54557">
        <w:rPr>
          <w:rFonts w:ascii="Arial" w:hAnsi="Arial" w:cs="Arial"/>
          <w:lang w:val="en-US"/>
        </w:rPr>
        <w:t>;</w:t>
      </w:r>
      <w:proofErr w:type="gramEnd"/>
    </w:p>
    <w:p w14:paraId="06299EF6" w14:textId="77777777" w:rsidR="008E0F66" w:rsidRDefault="008E0F66" w:rsidP="008E0F66">
      <w:pPr>
        <w:pStyle w:val="ListParagraph"/>
        <w:rPr>
          <w:rFonts w:ascii="Arial" w:eastAsia="Arial" w:hAnsi="Arial" w:cs="Arial"/>
        </w:rPr>
      </w:pPr>
    </w:p>
    <w:p w14:paraId="7ABED621" w14:textId="10B569B8" w:rsidR="008E0F66" w:rsidRPr="008E0F66" w:rsidRDefault="008E0F66" w:rsidP="00B54557">
      <w:pPr>
        <w:pStyle w:val="Body"/>
        <w:numPr>
          <w:ilvl w:val="1"/>
          <w:numId w:val="4"/>
        </w:numPr>
        <w:spacing w:after="0" w:line="360" w:lineRule="auto"/>
        <w:ind w:left="1134" w:hanging="567"/>
        <w:jc w:val="both"/>
        <w:rPr>
          <w:rFonts w:ascii="Arial" w:eastAsia="Arial" w:hAnsi="Arial" w:cs="Arial"/>
          <w:highlight w:val="yellow"/>
        </w:rPr>
      </w:pPr>
      <w:r w:rsidRPr="008E0F66">
        <w:rPr>
          <w:rFonts w:ascii="Arial" w:eastAsia="Arial" w:hAnsi="Arial" w:cs="Arial"/>
          <w:b/>
          <w:highlight w:val="yellow"/>
        </w:rPr>
        <w:t>“MANCO”</w:t>
      </w:r>
      <w:r w:rsidRPr="008E0F66">
        <w:rPr>
          <w:rFonts w:ascii="Arial" w:eastAsia="Arial" w:hAnsi="Arial" w:cs="Arial"/>
          <w:b/>
          <w:highlight w:val="yellow"/>
        </w:rPr>
        <w:tab/>
      </w:r>
      <w:r w:rsidRPr="008E0F66">
        <w:rPr>
          <w:rFonts w:ascii="Arial" w:eastAsia="Arial" w:hAnsi="Arial" w:cs="Arial"/>
          <w:b/>
          <w:highlight w:val="yellow"/>
        </w:rPr>
        <w:tab/>
      </w:r>
      <w:r w:rsidRPr="008E0F66">
        <w:rPr>
          <w:rFonts w:ascii="Arial" w:eastAsia="Arial" w:hAnsi="Arial" w:cs="Arial"/>
          <w:highlight w:val="yellow"/>
        </w:rPr>
        <w:t>Management Committee</w:t>
      </w:r>
    </w:p>
    <w:p w14:paraId="4B8C33D7" w14:textId="77777777" w:rsidR="00C74277" w:rsidRPr="00B54557" w:rsidRDefault="00C74277" w:rsidP="00B54557">
      <w:pPr>
        <w:pStyle w:val="Body"/>
        <w:spacing w:after="0" w:line="360" w:lineRule="auto"/>
        <w:jc w:val="both"/>
        <w:rPr>
          <w:rFonts w:ascii="Arial" w:eastAsia="Arial" w:hAnsi="Arial" w:cs="Arial"/>
        </w:rPr>
      </w:pPr>
    </w:p>
    <w:p w14:paraId="5CAD8A68" w14:textId="77777777" w:rsidR="00F84EC2" w:rsidRPr="00B54557" w:rsidRDefault="003200FF" w:rsidP="00B54557">
      <w:pPr>
        <w:pStyle w:val="Body"/>
        <w:numPr>
          <w:ilvl w:val="1"/>
          <w:numId w:val="4"/>
        </w:numPr>
        <w:spacing w:after="0" w:line="360" w:lineRule="auto"/>
        <w:ind w:left="1134" w:hanging="567"/>
        <w:jc w:val="both"/>
        <w:rPr>
          <w:rFonts w:ascii="Arial" w:hAnsi="Arial" w:cs="Arial"/>
        </w:rPr>
      </w:pPr>
      <w:proofErr w:type="gramStart"/>
      <w:r w:rsidRPr="00B54557">
        <w:rPr>
          <w:rFonts w:ascii="Arial" w:hAnsi="Arial" w:cs="Arial"/>
          <w:b/>
          <w:lang w:val="en-US"/>
        </w:rPr>
        <w:t>“</w:t>
      </w:r>
      <w:r w:rsidR="00F84EC2" w:rsidRPr="00B54557">
        <w:rPr>
          <w:rFonts w:ascii="Arial" w:hAnsi="Arial" w:cs="Arial"/>
          <w:b/>
          <w:lang w:val="en-US"/>
        </w:rPr>
        <w:t>Members</w:t>
      </w:r>
      <w:r w:rsidRPr="00B54557">
        <w:rPr>
          <w:rFonts w:ascii="Arial" w:hAnsi="Arial" w:cs="Arial"/>
          <w:b/>
          <w:lang w:val="en-US"/>
        </w:rPr>
        <w:t>”</w:t>
      </w:r>
      <w:r w:rsidR="00F84EC2" w:rsidRPr="00B54557">
        <w:rPr>
          <w:rFonts w:ascii="Arial" w:hAnsi="Arial" w:cs="Arial"/>
          <w:lang w:val="en-US"/>
        </w:rPr>
        <w:t xml:space="preserve"> </w:t>
      </w:r>
      <w:r w:rsidR="00F84EC2" w:rsidRPr="00B54557">
        <w:rPr>
          <w:rFonts w:ascii="Arial" w:hAnsi="Arial" w:cs="Arial"/>
          <w:lang w:val="en-US"/>
        </w:rPr>
        <w:tab/>
      </w:r>
      <w:r w:rsidR="00F84EC2" w:rsidRPr="00B54557">
        <w:rPr>
          <w:rFonts w:ascii="Arial" w:hAnsi="Arial" w:cs="Arial"/>
          <w:lang w:val="en-US"/>
        </w:rPr>
        <w:tab/>
        <w:t>Members</w:t>
      </w:r>
      <w:proofErr w:type="gramEnd"/>
      <w:r w:rsidR="00F84EC2" w:rsidRPr="00B54557">
        <w:rPr>
          <w:rFonts w:ascii="Arial" w:hAnsi="Arial" w:cs="Arial"/>
          <w:lang w:val="en-US"/>
        </w:rPr>
        <w:t xml:space="preserve"> of the Information </w:t>
      </w:r>
      <w:proofErr w:type="gramStart"/>
      <w:r w:rsidR="00F84EC2" w:rsidRPr="00B54557">
        <w:rPr>
          <w:rFonts w:ascii="Arial" w:hAnsi="Arial" w:cs="Arial"/>
          <w:lang w:val="en-US"/>
        </w:rPr>
        <w:t>Regulator</w:t>
      </w:r>
      <w:r w:rsidR="00C74277" w:rsidRPr="00B54557">
        <w:rPr>
          <w:rFonts w:ascii="Arial" w:hAnsi="Arial" w:cs="Arial"/>
          <w:lang w:val="en-US"/>
        </w:rPr>
        <w:t>;</w:t>
      </w:r>
      <w:proofErr w:type="gramEnd"/>
    </w:p>
    <w:p w14:paraId="08A3A6AE" w14:textId="77777777" w:rsidR="00C74277" w:rsidRPr="00B54557" w:rsidRDefault="00C74277" w:rsidP="00B54557">
      <w:pPr>
        <w:pStyle w:val="Body"/>
        <w:spacing w:after="0" w:line="360" w:lineRule="auto"/>
        <w:jc w:val="both"/>
        <w:rPr>
          <w:rFonts w:ascii="Arial" w:hAnsi="Arial" w:cs="Arial"/>
        </w:rPr>
      </w:pPr>
    </w:p>
    <w:p w14:paraId="093E0E19" w14:textId="727316EA" w:rsidR="00FA35A8" w:rsidRPr="00B54557" w:rsidRDefault="003200FF" w:rsidP="00B54557">
      <w:pPr>
        <w:pStyle w:val="Body"/>
        <w:numPr>
          <w:ilvl w:val="1"/>
          <w:numId w:val="4"/>
        </w:numPr>
        <w:spacing w:after="0" w:line="360" w:lineRule="auto"/>
        <w:ind w:left="1134" w:hanging="567"/>
        <w:jc w:val="both"/>
        <w:rPr>
          <w:rFonts w:ascii="Arial" w:eastAsia="Arial" w:hAnsi="Arial" w:cs="Arial"/>
        </w:rPr>
      </w:pPr>
      <w:proofErr w:type="gramStart"/>
      <w:r w:rsidRPr="00B54557">
        <w:rPr>
          <w:rFonts w:ascii="Arial" w:hAnsi="Arial" w:cs="Arial"/>
          <w:b/>
          <w:lang w:val="en-US"/>
        </w:rPr>
        <w:t>“</w:t>
      </w:r>
      <w:r w:rsidR="00FA35A8" w:rsidRPr="00B54557">
        <w:rPr>
          <w:rFonts w:ascii="Arial" w:hAnsi="Arial" w:cs="Arial"/>
          <w:b/>
          <w:lang w:val="en-US"/>
        </w:rPr>
        <w:t>Minister</w:t>
      </w:r>
      <w:r w:rsidRPr="00B54557">
        <w:rPr>
          <w:rFonts w:ascii="Arial" w:hAnsi="Arial" w:cs="Arial"/>
          <w:b/>
          <w:lang w:val="en-US"/>
        </w:rPr>
        <w:t>”</w:t>
      </w:r>
      <w:r w:rsidR="00FA35A8" w:rsidRPr="00B54557">
        <w:rPr>
          <w:rFonts w:ascii="Arial" w:hAnsi="Arial" w:cs="Arial"/>
          <w:lang w:val="en-US"/>
        </w:rPr>
        <w:tab/>
      </w:r>
      <w:r w:rsidR="00FA35A8" w:rsidRPr="00B54557">
        <w:rPr>
          <w:rFonts w:ascii="Arial" w:hAnsi="Arial" w:cs="Arial"/>
          <w:lang w:val="en-US"/>
        </w:rPr>
        <w:tab/>
        <w:t>Minister</w:t>
      </w:r>
      <w:proofErr w:type="gramEnd"/>
      <w:r w:rsidR="00FA35A8" w:rsidRPr="00B54557">
        <w:rPr>
          <w:rFonts w:ascii="Arial" w:hAnsi="Arial" w:cs="Arial"/>
          <w:lang w:val="en-US"/>
        </w:rPr>
        <w:t xml:space="preserve"> of Ju</w:t>
      </w:r>
      <w:r w:rsidR="00C74277" w:rsidRPr="00B54557">
        <w:rPr>
          <w:rFonts w:ascii="Arial" w:hAnsi="Arial" w:cs="Arial"/>
          <w:lang w:val="en-US"/>
        </w:rPr>
        <w:t xml:space="preserve">stice and </w:t>
      </w:r>
      <w:r w:rsidR="00C74277" w:rsidRPr="00481702">
        <w:rPr>
          <w:rFonts w:ascii="Arial" w:hAnsi="Arial" w:cs="Arial"/>
          <w:highlight w:val="yellow"/>
          <w:lang w:val="en-US"/>
        </w:rPr>
        <w:t>Co</w:t>
      </w:r>
      <w:r w:rsidR="00481702" w:rsidRPr="00481702">
        <w:rPr>
          <w:rFonts w:ascii="Arial" w:hAnsi="Arial" w:cs="Arial"/>
          <w:highlight w:val="yellow"/>
          <w:lang w:val="en-US"/>
        </w:rPr>
        <w:t xml:space="preserve">nstitutional </w:t>
      </w:r>
      <w:proofErr w:type="gramStart"/>
      <w:r w:rsidR="00481702" w:rsidRPr="00481702">
        <w:rPr>
          <w:rFonts w:ascii="Arial" w:hAnsi="Arial" w:cs="Arial"/>
          <w:highlight w:val="yellow"/>
          <w:lang w:val="en-US"/>
        </w:rPr>
        <w:t>Development</w:t>
      </w:r>
      <w:r w:rsidR="00C74277" w:rsidRPr="00B54557">
        <w:rPr>
          <w:rFonts w:ascii="Arial" w:hAnsi="Arial" w:cs="Arial"/>
          <w:lang w:val="en-US"/>
        </w:rPr>
        <w:t>;</w:t>
      </w:r>
      <w:proofErr w:type="gramEnd"/>
    </w:p>
    <w:p w14:paraId="2CAF80FE" w14:textId="77777777" w:rsidR="00C74277" w:rsidRPr="00B54557" w:rsidRDefault="00C74277" w:rsidP="00B54557">
      <w:pPr>
        <w:pStyle w:val="Body"/>
        <w:spacing w:after="0" w:line="360" w:lineRule="auto"/>
        <w:jc w:val="both"/>
        <w:rPr>
          <w:rFonts w:ascii="Arial" w:eastAsia="Arial" w:hAnsi="Arial" w:cs="Arial"/>
        </w:rPr>
      </w:pPr>
    </w:p>
    <w:p w14:paraId="63F454AE" w14:textId="77777777" w:rsidR="00C74277" w:rsidRPr="00B54557"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r w:rsidR="00FA35A8" w:rsidRPr="00B54557">
        <w:rPr>
          <w:rFonts w:ascii="Arial" w:hAnsi="Arial" w:cs="Arial"/>
          <w:b/>
          <w:lang w:val="en-US"/>
        </w:rPr>
        <w:t>PAIA</w:t>
      </w:r>
      <w:r w:rsidRPr="00B54557">
        <w:rPr>
          <w:rFonts w:ascii="Arial" w:hAnsi="Arial" w:cs="Arial"/>
          <w:b/>
          <w:lang w:val="en-US"/>
        </w:rPr>
        <w:t>”</w:t>
      </w:r>
      <w:r w:rsidR="00FA35A8" w:rsidRPr="00B54557">
        <w:rPr>
          <w:rFonts w:ascii="Arial" w:hAnsi="Arial" w:cs="Arial"/>
          <w:lang w:val="en-US"/>
        </w:rPr>
        <w:tab/>
      </w:r>
      <w:r w:rsidR="00FA35A8" w:rsidRPr="00B54557">
        <w:rPr>
          <w:rFonts w:ascii="Arial" w:hAnsi="Arial" w:cs="Arial"/>
          <w:lang w:val="en-US"/>
        </w:rPr>
        <w:tab/>
      </w:r>
      <w:r w:rsidR="00FA35A8" w:rsidRPr="00B54557">
        <w:rPr>
          <w:rFonts w:ascii="Arial" w:hAnsi="Arial" w:cs="Arial"/>
          <w:lang w:val="en-US"/>
        </w:rPr>
        <w:tab/>
        <w:t>Promotion of Access to Information Act No. 2 of 2000</w:t>
      </w:r>
      <w:r w:rsidR="00CE3FD0" w:rsidRPr="00B54557">
        <w:rPr>
          <w:rFonts w:ascii="Arial" w:hAnsi="Arial" w:cs="Arial"/>
          <w:lang w:val="en-US"/>
        </w:rPr>
        <w:t>,</w:t>
      </w:r>
      <w:r w:rsidR="00C74277" w:rsidRPr="00B54557">
        <w:rPr>
          <w:rFonts w:ascii="Arial" w:hAnsi="Arial" w:cs="Arial"/>
          <w:lang w:val="en-US"/>
        </w:rPr>
        <w:t xml:space="preserve"> as </w:t>
      </w:r>
    </w:p>
    <w:p w14:paraId="2F619132" w14:textId="77777777" w:rsidR="00FA35A8" w:rsidRPr="00B54557" w:rsidRDefault="00227EB7" w:rsidP="00B54557">
      <w:pPr>
        <w:pStyle w:val="Body"/>
        <w:spacing w:after="0" w:line="360" w:lineRule="auto"/>
        <w:ind w:left="3600"/>
        <w:jc w:val="both"/>
        <w:rPr>
          <w:rFonts w:ascii="Arial" w:hAnsi="Arial" w:cs="Arial"/>
          <w:lang w:val="en-US"/>
        </w:rPr>
      </w:pPr>
      <w:proofErr w:type="gramStart"/>
      <w:r w:rsidRPr="00B54557">
        <w:rPr>
          <w:rFonts w:ascii="Arial" w:hAnsi="Arial" w:cs="Arial"/>
          <w:lang w:val="en-US"/>
        </w:rPr>
        <w:t>a</w:t>
      </w:r>
      <w:r w:rsidR="00C74277" w:rsidRPr="00B54557">
        <w:rPr>
          <w:rFonts w:ascii="Arial" w:hAnsi="Arial" w:cs="Arial"/>
          <w:lang w:val="en-US"/>
        </w:rPr>
        <w:t>mended;</w:t>
      </w:r>
      <w:proofErr w:type="gramEnd"/>
    </w:p>
    <w:p w14:paraId="4D0BF9EA" w14:textId="77777777" w:rsidR="00407DAB" w:rsidRPr="00B54557" w:rsidRDefault="00407DAB" w:rsidP="00B54557">
      <w:pPr>
        <w:pStyle w:val="Body"/>
        <w:spacing w:after="0" w:line="360" w:lineRule="auto"/>
        <w:ind w:left="3600"/>
        <w:jc w:val="both"/>
        <w:rPr>
          <w:rFonts w:ascii="Arial" w:hAnsi="Arial" w:cs="Arial"/>
          <w:lang w:val="en-US"/>
        </w:rPr>
      </w:pPr>
    </w:p>
    <w:p w14:paraId="5F7F5C2C" w14:textId="77777777" w:rsidR="00EF0579" w:rsidRPr="00B54557"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r w:rsidR="00FA35A8" w:rsidRPr="00B54557">
        <w:rPr>
          <w:rFonts w:ascii="Arial" w:hAnsi="Arial" w:cs="Arial"/>
          <w:b/>
          <w:lang w:val="en-US"/>
        </w:rPr>
        <w:t>PFMA</w:t>
      </w:r>
      <w:r w:rsidRPr="00B54557">
        <w:rPr>
          <w:rFonts w:ascii="Arial" w:hAnsi="Arial" w:cs="Arial"/>
          <w:b/>
          <w:lang w:val="en-US"/>
        </w:rPr>
        <w:t>”</w:t>
      </w:r>
      <w:r w:rsidR="00FA35A8" w:rsidRPr="00B54557">
        <w:rPr>
          <w:rFonts w:ascii="Arial" w:hAnsi="Arial" w:cs="Arial"/>
          <w:lang w:val="en-US"/>
        </w:rPr>
        <w:tab/>
      </w:r>
      <w:r w:rsidR="00FA35A8" w:rsidRPr="00B54557">
        <w:rPr>
          <w:rFonts w:ascii="Arial" w:hAnsi="Arial" w:cs="Arial"/>
          <w:lang w:val="en-US"/>
        </w:rPr>
        <w:tab/>
      </w:r>
      <w:r w:rsidR="00FA35A8" w:rsidRPr="00B54557">
        <w:rPr>
          <w:rFonts w:ascii="Arial" w:hAnsi="Arial" w:cs="Arial"/>
          <w:lang w:val="en-US"/>
        </w:rPr>
        <w:tab/>
        <w:t>Public Finance Management Act No.1 of 1999</w:t>
      </w:r>
      <w:r w:rsidR="00CE3FD0" w:rsidRPr="00B54557">
        <w:rPr>
          <w:rFonts w:ascii="Arial" w:hAnsi="Arial" w:cs="Arial"/>
          <w:lang w:val="en-US"/>
        </w:rPr>
        <w:t>,</w:t>
      </w:r>
      <w:r w:rsidR="00FA35A8" w:rsidRPr="00B54557">
        <w:rPr>
          <w:rFonts w:ascii="Arial" w:hAnsi="Arial" w:cs="Arial"/>
          <w:lang w:val="en-US"/>
        </w:rPr>
        <w:t xml:space="preserve"> as </w:t>
      </w:r>
      <w:r w:rsidR="00C74277" w:rsidRPr="00B54557">
        <w:rPr>
          <w:rFonts w:ascii="Arial" w:eastAsia="Arial" w:hAnsi="Arial" w:cs="Arial"/>
        </w:rPr>
        <w:t xml:space="preserve"> </w:t>
      </w:r>
    </w:p>
    <w:p w14:paraId="33FFFFD8" w14:textId="77777777" w:rsidR="00FA35A8" w:rsidRPr="00B54557" w:rsidRDefault="00227EB7" w:rsidP="00B54557">
      <w:pPr>
        <w:pStyle w:val="Body"/>
        <w:spacing w:after="0" w:line="360" w:lineRule="auto"/>
        <w:ind w:left="3294" w:firstLine="306"/>
        <w:jc w:val="both"/>
        <w:rPr>
          <w:rFonts w:ascii="Arial" w:eastAsia="Arial" w:hAnsi="Arial" w:cs="Arial"/>
        </w:rPr>
      </w:pPr>
      <w:proofErr w:type="gramStart"/>
      <w:r w:rsidRPr="00B54557">
        <w:rPr>
          <w:rFonts w:ascii="Arial" w:hAnsi="Arial" w:cs="Arial"/>
          <w:lang w:val="en-US"/>
        </w:rPr>
        <w:t>a</w:t>
      </w:r>
      <w:r w:rsidR="00FA35A8" w:rsidRPr="00B54557">
        <w:rPr>
          <w:rFonts w:ascii="Arial" w:hAnsi="Arial" w:cs="Arial"/>
          <w:lang w:val="en-US"/>
        </w:rPr>
        <w:t>mended</w:t>
      </w:r>
      <w:r w:rsidR="00C74277" w:rsidRPr="00B54557">
        <w:rPr>
          <w:rFonts w:ascii="Arial" w:hAnsi="Arial" w:cs="Arial"/>
          <w:lang w:val="en-US"/>
        </w:rPr>
        <w:t>;</w:t>
      </w:r>
      <w:proofErr w:type="gramEnd"/>
    </w:p>
    <w:p w14:paraId="7F06BE9B" w14:textId="77777777" w:rsidR="00C74277" w:rsidRPr="00B54557" w:rsidRDefault="00C74277" w:rsidP="00B54557">
      <w:pPr>
        <w:pStyle w:val="Body"/>
        <w:spacing w:after="0" w:line="360" w:lineRule="auto"/>
        <w:ind w:left="3294" w:firstLine="306"/>
        <w:jc w:val="both"/>
        <w:rPr>
          <w:rFonts w:ascii="Arial" w:eastAsia="Arial" w:hAnsi="Arial" w:cs="Arial"/>
          <w:b/>
        </w:rPr>
      </w:pPr>
    </w:p>
    <w:p w14:paraId="40CB48E7" w14:textId="77777777" w:rsidR="00FA35A8" w:rsidRPr="00B54557"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r w:rsidR="00FA35A8" w:rsidRPr="00B54557">
        <w:rPr>
          <w:rFonts w:ascii="Arial" w:hAnsi="Arial" w:cs="Arial"/>
          <w:b/>
          <w:lang w:val="en-US"/>
        </w:rPr>
        <w:t>POPIA</w:t>
      </w:r>
      <w:r w:rsidRPr="00B54557">
        <w:rPr>
          <w:rFonts w:ascii="Arial" w:hAnsi="Arial" w:cs="Arial"/>
          <w:b/>
          <w:lang w:val="en-US"/>
        </w:rPr>
        <w:t>”</w:t>
      </w:r>
      <w:r w:rsidR="00FA35A8" w:rsidRPr="00B54557">
        <w:rPr>
          <w:rFonts w:ascii="Arial" w:hAnsi="Arial" w:cs="Arial"/>
          <w:lang w:val="en-US"/>
        </w:rPr>
        <w:tab/>
      </w:r>
      <w:r w:rsidR="00FA35A8" w:rsidRPr="00B54557">
        <w:rPr>
          <w:rFonts w:ascii="Arial" w:hAnsi="Arial" w:cs="Arial"/>
          <w:lang w:val="en-US"/>
        </w:rPr>
        <w:tab/>
      </w:r>
      <w:r w:rsidR="00FA35A8" w:rsidRPr="00B54557">
        <w:rPr>
          <w:rFonts w:ascii="Arial" w:hAnsi="Arial" w:cs="Arial"/>
          <w:lang w:val="en-US"/>
        </w:rPr>
        <w:tab/>
        <w:t xml:space="preserve">Protection of Personal Information Act No.4 of </w:t>
      </w:r>
      <w:proofErr w:type="gramStart"/>
      <w:r w:rsidR="00FA35A8" w:rsidRPr="00B54557">
        <w:rPr>
          <w:rFonts w:ascii="Arial" w:hAnsi="Arial" w:cs="Arial"/>
          <w:lang w:val="en-US"/>
        </w:rPr>
        <w:t>2013</w:t>
      </w:r>
      <w:r w:rsidR="00C74277" w:rsidRPr="00B54557">
        <w:rPr>
          <w:rFonts w:ascii="Arial" w:hAnsi="Arial" w:cs="Arial"/>
          <w:lang w:val="en-US"/>
        </w:rPr>
        <w:t>;</w:t>
      </w:r>
      <w:proofErr w:type="gramEnd"/>
    </w:p>
    <w:p w14:paraId="51B8A4DA" w14:textId="77777777" w:rsidR="00EF0579" w:rsidRPr="00B54557" w:rsidRDefault="00EF0579" w:rsidP="00B54557">
      <w:pPr>
        <w:pStyle w:val="Body"/>
        <w:spacing w:after="0" w:line="360" w:lineRule="auto"/>
        <w:ind w:left="1134"/>
        <w:jc w:val="both"/>
        <w:rPr>
          <w:rFonts w:ascii="Arial" w:eastAsia="Arial" w:hAnsi="Arial" w:cs="Arial"/>
        </w:rPr>
      </w:pPr>
    </w:p>
    <w:p w14:paraId="33991E5B" w14:textId="77777777" w:rsidR="00EF0579" w:rsidRPr="00B54557"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r w:rsidR="00FA35A8" w:rsidRPr="00B54557">
        <w:rPr>
          <w:rFonts w:ascii="Arial" w:hAnsi="Arial" w:cs="Arial"/>
          <w:b/>
          <w:lang w:val="en-US"/>
        </w:rPr>
        <w:t>Regulator</w:t>
      </w:r>
      <w:r w:rsidRPr="00B54557">
        <w:rPr>
          <w:rFonts w:ascii="Arial" w:hAnsi="Arial" w:cs="Arial"/>
          <w:b/>
          <w:lang w:val="en-US"/>
        </w:rPr>
        <w:t>”</w:t>
      </w:r>
      <w:r w:rsidR="00FA35A8" w:rsidRPr="00B54557">
        <w:rPr>
          <w:rFonts w:ascii="Arial" w:hAnsi="Arial" w:cs="Arial"/>
          <w:lang w:val="en-US"/>
        </w:rPr>
        <w:tab/>
      </w:r>
      <w:r w:rsidR="00FA35A8" w:rsidRPr="00B54557">
        <w:rPr>
          <w:rFonts w:ascii="Arial" w:hAnsi="Arial" w:cs="Arial"/>
          <w:lang w:val="en-US"/>
        </w:rPr>
        <w:tab/>
      </w:r>
      <w:r w:rsidR="00EF0579" w:rsidRPr="00B54557">
        <w:rPr>
          <w:rFonts w:ascii="Arial" w:hAnsi="Arial" w:cs="Arial"/>
        </w:rPr>
        <w:t xml:space="preserve">means the Information Regulator established in terms of </w:t>
      </w:r>
      <w:r w:rsidR="00EF0579" w:rsidRPr="00B54557">
        <w:rPr>
          <w:rFonts w:ascii="Arial" w:eastAsia="Arial" w:hAnsi="Arial" w:cs="Arial"/>
        </w:rPr>
        <w:t xml:space="preserve"> </w:t>
      </w:r>
    </w:p>
    <w:p w14:paraId="142E56C3" w14:textId="77777777" w:rsidR="00FA35A8" w:rsidRPr="00B54557" w:rsidRDefault="00EF0579" w:rsidP="00B54557">
      <w:pPr>
        <w:pStyle w:val="Body"/>
        <w:spacing w:after="0" w:line="360" w:lineRule="auto"/>
        <w:ind w:left="2880" w:firstLine="720"/>
        <w:jc w:val="both"/>
        <w:rPr>
          <w:rFonts w:ascii="Arial" w:eastAsia="Arial" w:hAnsi="Arial" w:cs="Arial"/>
        </w:rPr>
      </w:pPr>
      <w:r w:rsidRPr="00B54557">
        <w:rPr>
          <w:rFonts w:ascii="Arial" w:hAnsi="Arial" w:cs="Arial"/>
        </w:rPr>
        <w:t>section 39</w:t>
      </w:r>
      <w:r w:rsidR="00227EB7" w:rsidRPr="00B54557">
        <w:rPr>
          <w:rFonts w:ascii="Arial" w:hAnsi="Arial" w:cs="Arial"/>
        </w:rPr>
        <w:t xml:space="preserve"> of POPIA</w:t>
      </w:r>
      <w:r w:rsidRPr="00B54557">
        <w:rPr>
          <w:rFonts w:ascii="Arial" w:hAnsi="Arial" w:cs="Arial"/>
        </w:rPr>
        <w:t>;</w:t>
      </w:r>
      <w:r w:rsidR="00C74277" w:rsidRPr="00B54557">
        <w:rPr>
          <w:rFonts w:ascii="Arial" w:hAnsi="Arial" w:cs="Arial"/>
          <w:lang w:val="en-US"/>
        </w:rPr>
        <w:t xml:space="preserve"> and</w:t>
      </w:r>
    </w:p>
    <w:p w14:paraId="50C3382D" w14:textId="77777777" w:rsidR="00C74277" w:rsidRPr="00B54557" w:rsidRDefault="00C74277" w:rsidP="00B54557">
      <w:pPr>
        <w:pStyle w:val="Body"/>
        <w:spacing w:after="0" w:line="360" w:lineRule="auto"/>
        <w:jc w:val="both"/>
        <w:rPr>
          <w:rFonts w:ascii="Arial" w:eastAsia="Arial" w:hAnsi="Arial" w:cs="Arial"/>
        </w:rPr>
      </w:pPr>
    </w:p>
    <w:p w14:paraId="6C4EFF2C" w14:textId="77777777" w:rsidR="00FA35A8" w:rsidRPr="00B54557" w:rsidRDefault="003200FF" w:rsidP="00B54557">
      <w:pPr>
        <w:pStyle w:val="Body"/>
        <w:numPr>
          <w:ilvl w:val="1"/>
          <w:numId w:val="4"/>
        </w:numPr>
        <w:spacing w:after="0" w:line="360" w:lineRule="auto"/>
        <w:ind w:left="1134" w:hanging="567"/>
        <w:jc w:val="both"/>
        <w:rPr>
          <w:rFonts w:ascii="Arial" w:eastAsia="Arial" w:hAnsi="Arial" w:cs="Arial"/>
        </w:rPr>
      </w:pPr>
      <w:r w:rsidRPr="00B54557">
        <w:rPr>
          <w:rFonts w:ascii="Arial" w:hAnsi="Arial" w:cs="Arial"/>
          <w:b/>
          <w:lang w:val="en-US"/>
        </w:rPr>
        <w:t>“</w:t>
      </w:r>
      <w:r w:rsidR="00FA35A8" w:rsidRPr="00B54557">
        <w:rPr>
          <w:rFonts w:ascii="Arial" w:hAnsi="Arial" w:cs="Arial"/>
          <w:b/>
          <w:lang w:val="en-US"/>
        </w:rPr>
        <w:t>SAHRC</w:t>
      </w:r>
      <w:r w:rsidRPr="00B54557">
        <w:rPr>
          <w:rFonts w:ascii="Arial" w:hAnsi="Arial" w:cs="Arial"/>
          <w:b/>
          <w:lang w:val="en-US"/>
        </w:rPr>
        <w:t>”</w:t>
      </w:r>
      <w:r w:rsidR="00FA35A8" w:rsidRPr="00B54557">
        <w:rPr>
          <w:rFonts w:ascii="Arial" w:hAnsi="Arial" w:cs="Arial"/>
          <w:b/>
          <w:lang w:val="en-US"/>
        </w:rPr>
        <w:tab/>
      </w:r>
      <w:r w:rsidR="00FA35A8" w:rsidRPr="00B54557">
        <w:rPr>
          <w:rFonts w:ascii="Arial" w:hAnsi="Arial" w:cs="Arial"/>
          <w:lang w:val="en-US"/>
        </w:rPr>
        <w:tab/>
      </w:r>
      <w:r w:rsidR="00517E3C" w:rsidRPr="00B54557">
        <w:rPr>
          <w:rFonts w:ascii="Arial" w:hAnsi="Arial" w:cs="Arial"/>
          <w:lang w:val="en-US"/>
        </w:rPr>
        <w:tab/>
      </w:r>
      <w:r w:rsidR="00CD58CC" w:rsidRPr="00B54557">
        <w:rPr>
          <w:rFonts w:ascii="Arial" w:hAnsi="Arial" w:cs="Arial"/>
          <w:lang w:val="en-US"/>
        </w:rPr>
        <w:t>South African Human Rights Commission</w:t>
      </w:r>
      <w:r w:rsidR="004E416A" w:rsidRPr="00B54557">
        <w:rPr>
          <w:rFonts w:ascii="Arial" w:hAnsi="Arial" w:cs="Arial"/>
          <w:lang w:val="en-US"/>
        </w:rPr>
        <w:t xml:space="preserve">. </w:t>
      </w:r>
      <w:r w:rsidR="00FA35A8" w:rsidRPr="00B54557">
        <w:rPr>
          <w:rFonts w:ascii="Arial" w:hAnsi="Arial" w:cs="Arial"/>
          <w:lang w:val="en-US"/>
        </w:rPr>
        <w:t xml:space="preserve"> </w:t>
      </w:r>
    </w:p>
    <w:p w14:paraId="6A91D4D4" w14:textId="77777777" w:rsidR="00F67784" w:rsidRDefault="00F67784" w:rsidP="00B54557">
      <w:pPr>
        <w:pStyle w:val="Body"/>
        <w:spacing w:after="0" w:line="360" w:lineRule="auto"/>
        <w:ind w:left="1134"/>
        <w:jc w:val="both"/>
        <w:rPr>
          <w:rFonts w:ascii="Arial" w:eastAsia="Arial" w:hAnsi="Arial" w:cs="Arial"/>
        </w:rPr>
      </w:pPr>
    </w:p>
    <w:p w14:paraId="452B0A54" w14:textId="77777777" w:rsidR="00745FE2" w:rsidRDefault="00745FE2" w:rsidP="00B54557">
      <w:pPr>
        <w:pStyle w:val="Body"/>
        <w:spacing w:after="0" w:line="360" w:lineRule="auto"/>
        <w:ind w:left="1134"/>
        <w:jc w:val="both"/>
        <w:rPr>
          <w:rFonts w:ascii="Arial" w:eastAsia="Arial" w:hAnsi="Arial" w:cs="Arial"/>
        </w:rPr>
      </w:pPr>
    </w:p>
    <w:p w14:paraId="01AD5DEC" w14:textId="77777777" w:rsidR="00745FE2" w:rsidRDefault="00745FE2" w:rsidP="00B54557">
      <w:pPr>
        <w:pStyle w:val="Body"/>
        <w:spacing w:after="0" w:line="360" w:lineRule="auto"/>
        <w:ind w:left="1134"/>
        <w:jc w:val="both"/>
        <w:rPr>
          <w:rFonts w:ascii="Arial" w:eastAsia="Arial" w:hAnsi="Arial" w:cs="Arial"/>
        </w:rPr>
      </w:pPr>
    </w:p>
    <w:p w14:paraId="779ECB9D" w14:textId="77777777" w:rsidR="00FC3CE0" w:rsidRPr="00B54557" w:rsidRDefault="00660862" w:rsidP="00B54557">
      <w:pPr>
        <w:pStyle w:val="Heading1"/>
        <w:numPr>
          <w:ilvl w:val="0"/>
          <w:numId w:val="17"/>
        </w:numPr>
        <w:spacing w:before="0" w:line="360" w:lineRule="auto"/>
        <w:ind w:left="567" w:hanging="567"/>
        <w:jc w:val="both"/>
        <w:rPr>
          <w:rFonts w:ascii="Arial" w:hAnsi="Arial" w:cs="Arial"/>
          <w:color w:val="auto"/>
          <w:sz w:val="22"/>
          <w:szCs w:val="22"/>
        </w:rPr>
      </w:pPr>
      <w:bookmarkStart w:id="2" w:name="_Toc199333667"/>
      <w:r w:rsidRPr="00B54557">
        <w:rPr>
          <w:rFonts w:ascii="Arial" w:hAnsi="Arial" w:cs="Arial"/>
          <w:color w:val="auto"/>
          <w:sz w:val="22"/>
          <w:szCs w:val="22"/>
        </w:rPr>
        <w:lastRenderedPageBreak/>
        <w:t>INTRODUCTION</w:t>
      </w:r>
      <w:bookmarkEnd w:id="2"/>
    </w:p>
    <w:p w14:paraId="21F636E1" w14:textId="77777777" w:rsidR="00A919C2" w:rsidRPr="00B54557" w:rsidRDefault="00A919C2" w:rsidP="00B54557">
      <w:pPr>
        <w:pStyle w:val="ListParagraph"/>
        <w:spacing w:after="0" w:line="360" w:lineRule="auto"/>
        <w:ind w:left="567"/>
        <w:jc w:val="both"/>
        <w:rPr>
          <w:rFonts w:ascii="Arial" w:hAnsi="Arial" w:cs="Arial"/>
          <w:b/>
          <w:bCs/>
        </w:rPr>
      </w:pPr>
    </w:p>
    <w:p w14:paraId="7DA41E7D" w14:textId="77777777" w:rsidR="00AD1EA7" w:rsidRPr="00B54557" w:rsidRDefault="009F6818" w:rsidP="00B54557">
      <w:pPr>
        <w:pStyle w:val="ListParagraph"/>
        <w:numPr>
          <w:ilvl w:val="1"/>
          <w:numId w:val="5"/>
        </w:numPr>
        <w:spacing w:after="0" w:line="360" w:lineRule="auto"/>
        <w:ind w:left="1134" w:hanging="567"/>
        <w:jc w:val="both"/>
        <w:rPr>
          <w:rFonts w:ascii="Arial" w:hAnsi="Arial" w:cs="Arial"/>
          <w:color w:val="000000"/>
          <w:u w:color="000000"/>
          <w:lang w:eastAsia="en-ZA"/>
        </w:rPr>
      </w:pPr>
      <w:r w:rsidRPr="00B54557">
        <w:rPr>
          <w:rFonts w:ascii="Arial" w:hAnsi="Arial" w:cs="Arial"/>
          <w:color w:val="000000"/>
          <w:u w:color="000000"/>
          <w:lang w:eastAsia="en-ZA"/>
        </w:rPr>
        <w:t>Before South Africa became a constitutional democracy with an enforceable Bill of Rights, it had a government that thrived on secrecy, clandestine activities and the suppression of information. There was no transparency or accountability.</w:t>
      </w:r>
    </w:p>
    <w:p w14:paraId="1C32AFED" w14:textId="77777777" w:rsidR="00AD1EA7" w:rsidRPr="00B54557" w:rsidRDefault="00AD1EA7" w:rsidP="00B54557">
      <w:pPr>
        <w:pStyle w:val="ListParagraph"/>
        <w:spacing w:after="0" w:line="360" w:lineRule="auto"/>
        <w:ind w:left="1134" w:hanging="567"/>
        <w:jc w:val="both"/>
        <w:rPr>
          <w:rFonts w:ascii="Arial" w:hAnsi="Arial" w:cs="Arial"/>
          <w:color w:val="000000"/>
          <w:u w:color="000000"/>
          <w:lang w:eastAsia="en-ZA"/>
        </w:rPr>
      </w:pPr>
    </w:p>
    <w:p w14:paraId="5F93DD27" w14:textId="34A0D97A" w:rsidR="00AD1EA7" w:rsidRPr="00B54557" w:rsidRDefault="00AD1EA7" w:rsidP="00B54557">
      <w:pPr>
        <w:pStyle w:val="ListParagraph"/>
        <w:numPr>
          <w:ilvl w:val="1"/>
          <w:numId w:val="5"/>
        </w:numPr>
        <w:spacing w:after="0" w:line="360" w:lineRule="auto"/>
        <w:ind w:left="1134" w:hanging="567"/>
        <w:jc w:val="both"/>
        <w:rPr>
          <w:rFonts w:ascii="Arial" w:hAnsi="Arial" w:cs="Arial"/>
          <w:color w:val="000000"/>
          <w:u w:color="000000"/>
          <w:lang w:eastAsia="en-ZA"/>
        </w:rPr>
      </w:pPr>
      <w:r w:rsidRPr="00B54557">
        <w:rPr>
          <w:rFonts w:ascii="Arial" w:hAnsi="Arial" w:cs="Arial"/>
          <w:color w:val="000000"/>
        </w:rPr>
        <w:t xml:space="preserve">The </w:t>
      </w:r>
      <w:r w:rsidR="00915A99" w:rsidRPr="00B54557">
        <w:rPr>
          <w:rFonts w:ascii="Arial" w:hAnsi="Arial" w:cs="Arial"/>
          <w:bCs/>
          <w:color w:val="000000"/>
        </w:rPr>
        <w:t>Regulator</w:t>
      </w:r>
      <w:r w:rsidR="003F6028" w:rsidRPr="00B54557">
        <w:rPr>
          <w:rFonts w:ascii="Arial" w:hAnsi="Arial" w:cs="Arial"/>
          <w:color w:val="000000"/>
        </w:rPr>
        <w:t xml:space="preserve"> is committed to upholding the</w:t>
      </w:r>
      <w:r w:rsidRPr="00B54557">
        <w:rPr>
          <w:rFonts w:ascii="Arial" w:hAnsi="Arial" w:cs="Arial"/>
          <w:color w:val="000000"/>
        </w:rPr>
        <w:t xml:space="preserve"> </w:t>
      </w:r>
      <w:r w:rsidR="003F6028" w:rsidRPr="00B54557">
        <w:rPr>
          <w:rFonts w:ascii="Arial" w:hAnsi="Arial" w:cs="Arial"/>
          <w:color w:val="000000"/>
        </w:rPr>
        <w:t>principles enshrined in</w:t>
      </w:r>
      <w:r w:rsidRPr="00B54557">
        <w:rPr>
          <w:rFonts w:ascii="Arial" w:hAnsi="Arial" w:cs="Arial"/>
          <w:color w:val="000000"/>
        </w:rPr>
        <w:t xml:space="preserve"> the Constitution and national legislation</w:t>
      </w:r>
      <w:r w:rsidR="003F6028" w:rsidRPr="00B54557">
        <w:rPr>
          <w:rFonts w:ascii="Arial" w:hAnsi="Arial" w:cs="Arial"/>
          <w:color w:val="000000"/>
        </w:rPr>
        <w:t xml:space="preserve"> </w:t>
      </w:r>
      <w:r w:rsidR="0035452E" w:rsidRPr="00B54557">
        <w:rPr>
          <w:rFonts w:ascii="Arial" w:hAnsi="Arial" w:cs="Arial"/>
          <w:color w:val="000000"/>
        </w:rPr>
        <w:t xml:space="preserve">including but not limited to </w:t>
      </w:r>
      <w:r w:rsidR="003F6028" w:rsidRPr="00B54557">
        <w:rPr>
          <w:rFonts w:ascii="Arial" w:hAnsi="Arial" w:cs="Arial"/>
          <w:color w:val="000000"/>
        </w:rPr>
        <w:t xml:space="preserve">PAIA and POPIA. </w:t>
      </w:r>
      <w:r w:rsidR="00227EB7" w:rsidRPr="00B54557">
        <w:rPr>
          <w:rFonts w:ascii="Arial" w:hAnsi="Arial" w:cs="Arial"/>
          <w:color w:val="000000"/>
        </w:rPr>
        <w:t xml:space="preserve">The </w:t>
      </w:r>
      <w:r w:rsidR="007D5D4D" w:rsidRPr="00B54557">
        <w:rPr>
          <w:rFonts w:ascii="Arial" w:hAnsi="Arial" w:cs="Arial"/>
          <w:color w:val="000000"/>
        </w:rPr>
        <w:t xml:space="preserve">former </w:t>
      </w:r>
      <w:r w:rsidR="00227EB7" w:rsidRPr="00B54557">
        <w:rPr>
          <w:rFonts w:ascii="Arial" w:hAnsi="Arial" w:cs="Arial"/>
          <w:color w:val="000000"/>
        </w:rPr>
        <w:t>contains</w:t>
      </w:r>
      <w:r w:rsidRPr="00B54557">
        <w:rPr>
          <w:rFonts w:ascii="Arial" w:hAnsi="Arial" w:cs="Arial"/>
          <w:color w:val="000000"/>
        </w:rPr>
        <w:t xml:space="preserve"> the key principles of good governance, transparency and accountability. </w:t>
      </w:r>
    </w:p>
    <w:p w14:paraId="46981B00" w14:textId="77777777" w:rsidR="004F67FD" w:rsidRPr="00B54557" w:rsidRDefault="004F67FD" w:rsidP="00B54557">
      <w:pPr>
        <w:pStyle w:val="ListParagraph"/>
        <w:spacing w:after="0" w:line="360" w:lineRule="auto"/>
        <w:jc w:val="both"/>
        <w:rPr>
          <w:rFonts w:ascii="Arial" w:hAnsi="Arial" w:cs="Arial"/>
          <w:color w:val="000000"/>
          <w:u w:color="000000"/>
          <w:lang w:eastAsia="en-ZA"/>
        </w:rPr>
      </w:pPr>
    </w:p>
    <w:p w14:paraId="5450B62D" w14:textId="77777777" w:rsidR="00AD1EA7" w:rsidRPr="00B54557" w:rsidRDefault="00F821BD" w:rsidP="00B54557">
      <w:pPr>
        <w:pStyle w:val="ListParagraph"/>
        <w:numPr>
          <w:ilvl w:val="1"/>
          <w:numId w:val="5"/>
        </w:numPr>
        <w:spacing w:after="0" w:line="360" w:lineRule="auto"/>
        <w:ind w:left="1134" w:hanging="567"/>
        <w:jc w:val="both"/>
        <w:rPr>
          <w:rFonts w:ascii="Arial" w:hAnsi="Arial" w:cs="Arial"/>
          <w:color w:val="000000"/>
          <w:u w:color="000000"/>
          <w:lang w:eastAsia="en-ZA"/>
        </w:rPr>
      </w:pPr>
      <w:r w:rsidRPr="00B54557">
        <w:rPr>
          <w:rFonts w:ascii="Arial" w:hAnsi="Arial" w:cs="Arial"/>
          <w:color w:val="000000"/>
        </w:rPr>
        <w:t xml:space="preserve">In </w:t>
      </w:r>
      <w:r w:rsidR="00AD1EA7" w:rsidRPr="00B54557">
        <w:rPr>
          <w:rFonts w:ascii="Arial" w:hAnsi="Arial" w:cs="Arial"/>
          <w:color w:val="000000"/>
        </w:rPr>
        <w:t>pursuit of its objectives</w:t>
      </w:r>
      <w:r w:rsidR="004F67FD" w:rsidRPr="00B54557">
        <w:rPr>
          <w:rFonts w:ascii="Arial" w:hAnsi="Arial" w:cs="Arial"/>
          <w:color w:val="000000"/>
        </w:rPr>
        <w:t>,</w:t>
      </w:r>
      <w:r w:rsidR="00AD1EA7" w:rsidRPr="00B54557">
        <w:rPr>
          <w:rFonts w:ascii="Arial" w:hAnsi="Arial" w:cs="Arial"/>
          <w:color w:val="000000"/>
        </w:rPr>
        <w:t xml:space="preserve"> the </w:t>
      </w:r>
      <w:r w:rsidR="00195A63" w:rsidRPr="00B54557">
        <w:rPr>
          <w:rFonts w:ascii="Arial" w:hAnsi="Arial" w:cs="Arial"/>
          <w:bCs/>
          <w:color w:val="000000"/>
        </w:rPr>
        <w:t>Regulator</w:t>
      </w:r>
      <w:r w:rsidR="00AD1EA7" w:rsidRPr="00B54557">
        <w:rPr>
          <w:rFonts w:ascii="Arial" w:hAnsi="Arial" w:cs="Arial"/>
          <w:color w:val="000000"/>
        </w:rPr>
        <w:t xml:space="preserve"> encourages the sharing of information with requesters and members of the publ</w:t>
      </w:r>
      <w:r w:rsidR="004F67FD" w:rsidRPr="00B54557">
        <w:rPr>
          <w:rFonts w:ascii="Arial" w:hAnsi="Arial" w:cs="Arial"/>
          <w:color w:val="000000"/>
        </w:rPr>
        <w:t xml:space="preserve">ic as optimally as is possible. </w:t>
      </w:r>
      <w:r w:rsidR="00AD1EA7" w:rsidRPr="00B54557">
        <w:rPr>
          <w:rFonts w:ascii="Arial" w:hAnsi="Arial" w:cs="Arial"/>
          <w:color w:val="000000"/>
        </w:rPr>
        <w:t xml:space="preserve">Informed public scrutiny can only strengthen the democratic ideals the </w:t>
      </w:r>
      <w:r w:rsidR="00195A63" w:rsidRPr="00B54557">
        <w:rPr>
          <w:rFonts w:ascii="Arial" w:hAnsi="Arial" w:cs="Arial"/>
          <w:bCs/>
          <w:color w:val="000000"/>
        </w:rPr>
        <w:t>Regulator</w:t>
      </w:r>
      <w:r w:rsidR="00195A63" w:rsidRPr="00B54557">
        <w:rPr>
          <w:rFonts w:ascii="Arial" w:hAnsi="Arial" w:cs="Arial"/>
          <w:color w:val="000000"/>
        </w:rPr>
        <w:t xml:space="preserve"> </w:t>
      </w:r>
      <w:r w:rsidR="00AD1EA7" w:rsidRPr="00B54557">
        <w:rPr>
          <w:rFonts w:ascii="Arial" w:hAnsi="Arial" w:cs="Arial"/>
          <w:color w:val="000000"/>
        </w:rPr>
        <w:t>advances.</w:t>
      </w:r>
    </w:p>
    <w:p w14:paraId="6E2E7938" w14:textId="7D113018" w:rsidR="00314E1B" w:rsidRPr="00B54557" w:rsidRDefault="003F6028" w:rsidP="00B54557">
      <w:pPr>
        <w:pStyle w:val="ListParagraph"/>
        <w:numPr>
          <w:ilvl w:val="1"/>
          <w:numId w:val="5"/>
        </w:numPr>
        <w:spacing w:after="0" w:line="360" w:lineRule="auto"/>
        <w:ind w:left="1134" w:hanging="567"/>
        <w:jc w:val="both"/>
        <w:rPr>
          <w:rFonts w:ascii="Arial" w:hAnsi="Arial" w:cs="Arial"/>
          <w:color w:val="000000"/>
          <w:u w:color="000000"/>
          <w:lang w:eastAsia="en-ZA"/>
        </w:rPr>
      </w:pPr>
      <w:r w:rsidRPr="00B54557">
        <w:rPr>
          <w:rFonts w:ascii="Arial" w:hAnsi="Arial" w:cs="Arial"/>
          <w:color w:val="000000"/>
          <w:u w:color="000000"/>
          <w:lang w:val="en-US" w:eastAsia="en-ZA"/>
        </w:rPr>
        <w:t>PAIA</w:t>
      </w:r>
      <w:r w:rsidR="00592217" w:rsidRPr="00B54557">
        <w:rPr>
          <w:rFonts w:ascii="Arial" w:hAnsi="Arial" w:cs="Arial"/>
          <w:color w:val="000000"/>
          <w:u w:color="000000"/>
          <w:lang w:val="en-US" w:eastAsia="en-ZA"/>
        </w:rPr>
        <w:t xml:space="preserve">, </w:t>
      </w:r>
      <w:r w:rsidR="00905EF6" w:rsidRPr="00B54557">
        <w:rPr>
          <w:rFonts w:ascii="Arial" w:hAnsi="Arial" w:cs="Arial"/>
          <w:color w:val="000000"/>
          <w:u w:color="000000"/>
          <w:lang w:val="en-US" w:eastAsia="en-ZA"/>
        </w:rPr>
        <w:t xml:space="preserve">as amended by section </w:t>
      </w:r>
      <w:r w:rsidR="00905EF6" w:rsidRPr="00B54557">
        <w:rPr>
          <w:rFonts w:ascii="Arial" w:hAnsi="Arial" w:cs="Arial"/>
          <w:color w:val="000000"/>
          <w:u w:color="000000"/>
          <w:lang w:eastAsia="en-ZA"/>
        </w:rPr>
        <w:t>110</w:t>
      </w:r>
      <w:r w:rsidR="00905EF6" w:rsidRPr="00B54557">
        <w:rPr>
          <w:rFonts w:ascii="Arial" w:hAnsi="Arial" w:cs="Arial"/>
          <w:color w:val="000000"/>
          <w:u w:color="000000"/>
          <w:lang w:val="en-US" w:eastAsia="en-ZA"/>
        </w:rPr>
        <w:t xml:space="preserve"> of </w:t>
      </w:r>
      <w:r w:rsidR="00A84544" w:rsidRPr="00B54557">
        <w:rPr>
          <w:rFonts w:ascii="Arial" w:hAnsi="Arial" w:cs="Arial"/>
          <w:color w:val="000000"/>
          <w:u w:color="000000"/>
          <w:lang w:eastAsia="en-ZA"/>
        </w:rPr>
        <w:t>POPIA</w:t>
      </w:r>
      <w:r w:rsidR="00B423CB" w:rsidRPr="00B54557">
        <w:rPr>
          <w:rFonts w:ascii="Arial" w:hAnsi="Arial" w:cs="Arial"/>
          <w:color w:val="000000"/>
          <w:u w:color="000000"/>
          <w:lang w:eastAsia="en-ZA"/>
        </w:rPr>
        <w:t>,</w:t>
      </w:r>
      <w:r w:rsidR="00905EF6" w:rsidRPr="00B54557">
        <w:rPr>
          <w:rFonts w:ascii="Arial" w:hAnsi="Arial" w:cs="Arial"/>
          <w:color w:val="000000"/>
          <w:u w:color="000000"/>
          <w:lang w:val="en-US" w:eastAsia="en-ZA"/>
        </w:rPr>
        <w:t xml:space="preserve"> </w:t>
      </w:r>
      <w:r w:rsidR="00592217" w:rsidRPr="00B54557">
        <w:rPr>
          <w:rFonts w:ascii="Arial" w:hAnsi="Arial" w:cs="Arial"/>
          <w:color w:val="000000"/>
          <w:u w:color="000000"/>
          <w:lang w:val="en-US" w:eastAsia="en-ZA"/>
        </w:rPr>
        <w:t>was promulgated to give effect to the constitutional right of access to information held by the State or by another person</w:t>
      </w:r>
      <w:r w:rsidR="004F67FD" w:rsidRPr="00B54557">
        <w:rPr>
          <w:rFonts w:ascii="Arial" w:hAnsi="Arial" w:cs="Arial"/>
          <w:color w:val="000000"/>
          <w:u w:color="000000"/>
          <w:lang w:val="en-US" w:eastAsia="en-ZA"/>
        </w:rPr>
        <w:t>,</w:t>
      </w:r>
      <w:r w:rsidR="00592217" w:rsidRPr="00B54557">
        <w:rPr>
          <w:rFonts w:ascii="Arial" w:hAnsi="Arial" w:cs="Arial"/>
          <w:color w:val="000000"/>
          <w:u w:color="000000"/>
          <w:lang w:val="en-US" w:eastAsia="en-ZA"/>
        </w:rPr>
        <w:t xml:space="preserve"> which information is required for the exercise</w:t>
      </w:r>
      <w:r w:rsidR="003C55CE" w:rsidRPr="00B54557">
        <w:rPr>
          <w:rFonts w:ascii="Arial" w:hAnsi="Arial" w:cs="Arial"/>
          <w:color w:val="000000"/>
          <w:u w:color="000000"/>
          <w:lang w:val="en-US" w:eastAsia="en-ZA"/>
        </w:rPr>
        <w:t xml:space="preserve"> </w:t>
      </w:r>
      <w:r w:rsidR="00592217" w:rsidRPr="00B54557">
        <w:rPr>
          <w:rFonts w:ascii="Arial" w:hAnsi="Arial" w:cs="Arial"/>
          <w:color w:val="000000"/>
          <w:u w:color="000000"/>
          <w:lang w:val="en-US" w:eastAsia="en-ZA"/>
        </w:rPr>
        <w:t>or protection of any rights</w:t>
      </w:r>
      <w:r w:rsidR="00F821BD" w:rsidRPr="00B54557">
        <w:rPr>
          <w:rFonts w:ascii="Arial" w:hAnsi="Arial" w:cs="Arial"/>
          <w:color w:val="000000"/>
          <w:u w:color="000000"/>
          <w:lang w:val="en-US" w:eastAsia="en-ZA"/>
        </w:rPr>
        <w:t xml:space="preserve">. </w:t>
      </w:r>
      <w:r w:rsidR="00592217" w:rsidRPr="00B54557">
        <w:rPr>
          <w:rFonts w:ascii="Arial" w:hAnsi="Arial" w:cs="Arial"/>
          <w:color w:val="000000"/>
          <w:u w:color="000000"/>
          <w:lang w:val="en-US" w:eastAsia="en-ZA"/>
        </w:rPr>
        <w:t xml:space="preserve"> </w:t>
      </w:r>
    </w:p>
    <w:p w14:paraId="6DD76493" w14:textId="77777777" w:rsidR="00904339" w:rsidRPr="00B54557" w:rsidRDefault="00904339" w:rsidP="00B54557">
      <w:pPr>
        <w:spacing w:after="0" w:line="360" w:lineRule="auto"/>
        <w:jc w:val="both"/>
        <w:rPr>
          <w:rFonts w:ascii="Arial" w:hAnsi="Arial" w:cs="Arial"/>
          <w:color w:val="000000"/>
          <w:u w:color="000000"/>
          <w:lang w:eastAsia="en-ZA"/>
        </w:rPr>
      </w:pPr>
    </w:p>
    <w:p w14:paraId="58486D22" w14:textId="77777777" w:rsidR="00592217" w:rsidRPr="00B54557" w:rsidRDefault="00812880" w:rsidP="00B54557">
      <w:pPr>
        <w:pStyle w:val="Heading1"/>
        <w:numPr>
          <w:ilvl w:val="0"/>
          <w:numId w:val="17"/>
        </w:numPr>
        <w:spacing w:before="0" w:line="360" w:lineRule="auto"/>
        <w:ind w:left="567" w:hanging="567"/>
        <w:jc w:val="both"/>
        <w:rPr>
          <w:rFonts w:ascii="Arial" w:hAnsi="Arial" w:cs="Arial"/>
          <w:color w:val="auto"/>
          <w:sz w:val="22"/>
          <w:szCs w:val="22"/>
          <w:u w:color="000000"/>
          <w:lang w:val="en-US" w:eastAsia="en-ZA"/>
        </w:rPr>
      </w:pPr>
      <w:bookmarkStart w:id="3" w:name="_Toc199333668"/>
      <w:r w:rsidRPr="00B54557">
        <w:rPr>
          <w:rFonts w:ascii="Arial" w:hAnsi="Arial" w:cs="Arial"/>
          <w:color w:val="auto"/>
          <w:sz w:val="22"/>
          <w:szCs w:val="22"/>
          <w:u w:color="000000"/>
          <w:lang w:val="en-US" w:eastAsia="en-ZA"/>
        </w:rPr>
        <w:t>PURPOSE OF PAIA MANUAL</w:t>
      </w:r>
      <w:bookmarkEnd w:id="3"/>
      <w:r w:rsidRPr="00B54557">
        <w:rPr>
          <w:rFonts w:ascii="Arial" w:hAnsi="Arial" w:cs="Arial"/>
          <w:color w:val="auto"/>
          <w:sz w:val="22"/>
          <w:szCs w:val="22"/>
          <w:u w:color="000000"/>
          <w:lang w:val="en-US" w:eastAsia="en-ZA"/>
        </w:rPr>
        <w:t xml:space="preserve"> </w:t>
      </w:r>
    </w:p>
    <w:p w14:paraId="6D8FA484" w14:textId="77777777" w:rsidR="00834A2B" w:rsidRPr="00B54557" w:rsidRDefault="00834A2B" w:rsidP="00B54557">
      <w:pPr>
        <w:spacing w:after="0" w:line="360" w:lineRule="auto"/>
        <w:ind w:firstLine="567"/>
        <w:jc w:val="both"/>
        <w:rPr>
          <w:rFonts w:ascii="Arial" w:hAnsi="Arial" w:cs="Arial"/>
        </w:rPr>
      </w:pPr>
    </w:p>
    <w:p w14:paraId="3AA73CC3" w14:textId="721E167E" w:rsidR="00812880" w:rsidRPr="00B54557" w:rsidRDefault="00812880" w:rsidP="00B54557">
      <w:pPr>
        <w:spacing w:after="0" w:line="360" w:lineRule="auto"/>
        <w:ind w:firstLine="567"/>
        <w:jc w:val="both"/>
        <w:rPr>
          <w:rFonts w:ascii="Arial" w:hAnsi="Arial" w:cs="Arial"/>
        </w:rPr>
      </w:pPr>
      <w:r w:rsidRPr="00B54557">
        <w:rPr>
          <w:rFonts w:ascii="Arial" w:hAnsi="Arial" w:cs="Arial"/>
        </w:rPr>
        <w:t xml:space="preserve">This </w:t>
      </w:r>
      <w:r w:rsidR="00D90AB7" w:rsidRPr="00B54557">
        <w:rPr>
          <w:rFonts w:ascii="Arial" w:hAnsi="Arial" w:cs="Arial"/>
        </w:rPr>
        <w:t>m</w:t>
      </w:r>
      <w:r w:rsidRPr="00B54557">
        <w:rPr>
          <w:rFonts w:ascii="Arial" w:hAnsi="Arial" w:cs="Arial"/>
        </w:rPr>
        <w:t xml:space="preserve">anual </w:t>
      </w:r>
      <w:r w:rsidR="00D90AB7" w:rsidRPr="00B54557">
        <w:rPr>
          <w:rFonts w:ascii="Arial" w:hAnsi="Arial" w:cs="Arial"/>
        </w:rPr>
        <w:t xml:space="preserve">can be used by </w:t>
      </w:r>
      <w:r w:rsidR="00A94398" w:rsidRPr="00B54557">
        <w:rPr>
          <w:rFonts w:ascii="Arial" w:hAnsi="Arial" w:cs="Arial"/>
        </w:rPr>
        <w:t>m</w:t>
      </w:r>
      <w:r w:rsidR="00D90AB7" w:rsidRPr="00B54557">
        <w:rPr>
          <w:rFonts w:ascii="Arial" w:hAnsi="Arial" w:cs="Arial"/>
        </w:rPr>
        <w:t>embers of the</w:t>
      </w:r>
      <w:r w:rsidRPr="00B54557">
        <w:rPr>
          <w:rFonts w:ascii="Arial" w:hAnsi="Arial" w:cs="Arial"/>
        </w:rPr>
        <w:t xml:space="preserve"> public to-</w:t>
      </w:r>
    </w:p>
    <w:p w14:paraId="3CD2D264" w14:textId="77777777" w:rsidR="00834A2B" w:rsidRPr="00B54557" w:rsidRDefault="00834A2B" w:rsidP="00B54557">
      <w:pPr>
        <w:spacing w:after="0" w:line="360" w:lineRule="auto"/>
        <w:jc w:val="both"/>
        <w:rPr>
          <w:rFonts w:ascii="Arial" w:hAnsi="Arial" w:cs="Arial"/>
          <w:b/>
        </w:rPr>
      </w:pPr>
    </w:p>
    <w:p w14:paraId="7EDE2017" w14:textId="036DCE38" w:rsidR="00812880" w:rsidRPr="00B54557" w:rsidRDefault="00D15BEB"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r>
        <w:rPr>
          <w:rFonts w:ascii="Arial" w:hAnsi="Arial" w:cs="Arial"/>
        </w:rPr>
        <w:t>establish</w:t>
      </w:r>
      <w:r w:rsidR="00812880" w:rsidRPr="00B54557">
        <w:rPr>
          <w:rFonts w:ascii="Arial" w:hAnsi="Arial" w:cs="Arial"/>
        </w:rPr>
        <w:t xml:space="preserve"> the nature of the records which may already be available </w:t>
      </w:r>
      <w:r w:rsidR="00834A2B" w:rsidRPr="00B54557">
        <w:rPr>
          <w:rFonts w:ascii="Arial" w:hAnsi="Arial" w:cs="Arial"/>
        </w:rPr>
        <w:t xml:space="preserve">at the Regulator, </w:t>
      </w:r>
      <w:r w:rsidR="00812880" w:rsidRPr="00B54557">
        <w:rPr>
          <w:rFonts w:ascii="Arial" w:hAnsi="Arial" w:cs="Arial"/>
        </w:rPr>
        <w:t xml:space="preserve">without the need for submitting a formal PAIA </w:t>
      </w:r>
      <w:proofErr w:type="gramStart"/>
      <w:r w:rsidR="00812880" w:rsidRPr="00B54557">
        <w:rPr>
          <w:rFonts w:ascii="Arial" w:hAnsi="Arial" w:cs="Arial"/>
        </w:rPr>
        <w:t>request;</w:t>
      </w:r>
      <w:proofErr w:type="gramEnd"/>
    </w:p>
    <w:p w14:paraId="2A82036D" w14:textId="77777777" w:rsidR="00834A2B" w:rsidRPr="00B54557" w:rsidRDefault="00834A2B" w:rsidP="00B54557">
      <w:pPr>
        <w:pStyle w:val="ListParagraph"/>
        <w:autoSpaceDE w:val="0"/>
        <w:autoSpaceDN w:val="0"/>
        <w:adjustRightInd w:val="0"/>
        <w:spacing w:after="0" w:line="360" w:lineRule="auto"/>
        <w:ind w:left="1134"/>
        <w:jc w:val="both"/>
        <w:rPr>
          <w:rFonts w:ascii="Arial" w:hAnsi="Arial" w:cs="Arial"/>
        </w:rPr>
      </w:pPr>
    </w:p>
    <w:p w14:paraId="58CA23D2" w14:textId="77777777" w:rsidR="00812880" w:rsidRPr="00B54557" w:rsidRDefault="00812880"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proofErr w:type="gramStart"/>
      <w:r w:rsidRPr="00B54557">
        <w:rPr>
          <w:rFonts w:ascii="Arial" w:hAnsi="Arial" w:cs="Arial"/>
        </w:rPr>
        <w:t>have an understanding of</w:t>
      </w:r>
      <w:proofErr w:type="gramEnd"/>
      <w:r w:rsidRPr="00B54557">
        <w:rPr>
          <w:rFonts w:ascii="Arial" w:hAnsi="Arial" w:cs="Arial"/>
        </w:rPr>
        <w:t xml:space="preserve"> how to make a request for access to a record of the </w:t>
      </w:r>
      <w:proofErr w:type="gramStart"/>
      <w:r w:rsidRPr="00B54557">
        <w:rPr>
          <w:rFonts w:ascii="Arial" w:hAnsi="Arial" w:cs="Arial"/>
        </w:rPr>
        <w:t>Regulator;</w:t>
      </w:r>
      <w:proofErr w:type="gramEnd"/>
    </w:p>
    <w:p w14:paraId="5DCD041B" w14:textId="77777777" w:rsidR="00834A2B" w:rsidRPr="00B54557" w:rsidRDefault="00834A2B" w:rsidP="00B54557">
      <w:pPr>
        <w:autoSpaceDE w:val="0"/>
        <w:autoSpaceDN w:val="0"/>
        <w:adjustRightInd w:val="0"/>
        <w:spacing w:after="0" w:line="360" w:lineRule="auto"/>
        <w:jc w:val="both"/>
        <w:rPr>
          <w:rFonts w:ascii="Arial" w:hAnsi="Arial" w:cs="Arial"/>
        </w:rPr>
      </w:pPr>
    </w:p>
    <w:p w14:paraId="1D237154" w14:textId="77777777" w:rsidR="00812880" w:rsidRPr="00B54557" w:rsidRDefault="00812880"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r w:rsidRPr="00B54557">
        <w:rPr>
          <w:rFonts w:ascii="Arial" w:hAnsi="Arial" w:cs="Arial"/>
        </w:rPr>
        <w:t xml:space="preserve">access all the relevant contact details of the persons who will assist the public with the records they intend to </w:t>
      </w:r>
      <w:proofErr w:type="gramStart"/>
      <w:r w:rsidRPr="00B54557">
        <w:rPr>
          <w:rFonts w:ascii="Arial" w:hAnsi="Arial" w:cs="Arial"/>
        </w:rPr>
        <w:t>access;</w:t>
      </w:r>
      <w:proofErr w:type="gramEnd"/>
    </w:p>
    <w:p w14:paraId="73BF5E1B" w14:textId="77777777" w:rsidR="00834A2B" w:rsidRPr="00B54557" w:rsidRDefault="00834A2B" w:rsidP="00B54557">
      <w:pPr>
        <w:autoSpaceDE w:val="0"/>
        <w:autoSpaceDN w:val="0"/>
        <w:adjustRightInd w:val="0"/>
        <w:spacing w:after="0" w:line="360" w:lineRule="auto"/>
        <w:jc w:val="both"/>
        <w:rPr>
          <w:rFonts w:ascii="Arial" w:hAnsi="Arial" w:cs="Arial"/>
        </w:rPr>
      </w:pPr>
    </w:p>
    <w:p w14:paraId="0F8A33AA" w14:textId="77777777" w:rsidR="00812880" w:rsidRPr="00B54557" w:rsidRDefault="00812880"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r w:rsidRPr="00B54557">
        <w:rPr>
          <w:rFonts w:ascii="Arial" w:hAnsi="Arial" w:cs="Arial"/>
        </w:rPr>
        <w:t xml:space="preserve">know all the remedies available from the Regulator regarding request for access to the records, before approaching the </w:t>
      </w:r>
      <w:proofErr w:type="gramStart"/>
      <w:r w:rsidRPr="00B54557">
        <w:rPr>
          <w:rFonts w:ascii="Arial" w:hAnsi="Arial" w:cs="Arial"/>
        </w:rPr>
        <w:t>Courts;</w:t>
      </w:r>
      <w:proofErr w:type="gramEnd"/>
    </w:p>
    <w:p w14:paraId="43ECABFE" w14:textId="77777777" w:rsidR="00834A2B" w:rsidRPr="00B54557" w:rsidRDefault="00834A2B" w:rsidP="00B54557">
      <w:pPr>
        <w:autoSpaceDE w:val="0"/>
        <w:autoSpaceDN w:val="0"/>
        <w:adjustRightInd w:val="0"/>
        <w:spacing w:after="0" w:line="360" w:lineRule="auto"/>
        <w:jc w:val="both"/>
        <w:rPr>
          <w:rFonts w:ascii="Arial" w:hAnsi="Arial" w:cs="Arial"/>
        </w:rPr>
      </w:pPr>
    </w:p>
    <w:p w14:paraId="698F01B1" w14:textId="77777777" w:rsidR="00812880" w:rsidRPr="00B54557" w:rsidRDefault="00A16330"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r w:rsidRPr="00B54557">
        <w:rPr>
          <w:rFonts w:ascii="Arial" w:hAnsi="Arial" w:cs="Arial"/>
        </w:rPr>
        <w:t xml:space="preserve">describe </w:t>
      </w:r>
      <w:r w:rsidR="00812880" w:rsidRPr="00B54557">
        <w:rPr>
          <w:rFonts w:ascii="Arial" w:hAnsi="Arial" w:cs="Arial"/>
        </w:rPr>
        <w:t xml:space="preserve">the services available to members of the public from the Regulator and how to gain access to those </w:t>
      </w:r>
      <w:proofErr w:type="gramStart"/>
      <w:r w:rsidR="00812880" w:rsidRPr="00B54557">
        <w:rPr>
          <w:rFonts w:ascii="Arial" w:hAnsi="Arial" w:cs="Arial"/>
        </w:rPr>
        <w:t>services;</w:t>
      </w:r>
      <w:proofErr w:type="gramEnd"/>
    </w:p>
    <w:p w14:paraId="2E40DC03" w14:textId="77777777" w:rsidR="00834A2B" w:rsidRPr="00B54557" w:rsidRDefault="00834A2B" w:rsidP="00B54557">
      <w:pPr>
        <w:autoSpaceDE w:val="0"/>
        <w:autoSpaceDN w:val="0"/>
        <w:adjustRightInd w:val="0"/>
        <w:spacing w:after="0" w:line="360" w:lineRule="auto"/>
        <w:jc w:val="both"/>
        <w:rPr>
          <w:rFonts w:ascii="Arial" w:hAnsi="Arial" w:cs="Arial"/>
        </w:rPr>
      </w:pPr>
    </w:p>
    <w:p w14:paraId="09452A79" w14:textId="0751DA36" w:rsidR="00812880" w:rsidRPr="00B54557" w:rsidRDefault="00A16330"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r w:rsidRPr="00B54557">
        <w:rPr>
          <w:rFonts w:ascii="Arial" w:hAnsi="Arial" w:cs="Arial"/>
        </w:rPr>
        <w:lastRenderedPageBreak/>
        <w:t xml:space="preserve">outline the description of the </w:t>
      </w:r>
      <w:r w:rsidR="00EF11CB" w:rsidRPr="00B54557">
        <w:rPr>
          <w:rFonts w:ascii="Arial" w:hAnsi="Arial" w:cs="Arial"/>
        </w:rPr>
        <w:t>g</w:t>
      </w:r>
      <w:r w:rsidR="00812880" w:rsidRPr="00B54557">
        <w:rPr>
          <w:rFonts w:ascii="Arial" w:hAnsi="Arial" w:cs="Arial"/>
        </w:rPr>
        <w:t xml:space="preserve">uide on how to use PAIA, as updated by the Regulator and how to obtain access to </w:t>
      </w:r>
      <w:proofErr w:type="gramStart"/>
      <w:r w:rsidR="00812880" w:rsidRPr="00B54557">
        <w:rPr>
          <w:rFonts w:ascii="Arial" w:hAnsi="Arial" w:cs="Arial"/>
        </w:rPr>
        <w:t>it;</w:t>
      </w:r>
      <w:proofErr w:type="gramEnd"/>
    </w:p>
    <w:p w14:paraId="3D7B0D18" w14:textId="77777777" w:rsidR="00834A2B" w:rsidRPr="00B54557" w:rsidRDefault="00834A2B" w:rsidP="00B54557">
      <w:pPr>
        <w:autoSpaceDE w:val="0"/>
        <w:autoSpaceDN w:val="0"/>
        <w:adjustRightInd w:val="0"/>
        <w:spacing w:after="0" w:line="360" w:lineRule="auto"/>
        <w:jc w:val="both"/>
        <w:rPr>
          <w:rFonts w:ascii="Arial" w:hAnsi="Arial" w:cs="Arial"/>
        </w:rPr>
      </w:pPr>
    </w:p>
    <w:p w14:paraId="34B220D8" w14:textId="6A2CF599" w:rsidR="00812880" w:rsidRPr="00B54557" w:rsidRDefault="00A16330" w:rsidP="00B54557">
      <w:pPr>
        <w:pStyle w:val="ListParagraph"/>
        <w:numPr>
          <w:ilvl w:val="1"/>
          <w:numId w:val="6"/>
        </w:numPr>
        <w:autoSpaceDE w:val="0"/>
        <w:autoSpaceDN w:val="0"/>
        <w:adjustRightInd w:val="0"/>
        <w:spacing w:after="0" w:line="360" w:lineRule="auto"/>
        <w:ind w:left="1134" w:hanging="567"/>
        <w:jc w:val="both"/>
        <w:rPr>
          <w:rFonts w:ascii="Arial" w:hAnsi="Arial" w:cs="Arial"/>
        </w:rPr>
      </w:pPr>
      <w:r w:rsidRPr="00B54557">
        <w:rPr>
          <w:rFonts w:ascii="Arial" w:hAnsi="Arial" w:cs="Arial"/>
        </w:rPr>
        <w:t xml:space="preserve">understand </w:t>
      </w:r>
      <w:r w:rsidR="00812880" w:rsidRPr="00B54557">
        <w:rPr>
          <w:rFonts w:ascii="Arial" w:hAnsi="Arial" w:cs="Arial"/>
        </w:rPr>
        <w:t>if the Regulator will process personal information, the purpose of processing of personal information</w:t>
      </w:r>
      <w:r w:rsidR="002F77D2" w:rsidRPr="00B54557">
        <w:rPr>
          <w:rFonts w:ascii="Arial" w:hAnsi="Arial" w:cs="Arial"/>
        </w:rPr>
        <w:t>,</w:t>
      </w:r>
      <w:r w:rsidR="00812880" w:rsidRPr="00B54557">
        <w:rPr>
          <w:rFonts w:ascii="Arial" w:hAnsi="Arial" w:cs="Arial"/>
        </w:rPr>
        <w:t xml:space="preserve"> the description of the categories of data subjects and of the information or categories of information relating </w:t>
      </w:r>
      <w:proofErr w:type="gramStart"/>
      <w:r w:rsidR="00812880" w:rsidRPr="00B54557">
        <w:rPr>
          <w:rFonts w:ascii="Arial" w:hAnsi="Arial" w:cs="Arial"/>
        </w:rPr>
        <w:t>thereto;</w:t>
      </w:r>
      <w:proofErr w:type="gramEnd"/>
      <w:r w:rsidR="00812880" w:rsidRPr="00B54557">
        <w:rPr>
          <w:rFonts w:ascii="Arial" w:hAnsi="Arial" w:cs="Arial"/>
        </w:rPr>
        <w:t xml:space="preserve"> </w:t>
      </w:r>
    </w:p>
    <w:p w14:paraId="30A2D11E" w14:textId="77777777" w:rsidR="00834A2B" w:rsidRPr="00B54557" w:rsidRDefault="00834A2B" w:rsidP="00B54557">
      <w:pPr>
        <w:autoSpaceDE w:val="0"/>
        <w:autoSpaceDN w:val="0"/>
        <w:adjustRightInd w:val="0"/>
        <w:spacing w:after="0" w:line="360" w:lineRule="auto"/>
        <w:jc w:val="both"/>
        <w:rPr>
          <w:rFonts w:ascii="Arial" w:hAnsi="Arial" w:cs="Arial"/>
        </w:rPr>
      </w:pPr>
    </w:p>
    <w:p w14:paraId="713D2CC9" w14:textId="77777777" w:rsidR="00812880" w:rsidRPr="00B54557" w:rsidRDefault="00812880" w:rsidP="00B54557">
      <w:pPr>
        <w:pStyle w:val="ListParagraph"/>
        <w:numPr>
          <w:ilvl w:val="1"/>
          <w:numId w:val="6"/>
        </w:numPr>
        <w:spacing w:after="0" w:line="360" w:lineRule="auto"/>
        <w:ind w:left="1134" w:hanging="567"/>
        <w:jc w:val="both"/>
        <w:rPr>
          <w:rFonts w:ascii="Arial" w:hAnsi="Arial" w:cs="Arial"/>
        </w:rPr>
      </w:pPr>
      <w:r w:rsidRPr="00B54557">
        <w:rPr>
          <w:rFonts w:ascii="Arial" w:hAnsi="Arial" w:cs="Arial"/>
        </w:rPr>
        <w:t>know if the Regulator has planned to transfer or process personal information outside the Republic of South Africa</w:t>
      </w:r>
      <w:r w:rsidR="003200FF" w:rsidRPr="00B54557">
        <w:rPr>
          <w:rFonts w:ascii="Arial" w:hAnsi="Arial" w:cs="Arial"/>
        </w:rPr>
        <w:t xml:space="preserve"> and the recipients or categories of recipients to whom the personal information may be supplied</w:t>
      </w:r>
      <w:r w:rsidRPr="00B54557">
        <w:rPr>
          <w:rFonts w:ascii="Arial" w:hAnsi="Arial" w:cs="Arial"/>
        </w:rPr>
        <w:t>; and</w:t>
      </w:r>
    </w:p>
    <w:p w14:paraId="52EC0066" w14:textId="77777777" w:rsidR="00113587" w:rsidRPr="00B54557" w:rsidRDefault="00113587" w:rsidP="00B54557">
      <w:pPr>
        <w:spacing w:after="0" w:line="360" w:lineRule="auto"/>
        <w:jc w:val="both"/>
        <w:rPr>
          <w:rFonts w:ascii="Arial" w:hAnsi="Arial" w:cs="Arial"/>
        </w:rPr>
      </w:pPr>
    </w:p>
    <w:p w14:paraId="42D819C1" w14:textId="77777777" w:rsidR="00812880" w:rsidRPr="00B54557" w:rsidRDefault="00812880" w:rsidP="00B54557">
      <w:pPr>
        <w:pStyle w:val="ListParagraph"/>
        <w:numPr>
          <w:ilvl w:val="1"/>
          <w:numId w:val="6"/>
        </w:numPr>
        <w:spacing w:after="0" w:line="360" w:lineRule="auto"/>
        <w:ind w:left="1134" w:hanging="567"/>
        <w:jc w:val="both"/>
        <w:rPr>
          <w:rFonts w:ascii="Arial" w:hAnsi="Arial" w:cs="Arial"/>
        </w:rPr>
      </w:pPr>
      <w:r w:rsidRPr="00B54557">
        <w:rPr>
          <w:rFonts w:ascii="Arial" w:hAnsi="Arial" w:cs="Arial"/>
        </w:rPr>
        <w:t>know whether the Regulator has appropriate security measures to ensure the confidentiality, integrity and availability of the information which is to be processed.</w:t>
      </w:r>
    </w:p>
    <w:p w14:paraId="4B9EC454" w14:textId="77777777" w:rsidR="001C6655" w:rsidRPr="00B54557" w:rsidRDefault="001C6655" w:rsidP="00B54557">
      <w:pPr>
        <w:spacing w:after="0" w:line="360" w:lineRule="auto"/>
        <w:jc w:val="both"/>
        <w:rPr>
          <w:rFonts w:ascii="Arial" w:hAnsi="Arial" w:cs="Arial"/>
        </w:rPr>
      </w:pPr>
    </w:p>
    <w:p w14:paraId="474F2B82" w14:textId="77777777" w:rsidR="00FC3CE0" w:rsidRPr="00B54557" w:rsidRDefault="00225941" w:rsidP="00B54557">
      <w:pPr>
        <w:pStyle w:val="Heading1"/>
        <w:numPr>
          <w:ilvl w:val="0"/>
          <w:numId w:val="17"/>
        </w:numPr>
        <w:spacing w:before="0" w:line="360" w:lineRule="auto"/>
        <w:ind w:left="567" w:hanging="567"/>
        <w:jc w:val="both"/>
        <w:rPr>
          <w:rFonts w:ascii="Arial" w:hAnsi="Arial" w:cs="Arial"/>
          <w:color w:val="auto"/>
          <w:sz w:val="22"/>
          <w:szCs w:val="22"/>
        </w:rPr>
      </w:pPr>
      <w:bookmarkStart w:id="4" w:name="_Toc199333669"/>
      <w:r w:rsidRPr="00B54557">
        <w:rPr>
          <w:rFonts w:ascii="Arial" w:hAnsi="Arial" w:cs="Arial"/>
          <w:color w:val="auto"/>
          <w:sz w:val="22"/>
          <w:szCs w:val="22"/>
        </w:rPr>
        <w:t>ESTABLISHMENT OF THE INFORMATION REGULATOR</w:t>
      </w:r>
      <w:bookmarkEnd w:id="4"/>
    </w:p>
    <w:p w14:paraId="4344F677" w14:textId="77777777" w:rsidR="00225941" w:rsidRPr="00B54557" w:rsidRDefault="00225941" w:rsidP="00B54557">
      <w:pPr>
        <w:pStyle w:val="ListParagraph"/>
        <w:spacing w:after="0" w:line="360" w:lineRule="auto"/>
        <w:ind w:left="567"/>
        <w:jc w:val="both"/>
        <w:rPr>
          <w:rFonts w:ascii="Arial" w:hAnsi="Arial" w:cs="Arial"/>
          <w:b/>
          <w:bCs/>
        </w:rPr>
      </w:pPr>
    </w:p>
    <w:p w14:paraId="47AFFDB6" w14:textId="77777777" w:rsidR="00AD1EA7" w:rsidRPr="00B54557" w:rsidRDefault="003A69CC" w:rsidP="00B54557">
      <w:pPr>
        <w:pStyle w:val="ListParagraph"/>
        <w:numPr>
          <w:ilvl w:val="1"/>
          <w:numId w:val="15"/>
        </w:numPr>
        <w:spacing w:after="0" w:line="360" w:lineRule="auto"/>
        <w:ind w:left="1134" w:hanging="567"/>
        <w:jc w:val="both"/>
        <w:rPr>
          <w:rFonts w:ascii="Arial" w:hAnsi="Arial" w:cs="Arial"/>
          <w:bCs/>
        </w:rPr>
      </w:pPr>
      <w:r w:rsidRPr="00B54557">
        <w:rPr>
          <w:rFonts w:ascii="Arial" w:hAnsi="Arial" w:cs="Arial"/>
          <w:bCs/>
        </w:rPr>
        <w:t xml:space="preserve">The </w:t>
      </w:r>
      <w:r w:rsidR="00AD1EA7" w:rsidRPr="00B54557">
        <w:rPr>
          <w:rFonts w:ascii="Arial" w:hAnsi="Arial" w:cs="Arial"/>
          <w:bCs/>
        </w:rPr>
        <w:t>Regulator is established in terms of Se</w:t>
      </w:r>
      <w:r w:rsidR="00A84544" w:rsidRPr="00B54557">
        <w:rPr>
          <w:rFonts w:ascii="Arial" w:hAnsi="Arial" w:cs="Arial"/>
          <w:bCs/>
        </w:rPr>
        <w:t>ction 39 of POPIA</w:t>
      </w:r>
      <w:r w:rsidR="00AD1EA7" w:rsidRPr="00B54557">
        <w:rPr>
          <w:rFonts w:ascii="Arial" w:hAnsi="Arial" w:cs="Arial"/>
          <w:bCs/>
        </w:rPr>
        <w:t xml:space="preserve">, which enjoins the Regulator to be independent and impartial, and to perform its functions and exercise its powers without fear, favour or prejudice. It is accountable to the National Assembly. </w:t>
      </w:r>
    </w:p>
    <w:p w14:paraId="45A4F7B9" w14:textId="77777777" w:rsidR="00AD1EA7" w:rsidRPr="00B54557" w:rsidRDefault="00AD1EA7" w:rsidP="00B54557">
      <w:pPr>
        <w:pStyle w:val="ListParagraph"/>
        <w:spacing w:after="0" w:line="360" w:lineRule="auto"/>
        <w:ind w:left="1134" w:hanging="567"/>
        <w:jc w:val="both"/>
        <w:rPr>
          <w:rFonts w:ascii="Arial" w:hAnsi="Arial" w:cs="Arial"/>
          <w:bCs/>
        </w:rPr>
      </w:pPr>
    </w:p>
    <w:p w14:paraId="0705D0E6" w14:textId="7D6A18F8" w:rsidR="00A43385" w:rsidRDefault="00A43385" w:rsidP="008768B0">
      <w:pPr>
        <w:pStyle w:val="ListParagraph"/>
        <w:numPr>
          <w:ilvl w:val="1"/>
          <w:numId w:val="15"/>
        </w:numPr>
        <w:spacing w:after="0" w:line="360" w:lineRule="auto"/>
        <w:ind w:left="1134" w:hanging="567"/>
        <w:jc w:val="both"/>
        <w:rPr>
          <w:rFonts w:ascii="Arial" w:hAnsi="Arial" w:cs="Arial"/>
          <w:bCs/>
        </w:rPr>
      </w:pPr>
      <w:r w:rsidRPr="002D78A4">
        <w:rPr>
          <w:rFonts w:ascii="Arial" w:hAnsi="Arial" w:cs="Arial"/>
          <w:bCs/>
          <w:highlight w:val="yellow"/>
        </w:rPr>
        <w:t>The Regulator is a S</w:t>
      </w:r>
      <w:r w:rsidR="005C4A3C" w:rsidRPr="002D78A4">
        <w:rPr>
          <w:rFonts w:ascii="Arial" w:hAnsi="Arial" w:cs="Arial"/>
          <w:bCs/>
          <w:highlight w:val="yellow"/>
        </w:rPr>
        <w:t xml:space="preserve">chedule 3A entity in </w:t>
      </w:r>
      <w:r w:rsidR="00835FE3" w:rsidRPr="002D78A4">
        <w:rPr>
          <w:rFonts w:ascii="Arial" w:hAnsi="Arial" w:cs="Arial"/>
          <w:bCs/>
          <w:highlight w:val="yellow"/>
        </w:rPr>
        <w:t xml:space="preserve">terms of the PFMA. </w:t>
      </w:r>
    </w:p>
    <w:p w14:paraId="0D1126B3" w14:textId="77777777" w:rsidR="002D78A4" w:rsidRPr="002D78A4" w:rsidRDefault="002D78A4" w:rsidP="002D78A4">
      <w:pPr>
        <w:pStyle w:val="ListParagraph"/>
        <w:rPr>
          <w:rFonts w:ascii="Arial" w:hAnsi="Arial" w:cs="Arial"/>
          <w:bCs/>
        </w:rPr>
      </w:pPr>
    </w:p>
    <w:p w14:paraId="0D263021" w14:textId="77777777" w:rsidR="002D78A4" w:rsidRPr="002D78A4" w:rsidRDefault="002D78A4" w:rsidP="002D78A4">
      <w:pPr>
        <w:pStyle w:val="ListParagraph"/>
        <w:spacing w:after="0" w:line="360" w:lineRule="auto"/>
        <w:ind w:left="1134"/>
        <w:jc w:val="both"/>
        <w:rPr>
          <w:rFonts w:ascii="Arial" w:hAnsi="Arial" w:cs="Arial"/>
          <w:bCs/>
        </w:rPr>
      </w:pPr>
    </w:p>
    <w:p w14:paraId="64C04E6B" w14:textId="77777777" w:rsidR="00AD1EA7" w:rsidRPr="00B54557" w:rsidRDefault="00AD1EA7" w:rsidP="00B54557">
      <w:pPr>
        <w:pStyle w:val="ListParagraph"/>
        <w:numPr>
          <w:ilvl w:val="1"/>
          <w:numId w:val="15"/>
        </w:numPr>
        <w:spacing w:after="0" w:line="360" w:lineRule="auto"/>
        <w:ind w:left="1134" w:hanging="567"/>
        <w:jc w:val="both"/>
        <w:rPr>
          <w:rFonts w:ascii="Arial" w:hAnsi="Arial" w:cs="Arial"/>
          <w:bCs/>
        </w:rPr>
      </w:pPr>
      <w:r w:rsidRPr="00B54557">
        <w:rPr>
          <w:rFonts w:ascii="Arial" w:hAnsi="Arial" w:cs="Arial"/>
          <w:bCs/>
        </w:rPr>
        <w:t xml:space="preserve">The Regulator is responsible for the promotion and protection of the right to privacy as it relates to the protection of personal information and the right of access to information. In this regard, it exercises its powers and performs its functions in accordance with POPIA and </w:t>
      </w:r>
      <w:r w:rsidR="003C7AF9" w:rsidRPr="00B54557">
        <w:rPr>
          <w:rFonts w:ascii="Arial" w:hAnsi="Arial" w:cs="Arial"/>
          <w:bCs/>
        </w:rPr>
        <w:t>PAIA</w:t>
      </w:r>
      <w:r w:rsidRPr="00B54557">
        <w:rPr>
          <w:rFonts w:ascii="Arial" w:hAnsi="Arial" w:cs="Arial"/>
          <w:bCs/>
        </w:rPr>
        <w:t>.</w:t>
      </w:r>
    </w:p>
    <w:p w14:paraId="408D5363" w14:textId="77777777" w:rsidR="00AD1EA7" w:rsidRPr="00B54557" w:rsidRDefault="00AD1EA7" w:rsidP="00B54557">
      <w:pPr>
        <w:pStyle w:val="ListParagraph"/>
        <w:spacing w:after="0" w:line="360" w:lineRule="auto"/>
        <w:ind w:left="1134"/>
        <w:jc w:val="both"/>
        <w:rPr>
          <w:rFonts w:ascii="Arial" w:hAnsi="Arial" w:cs="Arial"/>
          <w:bCs/>
        </w:rPr>
      </w:pPr>
    </w:p>
    <w:p w14:paraId="08C4C1C1" w14:textId="77777777" w:rsidR="009F6818" w:rsidRPr="00B54557" w:rsidRDefault="0008399A" w:rsidP="00B54557">
      <w:pPr>
        <w:pStyle w:val="ListParagraph"/>
        <w:numPr>
          <w:ilvl w:val="1"/>
          <w:numId w:val="15"/>
        </w:numPr>
        <w:spacing w:after="0" w:line="360" w:lineRule="auto"/>
        <w:ind w:left="1134" w:hanging="567"/>
        <w:jc w:val="both"/>
        <w:rPr>
          <w:rFonts w:ascii="Arial" w:hAnsi="Arial" w:cs="Arial"/>
          <w:color w:val="000000"/>
          <w:u w:color="000000"/>
          <w:lang w:val="en-US" w:eastAsia="en-ZA"/>
        </w:rPr>
      </w:pPr>
      <w:r w:rsidRPr="00B54557">
        <w:rPr>
          <w:rFonts w:ascii="Arial" w:hAnsi="Arial" w:cs="Arial"/>
          <w:color w:val="000000"/>
          <w:u w:color="000000"/>
          <w:lang w:eastAsia="en-ZA"/>
        </w:rPr>
        <w:t>The Regulator is an independent institution that is subject only t</w:t>
      </w:r>
      <w:r w:rsidR="00AD1EA7" w:rsidRPr="00B54557">
        <w:rPr>
          <w:rFonts w:ascii="Arial" w:hAnsi="Arial" w:cs="Arial"/>
          <w:color w:val="000000"/>
          <w:u w:color="000000"/>
          <w:lang w:eastAsia="en-ZA"/>
        </w:rPr>
        <w:t xml:space="preserve">o the Constitution and the law and its </w:t>
      </w:r>
      <w:r w:rsidR="009F6818" w:rsidRPr="00B54557">
        <w:rPr>
          <w:rFonts w:ascii="Arial" w:hAnsi="Arial" w:cs="Arial"/>
          <w:color w:val="000000"/>
          <w:u w:color="000000"/>
          <w:lang w:eastAsia="en-ZA"/>
        </w:rPr>
        <w:t xml:space="preserve">decisions </w:t>
      </w:r>
      <w:r w:rsidR="00AD1EA7" w:rsidRPr="00B54557">
        <w:rPr>
          <w:rFonts w:ascii="Arial" w:hAnsi="Arial" w:cs="Arial"/>
          <w:color w:val="000000"/>
          <w:u w:color="000000"/>
          <w:lang w:eastAsia="en-ZA"/>
        </w:rPr>
        <w:t>can only be reviewed by a C</w:t>
      </w:r>
      <w:r w:rsidR="009F6818" w:rsidRPr="00B54557">
        <w:rPr>
          <w:rFonts w:ascii="Arial" w:hAnsi="Arial" w:cs="Arial"/>
          <w:color w:val="000000"/>
          <w:u w:color="000000"/>
          <w:lang w:eastAsia="en-ZA"/>
        </w:rPr>
        <w:t>ourt of law.</w:t>
      </w:r>
    </w:p>
    <w:p w14:paraId="7EF65B02" w14:textId="77777777" w:rsidR="00BB4313" w:rsidRPr="00B54557" w:rsidRDefault="00BB4313" w:rsidP="00B54557">
      <w:pPr>
        <w:pStyle w:val="ListParagraph"/>
        <w:spacing w:after="0" w:line="360" w:lineRule="auto"/>
        <w:rPr>
          <w:rFonts w:ascii="Arial" w:hAnsi="Arial" w:cs="Arial"/>
          <w:color w:val="000000"/>
          <w:u w:color="000000"/>
          <w:lang w:val="en-US" w:eastAsia="en-ZA"/>
        </w:rPr>
      </w:pPr>
    </w:p>
    <w:p w14:paraId="7AE1ABD5" w14:textId="6B22F8D4" w:rsidR="00BB4313" w:rsidRPr="00B54557" w:rsidRDefault="00BB4313" w:rsidP="00B54557">
      <w:pPr>
        <w:pStyle w:val="ListParagraph"/>
        <w:numPr>
          <w:ilvl w:val="1"/>
          <w:numId w:val="15"/>
        </w:numPr>
        <w:spacing w:after="0" w:line="360" w:lineRule="auto"/>
        <w:ind w:left="1134" w:hanging="567"/>
        <w:jc w:val="both"/>
        <w:rPr>
          <w:rFonts w:ascii="Arial" w:hAnsi="Arial" w:cs="Arial"/>
          <w:color w:val="000000"/>
          <w:u w:color="000000"/>
          <w:lang w:val="en-US" w:eastAsia="en-ZA"/>
        </w:rPr>
      </w:pPr>
      <w:r w:rsidRPr="00B54557">
        <w:rPr>
          <w:rFonts w:ascii="Arial" w:eastAsiaTheme="majorEastAsia" w:hAnsi="Arial" w:cs="Arial"/>
          <w:bCs/>
        </w:rPr>
        <w:t>Information Regulator’s Vision, Mission and Values</w:t>
      </w:r>
    </w:p>
    <w:p w14:paraId="16CA6307" w14:textId="77777777" w:rsidR="00BB4313" w:rsidRPr="00B54557" w:rsidRDefault="00BB4313" w:rsidP="00B54557">
      <w:pPr>
        <w:pStyle w:val="ListParagraph"/>
        <w:spacing w:after="0" w:line="360" w:lineRule="auto"/>
        <w:rPr>
          <w:rFonts w:ascii="Arial" w:hAnsi="Arial" w:cs="Arial"/>
          <w:color w:val="000000"/>
          <w:u w:color="000000"/>
          <w:lang w:val="en-US" w:eastAsia="en-ZA"/>
        </w:rPr>
      </w:pPr>
    </w:p>
    <w:p w14:paraId="501B2F6E" w14:textId="72C62847" w:rsidR="00BB4313" w:rsidRPr="00B54557" w:rsidRDefault="00BB4313" w:rsidP="00B54557">
      <w:pPr>
        <w:pStyle w:val="ListParagraph"/>
        <w:numPr>
          <w:ilvl w:val="2"/>
          <w:numId w:val="15"/>
        </w:numPr>
        <w:spacing w:after="0" w:line="360" w:lineRule="auto"/>
        <w:ind w:left="1985" w:hanging="851"/>
        <w:jc w:val="both"/>
        <w:rPr>
          <w:rFonts w:ascii="Arial" w:hAnsi="Arial" w:cs="Arial"/>
          <w:color w:val="000000"/>
          <w:u w:color="000000"/>
          <w:lang w:val="en-US" w:eastAsia="en-ZA"/>
        </w:rPr>
      </w:pPr>
      <w:r w:rsidRPr="00B54557">
        <w:rPr>
          <w:rFonts w:ascii="Arial" w:hAnsi="Arial" w:cs="Arial"/>
          <w:bCs/>
        </w:rPr>
        <w:t xml:space="preserve">Vision </w:t>
      </w:r>
    </w:p>
    <w:p w14:paraId="3DF77550" w14:textId="77777777" w:rsidR="00BB4313" w:rsidRPr="00B54557" w:rsidRDefault="00BB4313" w:rsidP="00B54557">
      <w:pPr>
        <w:spacing w:after="0" w:line="360" w:lineRule="auto"/>
        <w:ind w:left="1134"/>
        <w:jc w:val="both"/>
        <w:rPr>
          <w:rFonts w:ascii="Arial" w:hAnsi="Arial" w:cs="Arial"/>
        </w:rPr>
      </w:pPr>
    </w:p>
    <w:p w14:paraId="595C5C8C" w14:textId="77777777" w:rsidR="00BB4313" w:rsidRPr="00B54557" w:rsidRDefault="00BB4313" w:rsidP="00B54557">
      <w:pPr>
        <w:spacing w:after="0" w:line="360" w:lineRule="auto"/>
        <w:ind w:left="1985"/>
        <w:jc w:val="both"/>
        <w:rPr>
          <w:rFonts w:ascii="Arial" w:hAnsi="Arial" w:cs="Arial"/>
          <w:bCs/>
        </w:rPr>
      </w:pPr>
      <w:r w:rsidRPr="00B54557">
        <w:rPr>
          <w:rFonts w:ascii="Arial" w:hAnsi="Arial" w:cs="Arial"/>
        </w:rPr>
        <w:lastRenderedPageBreak/>
        <w:t>Our vision is to be a world class institution in the protection of personal information and the promotion of access to information</w:t>
      </w:r>
      <w:r w:rsidRPr="00B54557">
        <w:rPr>
          <w:rFonts w:ascii="Arial" w:hAnsi="Arial" w:cs="Arial"/>
          <w:bCs/>
        </w:rPr>
        <w:t xml:space="preserve">. </w:t>
      </w:r>
    </w:p>
    <w:p w14:paraId="47574292" w14:textId="77777777" w:rsidR="00BB4313" w:rsidRPr="00B54557" w:rsidRDefault="00BB4313" w:rsidP="00B54557">
      <w:pPr>
        <w:spacing w:after="0" w:line="360" w:lineRule="auto"/>
        <w:jc w:val="both"/>
        <w:rPr>
          <w:rFonts w:ascii="Arial" w:hAnsi="Arial" w:cs="Arial"/>
        </w:rPr>
      </w:pPr>
    </w:p>
    <w:p w14:paraId="79A1C176" w14:textId="1DCF4B6B" w:rsidR="00BB4313" w:rsidRPr="00B54557" w:rsidRDefault="00BB4313" w:rsidP="00B54557">
      <w:pPr>
        <w:pStyle w:val="ListParagraph"/>
        <w:numPr>
          <w:ilvl w:val="2"/>
          <w:numId w:val="15"/>
        </w:numPr>
        <w:spacing w:after="0" w:line="360" w:lineRule="auto"/>
        <w:ind w:left="1985" w:hanging="851"/>
        <w:jc w:val="both"/>
        <w:rPr>
          <w:rFonts w:ascii="Arial" w:hAnsi="Arial" w:cs="Arial"/>
        </w:rPr>
      </w:pPr>
      <w:r w:rsidRPr="00B54557">
        <w:rPr>
          <w:rFonts w:ascii="Arial" w:hAnsi="Arial" w:cs="Arial"/>
          <w:bCs/>
        </w:rPr>
        <w:t xml:space="preserve">Mission </w:t>
      </w:r>
    </w:p>
    <w:p w14:paraId="40598710" w14:textId="77777777" w:rsidR="00963897" w:rsidRPr="00B54557" w:rsidRDefault="00963897" w:rsidP="00B54557">
      <w:pPr>
        <w:spacing w:after="0" w:line="360" w:lineRule="auto"/>
        <w:ind w:left="1985"/>
        <w:jc w:val="both"/>
        <w:rPr>
          <w:rFonts w:ascii="Arial" w:hAnsi="Arial" w:cs="Arial"/>
        </w:rPr>
      </w:pPr>
    </w:p>
    <w:p w14:paraId="6F6A2C50" w14:textId="77777777" w:rsidR="00BB4313" w:rsidRPr="00B54557" w:rsidRDefault="00BB4313" w:rsidP="00B54557">
      <w:pPr>
        <w:spacing w:after="0" w:line="360" w:lineRule="auto"/>
        <w:ind w:left="1985"/>
        <w:jc w:val="both"/>
        <w:rPr>
          <w:rFonts w:ascii="Arial" w:hAnsi="Arial" w:cs="Arial"/>
          <w:bCs/>
        </w:rPr>
      </w:pPr>
      <w:r w:rsidRPr="00B54557">
        <w:rPr>
          <w:rFonts w:ascii="Arial" w:hAnsi="Arial" w:cs="Arial"/>
        </w:rPr>
        <w:t xml:space="preserve">Our mission to be an independent institution which regulates the processing of personal information and the promotion of access to information in accordance with the Constitution and the law </w:t>
      </w:r>
      <w:proofErr w:type="gramStart"/>
      <w:r w:rsidRPr="00B54557">
        <w:rPr>
          <w:rFonts w:ascii="Arial" w:hAnsi="Arial" w:cs="Arial"/>
        </w:rPr>
        <w:t>so as to</w:t>
      </w:r>
      <w:proofErr w:type="gramEnd"/>
      <w:r w:rsidRPr="00B54557">
        <w:rPr>
          <w:rFonts w:ascii="Arial" w:hAnsi="Arial" w:cs="Arial"/>
        </w:rPr>
        <w:t xml:space="preserve"> protect the rights of everyone</w:t>
      </w:r>
      <w:r w:rsidRPr="00B54557">
        <w:rPr>
          <w:rFonts w:ascii="Arial" w:hAnsi="Arial" w:cs="Arial"/>
          <w:bCs/>
        </w:rPr>
        <w:t xml:space="preserve">. </w:t>
      </w:r>
    </w:p>
    <w:p w14:paraId="5732EDCD" w14:textId="77777777" w:rsidR="00BB4313" w:rsidRPr="00B54557" w:rsidRDefault="00BB4313" w:rsidP="00B54557">
      <w:pPr>
        <w:spacing w:after="0" w:line="360" w:lineRule="auto"/>
        <w:jc w:val="both"/>
        <w:rPr>
          <w:rFonts w:ascii="Arial" w:hAnsi="Arial" w:cs="Arial"/>
        </w:rPr>
      </w:pPr>
    </w:p>
    <w:p w14:paraId="57D9AB50" w14:textId="77777777" w:rsidR="00BB4313" w:rsidRPr="00B54557" w:rsidRDefault="00BB4313" w:rsidP="00B54557">
      <w:pPr>
        <w:numPr>
          <w:ilvl w:val="2"/>
          <w:numId w:val="15"/>
        </w:numPr>
        <w:spacing w:after="0" w:line="360" w:lineRule="auto"/>
        <w:ind w:left="1985" w:hanging="851"/>
        <w:contextualSpacing/>
        <w:jc w:val="both"/>
        <w:rPr>
          <w:rFonts w:ascii="Arial" w:hAnsi="Arial" w:cs="Arial"/>
        </w:rPr>
      </w:pPr>
      <w:r w:rsidRPr="00B54557">
        <w:rPr>
          <w:rFonts w:ascii="Arial" w:hAnsi="Arial" w:cs="Arial"/>
          <w:bCs/>
        </w:rPr>
        <w:t xml:space="preserve">Values </w:t>
      </w:r>
    </w:p>
    <w:p w14:paraId="548DEDBC" w14:textId="77777777" w:rsidR="00BB4313" w:rsidRPr="00B54557" w:rsidRDefault="00BB4313" w:rsidP="00B54557">
      <w:pPr>
        <w:spacing w:after="0" w:line="360" w:lineRule="auto"/>
        <w:ind w:left="1134"/>
        <w:jc w:val="both"/>
        <w:rPr>
          <w:rFonts w:ascii="Arial" w:hAnsi="Arial" w:cs="Arial"/>
        </w:rPr>
      </w:pPr>
    </w:p>
    <w:p w14:paraId="63E61EAF" w14:textId="77777777" w:rsidR="00BB4313" w:rsidRPr="00B54557" w:rsidRDefault="00BB4313" w:rsidP="00B54557">
      <w:pPr>
        <w:spacing w:after="0" w:line="360" w:lineRule="auto"/>
        <w:ind w:left="1985"/>
        <w:jc w:val="both"/>
        <w:rPr>
          <w:rFonts w:ascii="Arial" w:hAnsi="Arial" w:cs="Arial"/>
        </w:rPr>
      </w:pPr>
      <w:r w:rsidRPr="00B54557">
        <w:rPr>
          <w:rFonts w:ascii="Arial" w:hAnsi="Arial" w:cs="Arial"/>
        </w:rPr>
        <w:t>Our values are Transparency; Accountability; Integrity; Excellence; Impartiality; and Responsiveness.</w:t>
      </w:r>
    </w:p>
    <w:p w14:paraId="55AEB21B" w14:textId="77777777" w:rsidR="00FD3D6F" w:rsidRPr="00B54557" w:rsidRDefault="00FD3D6F" w:rsidP="00B54557">
      <w:pPr>
        <w:spacing w:after="0" w:line="360" w:lineRule="auto"/>
        <w:jc w:val="both"/>
        <w:rPr>
          <w:rFonts w:ascii="Arial" w:hAnsi="Arial" w:cs="Arial"/>
        </w:rPr>
      </w:pPr>
    </w:p>
    <w:p w14:paraId="36AA06DF" w14:textId="4F12F99F" w:rsidR="00FB0FA3" w:rsidRDefault="00FB0FA3" w:rsidP="00FB0FA3">
      <w:pPr>
        <w:pStyle w:val="Heading1"/>
        <w:numPr>
          <w:ilvl w:val="0"/>
          <w:numId w:val="17"/>
        </w:numPr>
        <w:spacing w:before="0" w:line="360" w:lineRule="auto"/>
        <w:ind w:left="567" w:hanging="567"/>
        <w:jc w:val="both"/>
        <w:rPr>
          <w:rFonts w:ascii="Arial" w:hAnsi="Arial" w:cs="Arial"/>
          <w:color w:val="auto"/>
          <w:sz w:val="22"/>
          <w:szCs w:val="22"/>
          <w:highlight w:val="yellow"/>
        </w:rPr>
      </w:pPr>
      <w:bookmarkStart w:id="5" w:name="_Toc199333670"/>
      <w:r w:rsidRPr="00347F5D">
        <w:rPr>
          <w:rFonts w:ascii="Arial" w:hAnsi="Arial" w:cs="Arial"/>
          <w:color w:val="auto"/>
          <w:sz w:val="22"/>
          <w:szCs w:val="22"/>
          <w:highlight w:val="yellow"/>
        </w:rPr>
        <w:t>GOVERNANCE WITHIN THE REGULATOR</w:t>
      </w:r>
      <w:bookmarkEnd w:id="5"/>
    </w:p>
    <w:p w14:paraId="4D23E1AB" w14:textId="77777777" w:rsidR="00CB7488" w:rsidRDefault="00CB7488" w:rsidP="00B71E7F">
      <w:pPr>
        <w:rPr>
          <w:rFonts w:ascii="Arial" w:hAnsi="Arial" w:cs="Arial"/>
          <w:highlight w:val="yellow"/>
        </w:rPr>
      </w:pPr>
    </w:p>
    <w:p w14:paraId="3C9C7326" w14:textId="1A2B3B66" w:rsidR="00B71E7F" w:rsidRPr="00CB7488" w:rsidRDefault="00B71E7F" w:rsidP="00B71E7F">
      <w:pPr>
        <w:rPr>
          <w:rFonts w:ascii="Arial" w:hAnsi="Arial" w:cs="Arial"/>
          <w:highlight w:val="yellow"/>
        </w:rPr>
      </w:pPr>
      <w:r w:rsidRPr="00CB7488">
        <w:rPr>
          <w:rFonts w:ascii="Arial" w:hAnsi="Arial" w:cs="Arial"/>
          <w:highlight w:val="yellow"/>
        </w:rPr>
        <w:t>The following is a list of the governance structure within the Regulator</w:t>
      </w:r>
      <w:r w:rsidR="00CB7488">
        <w:rPr>
          <w:rFonts w:ascii="Arial" w:hAnsi="Arial" w:cs="Arial"/>
          <w:highlight w:val="yellow"/>
        </w:rPr>
        <w:t>:</w:t>
      </w:r>
      <w:r w:rsidRPr="00CB7488">
        <w:rPr>
          <w:rFonts w:ascii="Arial" w:hAnsi="Arial" w:cs="Arial"/>
          <w:highlight w:val="yellow"/>
        </w:rPr>
        <w:t xml:space="preserve"> </w:t>
      </w:r>
    </w:p>
    <w:p w14:paraId="1BE8E476" w14:textId="77777777" w:rsidR="00FB0FA3" w:rsidRPr="00651019" w:rsidRDefault="00FB0FA3" w:rsidP="00267CC2">
      <w:pPr>
        <w:spacing w:line="360" w:lineRule="auto"/>
        <w:jc w:val="both"/>
        <w:rPr>
          <w:highlight w:val="yellow"/>
        </w:rPr>
      </w:pPr>
    </w:p>
    <w:p w14:paraId="148C3A07" w14:textId="30047534" w:rsidR="00990D7F" w:rsidRPr="00651019" w:rsidRDefault="001D1676" w:rsidP="001D1676">
      <w:pPr>
        <w:pStyle w:val="ListParagraph"/>
        <w:numPr>
          <w:ilvl w:val="1"/>
          <w:numId w:val="17"/>
        </w:numPr>
        <w:spacing w:line="360" w:lineRule="auto"/>
        <w:rPr>
          <w:rFonts w:ascii="Arial" w:hAnsi="Arial" w:cs="Arial"/>
          <w:highlight w:val="yellow"/>
        </w:rPr>
      </w:pPr>
      <w:r w:rsidRPr="00651019">
        <w:rPr>
          <w:rFonts w:ascii="Arial" w:hAnsi="Arial" w:cs="Arial"/>
          <w:highlight w:val="yellow"/>
        </w:rPr>
        <w:t xml:space="preserve">Members’ </w:t>
      </w:r>
      <w:r w:rsidR="00FD51F8" w:rsidRPr="00651019">
        <w:rPr>
          <w:rFonts w:ascii="Arial" w:hAnsi="Arial" w:cs="Arial"/>
          <w:highlight w:val="yellow"/>
        </w:rPr>
        <w:t>Committees:</w:t>
      </w:r>
    </w:p>
    <w:p w14:paraId="2608D91A" w14:textId="77777777" w:rsidR="00FD51F8" w:rsidRPr="00651019" w:rsidRDefault="00FD51F8" w:rsidP="00FD51F8">
      <w:pPr>
        <w:pStyle w:val="ListParagraph"/>
        <w:spacing w:line="360" w:lineRule="auto"/>
        <w:ind w:left="1142"/>
        <w:rPr>
          <w:rFonts w:ascii="Arial" w:hAnsi="Arial" w:cs="Arial"/>
          <w:highlight w:val="yellow"/>
        </w:rPr>
      </w:pPr>
    </w:p>
    <w:p w14:paraId="47D36BC8" w14:textId="56987DB5" w:rsidR="00FD51F8" w:rsidRDefault="00B71E7F" w:rsidP="00FD51F8">
      <w:pPr>
        <w:pStyle w:val="ListParagraph"/>
        <w:numPr>
          <w:ilvl w:val="2"/>
          <w:numId w:val="17"/>
        </w:numPr>
        <w:spacing w:line="360" w:lineRule="auto"/>
        <w:rPr>
          <w:rFonts w:ascii="Arial" w:hAnsi="Arial" w:cs="Arial"/>
          <w:highlight w:val="yellow"/>
        </w:rPr>
      </w:pPr>
      <w:r w:rsidRPr="00651019">
        <w:rPr>
          <w:rFonts w:ascii="Arial" w:hAnsi="Arial" w:cs="Arial"/>
          <w:highlight w:val="yellow"/>
        </w:rPr>
        <w:t>Ordinary Meeting</w:t>
      </w:r>
    </w:p>
    <w:p w14:paraId="709F9330" w14:textId="2174EA17" w:rsidR="001F5CC2" w:rsidRPr="00651019" w:rsidRDefault="00CC3CB0" w:rsidP="00CC3CB0">
      <w:pPr>
        <w:pStyle w:val="ListParagraph"/>
        <w:numPr>
          <w:ilvl w:val="0"/>
          <w:numId w:val="91"/>
        </w:numPr>
        <w:spacing w:line="360" w:lineRule="auto"/>
        <w:rPr>
          <w:rFonts w:ascii="Arial" w:hAnsi="Arial" w:cs="Arial"/>
          <w:highlight w:val="yellow"/>
        </w:rPr>
      </w:pPr>
      <w:r>
        <w:rPr>
          <w:rFonts w:ascii="Arial" w:hAnsi="Arial" w:cs="Arial"/>
          <w:highlight w:val="yellow"/>
        </w:rPr>
        <w:t xml:space="preserve">The Ordinary Meeting is the highest </w:t>
      </w:r>
      <w:r w:rsidR="00DA276D">
        <w:rPr>
          <w:rFonts w:ascii="Arial" w:hAnsi="Arial" w:cs="Arial"/>
          <w:highlight w:val="yellow"/>
        </w:rPr>
        <w:t>decision-making body established in terms of section 51 of POPIA.</w:t>
      </w:r>
    </w:p>
    <w:p w14:paraId="1FB25873" w14:textId="19CF05B9" w:rsidR="001138B6" w:rsidRDefault="001138B6" w:rsidP="00FD51F8">
      <w:pPr>
        <w:pStyle w:val="ListParagraph"/>
        <w:numPr>
          <w:ilvl w:val="2"/>
          <w:numId w:val="17"/>
        </w:numPr>
        <w:spacing w:line="360" w:lineRule="auto"/>
        <w:rPr>
          <w:rFonts w:ascii="Arial" w:hAnsi="Arial" w:cs="Arial"/>
          <w:highlight w:val="yellow"/>
        </w:rPr>
      </w:pPr>
      <w:r w:rsidRPr="00651019">
        <w:rPr>
          <w:rFonts w:ascii="Arial" w:hAnsi="Arial" w:cs="Arial"/>
          <w:highlight w:val="yellow"/>
        </w:rPr>
        <w:t>Section 49 Committees:</w:t>
      </w:r>
    </w:p>
    <w:p w14:paraId="5617D577" w14:textId="470540E5" w:rsidR="009C4EFF" w:rsidRPr="00651019" w:rsidRDefault="001C0696" w:rsidP="009C4EFF">
      <w:pPr>
        <w:pStyle w:val="ListParagraph"/>
        <w:numPr>
          <w:ilvl w:val="0"/>
          <w:numId w:val="91"/>
        </w:numPr>
        <w:spacing w:line="360" w:lineRule="auto"/>
        <w:rPr>
          <w:rFonts w:ascii="Arial" w:hAnsi="Arial" w:cs="Arial"/>
          <w:highlight w:val="yellow"/>
        </w:rPr>
      </w:pPr>
      <w:r>
        <w:rPr>
          <w:rFonts w:ascii="Arial" w:hAnsi="Arial" w:cs="Arial"/>
          <w:highlight w:val="yellow"/>
        </w:rPr>
        <w:t xml:space="preserve">The Members have established </w:t>
      </w:r>
      <w:r w:rsidR="00A022A2">
        <w:rPr>
          <w:rFonts w:ascii="Arial" w:hAnsi="Arial" w:cs="Arial"/>
          <w:highlight w:val="yellow"/>
        </w:rPr>
        <w:t>appropriate governance structures to navigate and mange the complex operating environment</w:t>
      </w:r>
      <w:r w:rsidR="00C93ECA">
        <w:rPr>
          <w:rFonts w:ascii="Arial" w:hAnsi="Arial" w:cs="Arial"/>
          <w:highlight w:val="yellow"/>
        </w:rPr>
        <w:t xml:space="preserve">, risks, and strategic objectives of the Regulator. </w:t>
      </w:r>
      <w:r w:rsidR="00F93AAB">
        <w:rPr>
          <w:rFonts w:ascii="Arial" w:hAnsi="Arial" w:cs="Arial"/>
          <w:highlight w:val="yellow"/>
        </w:rPr>
        <w:t>These committees are constituted in</w:t>
      </w:r>
      <w:r w:rsidR="0038167D">
        <w:rPr>
          <w:rFonts w:ascii="Arial" w:hAnsi="Arial" w:cs="Arial"/>
          <w:highlight w:val="yellow"/>
        </w:rPr>
        <w:t xml:space="preserve"> accordance with section 49 of POPIA.</w:t>
      </w:r>
    </w:p>
    <w:p w14:paraId="6FC9F631" w14:textId="77777777" w:rsidR="002E5577" w:rsidRPr="00651019" w:rsidRDefault="002E5577" w:rsidP="002E5577">
      <w:pPr>
        <w:pStyle w:val="ListParagraph"/>
        <w:spacing w:line="360" w:lineRule="auto"/>
        <w:ind w:left="1639"/>
        <w:rPr>
          <w:rFonts w:ascii="Arial" w:hAnsi="Arial" w:cs="Arial"/>
          <w:highlight w:val="yellow"/>
        </w:rPr>
      </w:pPr>
    </w:p>
    <w:p w14:paraId="7A6C1077" w14:textId="48CA0E18" w:rsidR="002E5577" w:rsidRDefault="002E5577" w:rsidP="002E5577">
      <w:pPr>
        <w:pStyle w:val="ListParagraph"/>
        <w:numPr>
          <w:ilvl w:val="3"/>
          <w:numId w:val="17"/>
        </w:numPr>
        <w:spacing w:line="360" w:lineRule="auto"/>
        <w:rPr>
          <w:rFonts w:ascii="Arial" w:hAnsi="Arial" w:cs="Arial"/>
          <w:highlight w:val="yellow"/>
        </w:rPr>
      </w:pPr>
      <w:r w:rsidRPr="00651019">
        <w:rPr>
          <w:rFonts w:ascii="Arial" w:hAnsi="Arial" w:cs="Arial"/>
          <w:highlight w:val="yellow"/>
        </w:rPr>
        <w:t xml:space="preserve"> Policy, Governance and International Cooperation Committee</w:t>
      </w:r>
    </w:p>
    <w:p w14:paraId="0E776AAA" w14:textId="3D0D263F" w:rsidR="001B5603" w:rsidRPr="00651019" w:rsidRDefault="001B5603" w:rsidP="001B5603">
      <w:pPr>
        <w:pStyle w:val="ListParagraph"/>
        <w:spacing w:line="360" w:lineRule="auto"/>
        <w:ind w:left="2775"/>
        <w:rPr>
          <w:rFonts w:ascii="Arial" w:hAnsi="Arial" w:cs="Arial"/>
          <w:highlight w:val="yellow"/>
        </w:rPr>
      </w:pPr>
      <w:r>
        <w:rPr>
          <w:rFonts w:ascii="Arial" w:hAnsi="Arial" w:cs="Arial"/>
          <w:highlight w:val="yellow"/>
        </w:rPr>
        <w:t xml:space="preserve">- This committee </w:t>
      </w:r>
      <w:r w:rsidR="006A70E9">
        <w:rPr>
          <w:rFonts w:ascii="Arial" w:hAnsi="Arial" w:cs="Arial"/>
          <w:highlight w:val="yellow"/>
        </w:rPr>
        <w:t>is responsible for overseeing the policy and governance of the Regulator and promoting cooperation of the Regulator with international sister organisat</w:t>
      </w:r>
      <w:r w:rsidR="00E7306A">
        <w:rPr>
          <w:rFonts w:ascii="Arial" w:hAnsi="Arial" w:cs="Arial"/>
          <w:highlight w:val="yellow"/>
        </w:rPr>
        <w:t>ions.</w:t>
      </w:r>
    </w:p>
    <w:p w14:paraId="6088DA35" w14:textId="0A8B935A" w:rsidR="002E5577" w:rsidRDefault="002E5577" w:rsidP="002E5577">
      <w:pPr>
        <w:pStyle w:val="ListParagraph"/>
        <w:numPr>
          <w:ilvl w:val="3"/>
          <w:numId w:val="17"/>
        </w:numPr>
        <w:spacing w:line="360" w:lineRule="auto"/>
        <w:rPr>
          <w:rFonts w:ascii="Arial" w:hAnsi="Arial" w:cs="Arial"/>
          <w:highlight w:val="yellow"/>
        </w:rPr>
      </w:pPr>
      <w:r w:rsidRPr="00651019">
        <w:rPr>
          <w:rFonts w:ascii="Arial" w:hAnsi="Arial" w:cs="Arial"/>
          <w:highlight w:val="yellow"/>
        </w:rPr>
        <w:t>Compliance and Monitoring Committee</w:t>
      </w:r>
    </w:p>
    <w:p w14:paraId="0714C2F7" w14:textId="2D7D0B9F" w:rsidR="00722E49" w:rsidRPr="00651019" w:rsidRDefault="00722E49" w:rsidP="00722E49">
      <w:pPr>
        <w:pStyle w:val="ListParagraph"/>
        <w:spacing w:line="360" w:lineRule="auto"/>
        <w:ind w:left="2775"/>
        <w:rPr>
          <w:rFonts w:ascii="Arial" w:hAnsi="Arial" w:cs="Arial"/>
          <w:highlight w:val="yellow"/>
        </w:rPr>
      </w:pPr>
      <w:r>
        <w:rPr>
          <w:rFonts w:ascii="Arial" w:hAnsi="Arial" w:cs="Arial"/>
          <w:highlight w:val="yellow"/>
        </w:rPr>
        <w:lastRenderedPageBreak/>
        <w:t xml:space="preserve">- </w:t>
      </w:r>
      <w:r w:rsidR="00637760">
        <w:rPr>
          <w:rFonts w:ascii="Arial" w:hAnsi="Arial" w:cs="Arial"/>
          <w:highlight w:val="yellow"/>
        </w:rPr>
        <w:t>This committee provides oversight in the compliance</w:t>
      </w:r>
      <w:r w:rsidR="00435084">
        <w:rPr>
          <w:rFonts w:ascii="Arial" w:hAnsi="Arial" w:cs="Arial"/>
          <w:highlight w:val="yellow"/>
        </w:rPr>
        <w:t xml:space="preserve"> by public and private bodies in line with the provisions </w:t>
      </w:r>
      <w:r w:rsidR="00163465">
        <w:rPr>
          <w:rFonts w:ascii="Arial" w:hAnsi="Arial" w:cs="Arial"/>
          <w:highlight w:val="yellow"/>
        </w:rPr>
        <w:t>of PAIA and POPIA.</w:t>
      </w:r>
    </w:p>
    <w:p w14:paraId="02FCE9B2" w14:textId="27A09500" w:rsidR="002E5577" w:rsidRDefault="002E5577" w:rsidP="002E5577">
      <w:pPr>
        <w:pStyle w:val="ListParagraph"/>
        <w:numPr>
          <w:ilvl w:val="3"/>
          <w:numId w:val="17"/>
        </w:numPr>
        <w:spacing w:line="360" w:lineRule="auto"/>
        <w:rPr>
          <w:rFonts w:ascii="Arial" w:hAnsi="Arial" w:cs="Arial"/>
          <w:highlight w:val="yellow"/>
        </w:rPr>
      </w:pPr>
      <w:r w:rsidRPr="00651019">
        <w:rPr>
          <w:rFonts w:ascii="Arial" w:hAnsi="Arial" w:cs="Arial"/>
          <w:highlight w:val="yellow"/>
        </w:rPr>
        <w:t>Complaints and Investigations Committee</w:t>
      </w:r>
    </w:p>
    <w:p w14:paraId="26E45C72" w14:textId="4E51E597" w:rsidR="00163465" w:rsidRDefault="00163465" w:rsidP="00163465">
      <w:pPr>
        <w:pStyle w:val="ListParagraph"/>
        <w:spacing w:line="360" w:lineRule="auto"/>
        <w:ind w:left="2775"/>
        <w:rPr>
          <w:rFonts w:ascii="Arial" w:hAnsi="Arial" w:cs="Arial"/>
          <w:highlight w:val="yellow"/>
        </w:rPr>
      </w:pPr>
      <w:r>
        <w:rPr>
          <w:rFonts w:ascii="Arial" w:hAnsi="Arial" w:cs="Arial"/>
          <w:highlight w:val="yellow"/>
        </w:rPr>
        <w:t xml:space="preserve">- The purpose of this committee </w:t>
      </w:r>
      <w:r w:rsidR="0072673D">
        <w:rPr>
          <w:rFonts w:ascii="Arial" w:hAnsi="Arial" w:cs="Arial"/>
          <w:highlight w:val="yellow"/>
        </w:rPr>
        <w:t xml:space="preserve">is to ensure the handling and resolution of complaints through an effective </w:t>
      </w:r>
      <w:r w:rsidR="00D64123">
        <w:rPr>
          <w:rFonts w:ascii="Arial" w:hAnsi="Arial" w:cs="Arial"/>
          <w:highlight w:val="yellow"/>
        </w:rPr>
        <w:t xml:space="preserve">Complaints Management System; and to ensure that a Complaints Management System is in place </w:t>
      </w:r>
      <w:r w:rsidR="002E42DD">
        <w:rPr>
          <w:rFonts w:ascii="Arial" w:hAnsi="Arial" w:cs="Arial"/>
          <w:highlight w:val="yellow"/>
        </w:rPr>
        <w:t>to resolve grievances arising from the processing of personal information and the right of access to information.</w:t>
      </w:r>
    </w:p>
    <w:p w14:paraId="5620B56A" w14:textId="38C62520" w:rsidR="00E7306A" w:rsidRDefault="00722E49" w:rsidP="002E5577">
      <w:pPr>
        <w:pStyle w:val="ListParagraph"/>
        <w:numPr>
          <w:ilvl w:val="3"/>
          <w:numId w:val="17"/>
        </w:numPr>
        <w:spacing w:line="360" w:lineRule="auto"/>
        <w:rPr>
          <w:rFonts w:ascii="Arial" w:hAnsi="Arial" w:cs="Arial"/>
          <w:highlight w:val="yellow"/>
        </w:rPr>
      </w:pPr>
      <w:r>
        <w:rPr>
          <w:rFonts w:ascii="Arial" w:hAnsi="Arial" w:cs="Arial"/>
          <w:highlight w:val="yellow"/>
        </w:rPr>
        <w:t>Corporate Services Committee</w:t>
      </w:r>
    </w:p>
    <w:p w14:paraId="17EA4EE9" w14:textId="16F03EA9" w:rsidR="00E62EAF" w:rsidRPr="00651019" w:rsidRDefault="00E62EAF" w:rsidP="00E62EAF">
      <w:pPr>
        <w:pStyle w:val="ListParagraph"/>
        <w:spacing w:line="360" w:lineRule="auto"/>
        <w:ind w:left="2775"/>
        <w:rPr>
          <w:rFonts w:ascii="Arial" w:hAnsi="Arial" w:cs="Arial"/>
          <w:highlight w:val="yellow"/>
        </w:rPr>
      </w:pPr>
      <w:r>
        <w:rPr>
          <w:rFonts w:ascii="Arial" w:hAnsi="Arial" w:cs="Arial"/>
          <w:highlight w:val="yellow"/>
        </w:rPr>
        <w:t xml:space="preserve">- </w:t>
      </w:r>
      <w:r w:rsidR="00D61ED7">
        <w:rPr>
          <w:rFonts w:ascii="Arial" w:hAnsi="Arial" w:cs="Arial"/>
          <w:highlight w:val="yellow"/>
        </w:rPr>
        <w:t>This committee provides oversight in the administration and management of Human Resources, Finances</w:t>
      </w:r>
      <w:r w:rsidR="00D5453B">
        <w:rPr>
          <w:rFonts w:ascii="Arial" w:hAnsi="Arial" w:cs="Arial"/>
          <w:highlight w:val="yellow"/>
        </w:rPr>
        <w:t>, and Information Technology.</w:t>
      </w:r>
    </w:p>
    <w:p w14:paraId="34092E0D" w14:textId="0FCB3FDE" w:rsidR="007D27A3" w:rsidRDefault="002E5577" w:rsidP="007D27A3">
      <w:pPr>
        <w:pStyle w:val="ListParagraph"/>
        <w:numPr>
          <w:ilvl w:val="3"/>
          <w:numId w:val="17"/>
        </w:numPr>
        <w:spacing w:line="360" w:lineRule="auto"/>
        <w:rPr>
          <w:rFonts w:ascii="Arial" w:hAnsi="Arial" w:cs="Arial"/>
          <w:highlight w:val="yellow"/>
        </w:rPr>
      </w:pPr>
      <w:r w:rsidRPr="00651019">
        <w:rPr>
          <w:rFonts w:ascii="Arial" w:hAnsi="Arial" w:cs="Arial"/>
          <w:highlight w:val="yellow"/>
        </w:rPr>
        <w:t>Education</w:t>
      </w:r>
      <w:r w:rsidR="007D27A3">
        <w:rPr>
          <w:rFonts w:ascii="Arial" w:hAnsi="Arial" w:cs="Arial"/>
          <w:highlight w:val="yellow"/>
        </w:rPr>
        <w:t xml:space="preserve"> and </w:t>
      </w:r>
      <w:r w:rsidRPr="00651019">
        <w:rPr>
          <w:rFonts w:ascii="Arial" w:hAnsi="Arial" w:cs="Arial"/>
          <w:highlight w:val="yellow"/>
        </w:rPr>
        <w:t>Communication Committee</w:t>
      </w:r>
    </w:p>
    <w:p w14:paraId="41F9F451" w14:textId="219D62DD" w:rsidR="007D27A3" w:rsidRPr="007D27A3" w:rsidRDefault="007D27A3" w:rsidP="007D27A3">
      <w:pPr>
        <w:pStyle w:val="ListParagraph"/>
        <w:spacing w:line="360" w:lineRule="auto"/>
        <w:ind w:left="2775"/>
        <w:rPr>
          <w:rFonts w:ascii="Arial" w:hAnsi="Arial" w:cs="Arial"/>
          <w:highlight w:val="yellow"/>
        </w:rPr>
      </w:pPr>
      <w:r>
        <w:rPr>
          <w:rFonts w:ascii="Arial" w:hAnsi="Arial" w:cs="Arial"/>
          <w:highlight w:val="yellow"/>
        </w:rPr>
        <w:t xml:space="preserve">- </w:t>
      </w:r>
      <w:r w:rsidR="001745B1">
        <w:rPr>
          <w:rFonts w:ascii="Arial" w:hAnsi="Arial" w:cs="Arial"/>
          <w:highlight w:val="yellow"/>
        </w:rPr>
        <w:t>This committee oversee the Education, Public Awareness, Stakeholder Management and Communication of the Regulator.</w:t>
      </w:r>
    </w:p>
    <w:p w14:paraId="4F7EA436" w14:textId="5FA82D51" w:rsidR="001138B6" w:rsidRDefault="006048E2" w:rsidP="00991D2D">
      <w:pPr>
        <w:pStyle w:val="ListParagraph"/>
        <w:numPr>
          <w:ilvl w:val="3"/>
          <w:numId w:val="17"/>
        </w:numPr>
        <w:spacing w:line="360" w:lineRule="auto"/>
        <w:rPr>
          <w:rFonts w:ascii="Arial" w:hAnsi="Arial" w:cs="Arial"/>
          <w:highlight w:val="yellow"/>
        </w:rPr>
      </w:pPr>
      <w:r>
        <w:rPr>
          <w:rFonts w:ascii="Arial" w:hAnsi="Arial" w:cs="Arial"/>
          <w:highlight w:val="yellow"/>
        </w:rPr>
        <w:t>Legal</w:t>
      </w:r>
      <w:r w:rsidR="00284921">
        <w:rPr>
          <w:rFonts w:ascii="Arial" w:hAnsi="Arial" w:cs="Arial"/>
          <w:highlight w:val="yellow"/>
        </w:rPr>
        <w:t>, Policy, and Research Committee</w:t>
      </w:r>
    </w:p>
    <w:p w14:paraId="5DBBF77B" w14:textId="0D63CB55" w:rsidR="00284921" w:rsidRDefault="00284921" w:rsidP="00284921">
      <w:pPr>
        <w:pStyle w:val="ListParagraph"/>
        <w:spacing w:line="360" w:lineRule="auto"/>
        <w:ind w:left="2775"/>
        <w:rPr>
          <w:rFonts w:ascii="Arial" w:hAnsi="Arial" w:cs="Arial"/>
          <w:highlight w:val="yellow"/>
        </w:rPr>
      </w:pPr>
      <w:r>
        <w:rPr>
          <w:rFonts w:ascii="Arial" w:hAnsi="Arial" w:cs="Arial"/>
          <w:highlight w:val="yellow"/>
        </w:rPr>
        <w:t xml:space="preserve">- </w:t>
      </w:r>
      <w:r w:rsidR="00D06C3C">
        <w:rPr>
          <w:rFonts w:ascii="Arial" w:hAnsi="Arial" w:cs="Arial"/>
          <w:highlight w:val="yellow"/>
        </w:rPr>
        <w:t>This committee oversees the Legal, Policy and Research divisions of the Regulator.</w:t>
      </w:r>
    </w:p>
    <w:p w14:paraId="255A0517" w14:textId="4C1DD02E" w:rsidR="00284921" w:rsidRPr="00284921" w:rsidRDefault="00284921" w:rsidP="00284921">
      <w:pPr>
        <w:spacing w:line="360" w:lineRule="auto"/>
        <w:rPr>
          <w:rFonts w:ascii="Arial" w:hAnsi="Arial" w:cs="Arial"/>
          <w:highlight w:val="yellow"/>
        </w:rPr>
      </w:pPr>
    </w:p>
    <w:p w14:paraId="7FFD405F" w14:textId="1DE1F816" w:rsidR="00284921" w:rsidRDefault="00284921" w:rsidP="00284921">
      <w:pPr>
        <w:pStyle w:val="ListParagraph"/>
        <w:spacing w:line="360" w:lineRule="auto"/>
        <w:ind w:left="1999"/>
        <w:rPr>
          <w:rFonts w:ascii="Arial" w:hAnsi="Arial" w:cs="Arial"/>
          <w:highlight w:val="yellow"/>
        </w:rPr>
      </w:pPr>
    </w:p>
    <w:p w14:paraId="764B2841" w14:textId="77777777" w:rsidR="00972C79" w:rsidRPr="00651019" w:rsidRDefault="00972C79" w:rsidP="00972C79">
      <w:pPr>
        <w:pStyle w:val="ListParagraph"/>
        <w:spacing w:line="360" w:lineRule="auto"/>
        <w:ind w:left="2775"/>
        <w:rPr>
          <w:rFonts w:ascii="Arial" w:hAnsi="Arial" w:cs="Arial"/>
          <w:highlight w:val="yellow"/>
        </w:rPr>
      </w:pPr>
    </w:p>
    <w:p w14:paraId="2B706CA6" w14:textId="220C8878" w:rsidR="00082620" w:rsidRPr="00651019" w:rsidRDefault="00082620" w:rsidP="00082620">
      <w:pPr>
        <w:pStyle w:val="ListParagraph"/>
        <w:numPr>
          <w:ilvl w:val="1"/>
          <w:numId w:val="17"/>
        </w:numPr>
        <w:spacing w:line="360" w:lineRule="auto"/>
        <w:rPr>
          <w:rFonts w:ascii="Arial" w:hAnsi="Arial" w:cs="Arial"/>
          <w:highlight w:val="yellow"/>
        </w:rPr>
      </w:pPr>
      <w:r w:rsidRPr="00651019">
        <w:rPr>
          <w:rFonts w:ascii="Arial" w:hAnsi="Arial" w:cs="Arial"/>
          <w:highlight w:val="yellow"/>
        </w:rPr>
        <w:t>Independent Committees</w:t>
      </w:r>
      <w:r w:rsidR="00721711" w:rsidRPr="00651019">
        <w:rPr>
          <w:rFonts w:ascii="Arial" w:hAnsi="Arial" w:cs="Arial"/>
          <w:highlight w:val="yellow"/>
        </w:rPr>
        <w:t>:</w:t>
      </w:r>
    </w:p>
    <w:p w14:paraId="319B0CD1" w14:textId="77777777" w:rsidR="00721711" w:rsidRPr="00651019" w:rsidRDefault="00721711" w:rsidP="00721711">
      <w:pPr>
        <w:pStyle w:val="ListParagraph"/>
        <w:spacing w:line="360" w:lineRule="auto"/>
        <w:ind w:left="1142"/>
        <w:rPr>
          <w:rFonts w:ascii="Arial" w:hAnsi="Arial" w:cs="Arial"/>
          <w:highlight w:val="yellow"/>
        </w:rPr>
      </w:pPr>
    </w:p>
    <w:p w14:paraId="7831566A" w14:textId="2DD7C724" w:rsidR="00721711" w:rsidRDefault="00721711" w:rsidP="00721711">
      <w:pPr>
        <w:pStyle w:val="ListParagraph"/>
        <w:numPr>
          <w:ilvl w:val="2"/>
          <w:numId w:val="17"/>
        </w:numPr>
        <w:spacing w:line="360" w:lineRule="auto"/>
        <w:rPr>
          <w:rFonts w:ascii="Arial" w:hAnsi="Arial" w:cs="Arial"/>
          <w:highlight w:val="yellow"/>
        </w:rPr>
      </w:pPr>
      <w:r w:rsidRPr="00A851FA">
        <w:rPr>
          <w:rFonts w:ascii="Arial" w:hAnsi="Arial" w:cs="Arial"/>
          <w:highlight w:val="yellow"/>
        </w:rPr>
        <w:t>Enforcement Committee</w:t>
      </w:r>
    </w:p>
    <w:p w14:paraId="1111669F" w14:textId="1EE54282" w:rsidR="005E053B" w:rsidRPr="00A851FA" w:rsidRDefault="008B0910" w:rsidP="005E053B">
      <w:pPr>
        <w:pStyle w:val="ListParagraph"/>
        <w:numPr>
          <w:ilvl w:val="0"/>
          <w:numId w:val="91"/>
        </w:numPr>
        <w:spacing w:line="360" w:lineRule="auto"/>
        <w:rPr>
          <w:rFonts w:ascii="Arial" w:hAnsi="Arial" w:cs="Arial"/>
          <w:highlight w:val="yellow"/>
        </w:rPr>
      </w:pPr>
      <w:r>
        <w:rPr>
          <w:rFonts w:ascii="Arial" w:hAnsi="Arial" w:cs="Arial"/>
          <w:highlight w:val="yellow"/>
        </w:rPr>
        <w:t>The Enforcement Committee was established in terms of section 50 of POPIA</w:t>
      </w:r>
      <w:r w:rsidR="003E127B">
        <w:rPr>
          <w:rFonts w:ascii="Arial" w:hAnsi="Arial" w:cs="Arial"/>
          <w:highlight w:val="yellow"/>
        </w:rPr>
        <w:t xml:space="preserve">. Its mandate and functions are outlined in sections 92(1) and 93 of POPIA and </w:t>
      </w:r>
      <w:r w:rsidR="002A7817">
        <w:rPr>
          <w:rFonts w:ascii="Arial" w:hAnsi="Arial" w:cs="Arial"/>
          <w:highlight w:val="yellow"/>
        </w:rPr>
        <w:t>in terms of PAIA.</w:t>
      </w:r>
    </w:p>
    <w:p w14:paraId="5B073E9B" w14:textId="035AFD6C" w:rsidR="00651019" w:rsidRDefault="001234E6" w:rsidP="00721711">
      <w:pPr>
        <w:pStyle w:val="ListParagraph"/>
        <w:numPr>
          <w:ilvl w:val="2"/>
          <w:numId w:val="17"/>
        </w:numPr>
        <w:spacing w:line="360" w:lineRule="auto"/>
        <w:rPr>
          <w:rFonts w:ascii="Arial" w:hAnsi="Arial" w:cs="Arial"/>
          <w:highlight w:val="yellow"/>
        </w:rPr>
      </w:pPr>
      <w:r w:rsidRPr="00A851FA">
        <w:rPr>
          <w:rFonts w:ascii="Arial" w:hAnsi="Arial" w:cs="Arial"/>
          <w:highlight w:val="yellow"/>
        </w:rPr>
        <w:t>Audit Committee</w:t>
      </w:r>
    </w:p>
    <w:p w14:paraId="1ECDBDE7" w14:textId="5CC1B479" w:rsidR="008738E9" w:rsidRPr="00A851FA" w:rsidRDefault="00796921" w:rsidP="008738E9">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w:t>
      </w:r>
      <w:r w:rsidR="004B3CF0">
        <w:rPr>
          <w:rFonts w:ascii="Arial" w:hAnsi="Arial" w:cs="Arial"/>
          <w:highlight w:val="yellow"/>
        </w:rPr>
        <w:t xml:space="preserve">was established in terms of section 38 of the PFMA and consists of independent </w:t>
      </w:r>
      <w:r w:rsidR="003F5861">
        <w:rPr>
          <w:rFonts w:ascii="Arial" w:hAnsi="Arial" w:cs="Arial"/>
          <w:highlight w:val="yellow"/>
        </w:rPr>
        <w:t>members to sit in the committee.</w:t>
      </w:r>
    </w:p>
    <w:p w14:paraId="0F8AD8EC" w14:textId="0E3566E1" w:rsidR="001234E6" w:rsidRDefault="001234E6" w:rsidP="00721711">
      <w:pPr>
        <w:pStyle w:val="ListParagraph"/>
        <w:numPr>
          <w:ilvl w:val="2"/>
          <w:numId w:val="17"/>
        </w:numPr>
        <w:spacing w:line="360" w:lineRule="auto"/>
        <w:rPr>
          <w:rFonts w:ascii="Arial" w:hAnsi="Arial" w:cs="Arial"/>
          <w:highlight w:val="yellow"/>
        </w:rPr>
      </w:pPr>
      <w:r w:rsidRPr="00A851FA">
        <w:rPr>
          <w:rFonts w:ascii="Arial" w:hAnsi="Arial" w:cs="Arial"/>
          <w:highlight w:val="yellow"/>
        </w:rPr>
        <w:t>Risk Com</w:t>
      </w:r>
      <w:r w:rsidR="00BC65D0" w:rsidRPr="00A851FA">
        <w:rPr>
          <w:rFonts w:ascii="Arial" w:hAnsi="Arial" w:cs="Arial"/>
          <w:highlight w:val="yellow"/>
        </w:rPr>
        <w:t>mittee</w:t>
      </w:r>
    </w:p>
    <w:p w14:paraId="0FA706C8" w14:textId="6818EE5B" w:rsidR="003F5861" w:rsidRPr="00A851FA" w:rsidRDefault="003F5861" w:rsidP="003F5861">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is an independent committee established in terms </w:t>
      </w:r>
      <w:r w:rsidR="00BB2C2F">
        <w:rPr>
          <w:rFonts w:ascii="Arial" w:hAnsi="Arial" w:cs="Arial"/>
          <w:highlight w:val="yellow"/>
        </w:rPr>
        <w:t>Treasury Regulations to deal with risk management activities.</w:t>
      </w:r>
    </w:p>
    <w:p w14:paraId="22EC97DA" w14:textId="77777777" w:rsidR="00972C79" w:rsidRPr="00A851FA" w:rsidRDefault="00972C79" w:rsidP="00972C79">
      <w:pPr>
        <w:pStyle w:val="ListParagraph"/>
        <w:spacing w:line="360" w:lineRule="auto"/>
        <w:ind w:left="1639"/>
        <w:rPr>
          <w:rFonts w:ascii="Arial" w:hAnsi="Arial" w:cs="Arial"/>
          <w:highlight w:val="yellow"/>
        </w:rPr>
      </w:pPr>
    </w:p>
    <w:p w14:paraId="07E1D66F" w14:textId="30AA2FBF" w:rsidR="00972C79" w:rsidRPr="00A851FA" w:rsidRDefault="00972C79" w:rsidP="00972C79">
      <w:pPr>
        <w:pStyle w:val="ListParagraph"/>
        <w:numPr>
          <w:ilvl w:val="1"/>
          <w:numId w:val="17"/>
        </w:numPr>
        <w:spacing w:line="360" w:lineRule="auto"/>
        <w:rPr>
          <w:rFonts w:ascii="Arial" w:hAnsi="Arial" w:cs="Arial"/>
          <w:highlight w:val="yellow"/>
        </w:rPr>
      </w:pPr>
      <w:r w:rsidRPr="00A851FA">
        <w:rPr>
          <w:rFonts w:ascii="Arial" w:hAnsi="Arial" w:cs="Arial"/>
          <w:highlight w:val="yellow"/>
        </w:rPr>
        <w:t>Other Committees</w:t>
      </w:r>
      <w:r w:rsidR="004451F7" w:rsidRPr="00A851FA">
        <w:rPr>
          <w:rFonts w:ascii="Arial" w:hAnsi="Arial" w:cs="Arial"/>
          <w:highlight w:val="yellow"/>
        </w:rPr>
        <w:t>:</w:t>
      </w:r>
    </w:p>
    <w:p w14:paraId="623736ED" w14:textId="77777777" w:rsidR="004451F7" w:rsidRPr="00A851FA" w:rsidRDefault="004451F7" w:rsidP="004451F7">
      <w:pPr>
        <w:pStyle w:val="ListParagraph"/>
        <w:spacing w:line="360" w:lineRule="auto"/>
        <w:ind w:left="1142"/>
        <w:rPr>
          <w:rFonts w:ascii="Arial" w:hAnsi="Arial" w:cs="Arial"/>
          <w:highlight w:val="yellow"/>
        </w:rPr>
      </w:pPr>
    </w:p>
    <w:p w14:paraId="62F6B988" w14:textId="2642A057" w:rsidR="00520FDA" w:rsidRDefault="004451F7" w:rsidP="00520FDA">
      <w:pPr>
        <w:pStyle w:val="ListParagraph"/>
        <w:numPr>
          <w:ilvl w:val="2"/>
          <w:numId w:val="17"/>
        </w:numPr>
        <w:spacing w:line="360" w:lineRule="auto"/>
        <w:rPr>
          <w:rFonts w:ascii="Arial" w:hAnsi="Arial" w:cs="Arial"/>
          <w:highlight w:val="yellow"/>
        </w:rPr>
      </w:pPr>
      <w:r w:rsidRPr="00A851FA">
        <w:rPr>
          <w:rFonts w:ascii="Arial" w:hAnsi="Arial" w:cs="Arial"/>
          <w:highlight w:val="yellow"/>
        </w:rPr>
        <w:t>Research Advisory Committee</w:t>
      </w:r>
      <w:r w:rsidR="00520FDA" w:rsidRPr="00A851FA">
        <w:rPr>
          <w:rFonts w:ascii="Arial" w:hAnsi="Arial" w:cs="Arial"/>
          <w:highlight w:val="yellow"/>
        </w:rPr>
        <w:t xml:space="preserve"> </w:t>
      </w:r>
    </w:p>
    <w:p w14:paraId="4992A126" w14:textId="4086A48E" w:rsidR="009675EB" w:rsidRPr="00A851FA" w:rsidRDefault="009675EB" w:rsidP="009675EB">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w:t>
      </w:r>
      <w:proofErr w:type="gramStart"/>
      <w:r>
        <w:rPr>
          <w:rFonts w:ascii="Arial" w:hAnsi="Arial" w:cs="Arial"/>
          <w:highlight w:val="yellow"/>
        </w:rPr>
        <w:t>looks into</w:t>
      </w:r>
      <w:proofErr w:type="gramEnd"/>
      <w:r>
        <w:rPr>
          <w:rFonts w:ascii="Arial" w:hAnsi="Arial" w:cs="Arial"/>
          <w:highlight w:val="yellow"/>
        </w:rPr>
        <w:t xml:space="preserve"> research ac</w:t>
      </w:r>
      <w:r w:rsidR="004179DE">
        <w:rPr>
          <w:rFonts w:ascii="Arial" w:hAnsi="Arial" w:cs="Arial"/>
          <w:highlight w:val="yellow"/>
        </w:rPr>
        <w:t>tivities of the Regulator and plays an oversight role on research.</w:t>
      </w:r>
    </w:p>
    <w:p w14:paraId="0D3795B1" w14:textId="5861F8B6" w:rsidR="004451F7" w:rsidRPr="001557E1" w:rsidRDefault="004451F7" w:rsidP="001557E1">
      <w:pPr>
        <w:spacing w:line="360" w:lineRule="auto"/>
        <w:ind w:left="1135"/>
        <w:rPr>
          <w:rFonts w:ascii="Arial" w:hAnsi="Arial" w:cs="Arial"/>
          <w:highlight w:val="yellow"/>
        </w:rPr>
      </w:pPr>
    </w:p>
    <w:p w14:paraId="3DAC9BE3" w14:textId="77777777" w:rsidR="00114320" w:rsidRPr="00A851FA" w:rsidRDefault="00114320" w:rsidP="00114320">
      <w:pPr>
        <w:pStyle w:val="ListParagraph"/>
        <w:spacing w:line="360" w:lineRule="auto"/>
        <w:ind w:left="1639"/>
        <w:rPr>
          <w:rFonts w:ascii="Arial" w:hAnsi="Arial" w:cs="Arial"/>
          <w:highlight w:val="yellow"/>
        </w:rPr>
      </w:pPr>
    </w:p>
    <w:p w14:paraId="0D8CC9CA" w14:textId="0DE074AB" w:rsidR="004451F7" w:rsidRPr="00A851FA" w:rsidRDefault="00E97603" w:rsidP="00114320">
      <w:pPr>
        <w:pStyle w:val="ListParagraph"/>
        <w:numPr>
          <w:ilvl w:val="1"/>
          <w:numId w:val="17"/>
        </w:numPr>
        <w:spacing w:line="360" w:lineRule="auto"/>
        <w:rPr>
          <w:rFonts w:ascii="Arial" w:hAnsi="Arial" w:cs="Arial"/>
          <w:highlight w:val="yellow"/>
        </w:rPr>
      </w:pPr>
      <w:r w:rsidRPr="00A851FA">
        <w:rPr>
          <w:rFonts w:ascii="Arial" w:hAnsi="Arial" w:cs="Arial"/>
          <w:highlight w:val="yellow"/>
        </w:rPr>
        <w:t>Committees of the Administration</w:t>
      </w:r>
    </w:p>
    <w:p w14:paraId="12791A25" w14:textId="77777777" w:rsidR="00E97603" w:rsidRPr="00A851FA" w:rsidRDefault="00E97603" w:rsidP="00E97603">
      <w:pPr>
        <w:pStyle w:val="ListParagraph"/>
        <w:spacing w:line="360" w:lineRule="auto"/>
        <w:ind w:left="1142"/>
        <w:rPr>
          <w:rFonts w:ascii="Arial" w:hAnsi="Arial" w:cs="Arial"/>
          <w:highlight w:val="yellow"/>
        </w:rPr>
      </w:pPr>
    </w:p>
    <w:p w14:paraId="4F4C79BC" w14:textId="54B8C0FF" w:rsidR="00E97603" w:rsidRDefault="001B0743"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EXCO</w:t>
      </w:r>
    </w:p>
    <w:p w14:paraId="0FC2FA64" w14:textId="3E8F40F7" w:rsidR="00E262D6" w:rsidRPr="00A851FA" w:rsidRDefault="00086C9B" w:rsidP="00E262D6">
      <w:pPr>
        <w:pStyle w:val="ListParagraph"/>
        <w:numPr>
          <w:ilvl w:val="0"/>
          <w:numId w:val="91"/>
        </w:numPr>
        <w:spacing w:line="360" w:lineRule="auto"/>
        <w:rPr>
          <w:rFonts w:ascii="Arial" w:hAnsi="Arial" w:cs="Arial"/>
          <w:highlight w:val="yellow"/>
        </w:rPr>
      </w:pPr>
      <w:r>
        <w:rPr>
          <w:rFonts w:ascii="Arial" w:hAnsi="Arial" w:cs="Arial"/>
          <w:highlight w:val="yellow"/>
        </w:rPr>
        <w:t>The purpose of EXCO is to manage the business and affairs of the org</w:t>
      </w:r>
      <w:r w:rsidR="00862A43">
        <w:rPr>
          <w:rFonts w:ascii="Arial" w:hAnsi="Arial" w:cs="Arial"/>
          <w:highlight w:val="yellow"/>
        </w:rPr>
        <w:t xml:space="preserve">anisation as set out in POPIA, PAIA, PFMA, Charter of Roles and </w:t>
      </w:r>
      <w:r w:rsidR="003E7935">
        <w:rPr>
          <w:rFonts w:ascii="Arial" w:hAnsi="Arial" w:cs="Arial"/>
          <w:highlight w:val="yellow"/>
        </w:rPr>
        <w:t>Responsibilities of the Members, and the Regulator’s Delegation of Authority Framework.</w:t>
      </w:r>
    </w:p>
    <w:p w14:paraId="61B5BF05" w14:textId="4ED0C948" w:rsidR="001B0743" w:rsidRDefault="001B0743"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MANCO</w:t>
      </w:r>
    </w:p>
    <w:p w14:paraId="359BEC29" w14:textId="609A8239" w:rsidR="00875AA6" w:rsidRPr="00875AA6" w:rsidRDefault="002701AE" w:rsidP="00875AA6">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provides reports to EXCO on all matters that were raised by MANCO, </w:t>
      </w:r>
      <w:r w:rsidR="0096285A">
        <w:rPr>
          <w:rFonts w:ascii="Arial" w:hAnsi="Arial" w:cs="Arial"/>
          <w:highlight w:val="yellow"/>
        </w:rPr>
        <w:t xml:space="preserve">and where leadership and oversight on the strategic </w:t>
      </w:r>
      <w:r w:rsidR="00AA0EEB">
        <w:rPr>
          <w:rFonts w:ascii="Arial" w:hAnsi="Arial" w:cs="Arial"/>
          <w:highlight w:val="yellow"/>
        </w:rPr>
        <w:t>matters of the organisation are discussed to ensure that the set goals are achieved.</w:t>
      </w:r>
    </w:p>
    <w:p w14:paraId="3F20C015" w14:textId="3AC6B668" w:rsidR="001B0743" w:rsidRDefault="001B0743"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BAC</w:t>
      </w:r>
    </w:p>
    <w:p w14:paraId="4AB96D67" w14:textId="016132F7" w:rsidR="004D71C2" w:rsidRPr="00A851FA" w:rsidRDefault="004D71C2" w:rsidP="004D71C2">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is tasked with overseeing adherence to procurement </w:t>
      </w:r>
      <w:r w:rsidR="00334A5E">
        <w:rPr>
          <w:rFonts w:ascii="Arial" w:hAnsi="Arial" w:cs="Arial"/>
          <w:highlight w:val="yellow"/>
        </w:rPr>
        <w:t xml:space="preserve">prescripts that seek to ensure that procurement of goods and services </w:t>
      </w:r>
      <w:r w:rsidR="006B22AB">
        <w:rPr>
          <w:rFonts w:ascii="Arial" w:hAnsi="Arial" w:cs="Arial"/>
          <w:highlight w:val="yellow"/>
        </w:rPr>
        <w:t>are done in a manner that is fair</w:t>
      </w:r>
      <w:r w:rsidR="00F03C08">
        <w:rPr>
          <w:rFonts w:ascii="Arial" w:hAnsi="Arial" w:cs="Arial"/>
          <w:highlight w:val="yellow"/>
        </w:rPr>
        <w:t>, equitable, transparent, competitive and cost-effective.</w:t>
      </w:r>
    </w:p>
    <w:p w14:paraId="3232511C" w14:textId="74509928" w:rsidR="001B0743" w:rsidRDefault="001B0743"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Loss C</w:t>
      </w:r>
      <w:r w:rsidR="00645008" w:rsidRPr="00A851FA">
        <w:rPr>
          <w:rFonts w:ascii="Arial" w:hAnsi="Arial" w:cs="Arial"/>
          <w:highlight w:val="yellow"/>
        </w:rPr>
        <w:t>ontrol Committee</w:t>
      </w:r>
    </w:p>
    <w:p w14:paraId="28361868" w14:textId="739D35A4" w:rsidR="00CF6EC5" w:rsidRPr="00A851FA" w:rsidRDefault="004105BD" w:rsidP="00CF6EC5">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makes recommendations to the CEO on matters dealing with lost, stolen or damaged </w:t>
      </w:r>
      <w:r w:rsidR="0057582B">
        <w:rPr>
          <w:rFonts w:ascii="Arial" w:hAnsi="Arial" w:cs="Arial"/>
          <w:highlight w:val="yellow"/>
        </w:rPr>
        <w:t xml:space="preserve">assets of the Regulator, </w:t>
      </w:r>
      <w:proofErr w:type="gramStart"/>
      <w:r w:rsidR="0057582B">
        <w:rPr>
          <w:rFonts w:ascii="Arial" w:hAnsi="Arial" w:cs="Arial"/>
          <w:highlight w:val="yellow"/>
        </w:rPr>
        <w:t>and also</w:t>
      </w:r>
      <w:proofErr w:type="gramEnd"/>
      <w:r w:rsidR="0057582B">
        <w:rPr>
          <w:rFonts w:ascii="Arial" w:hAnsi="Arial" w:cs="Arial"/>
          <w:highlight w:val="yellow"/>
        </w:rPr>
        <w:t xml:space="preserve"> on matters dealing with fruitless and wasteful expenditure.</w:t>
      </w:r>
    </w:p>
    <w:p w14:paraId="3BC79E4F" w14:textId="589E3D50" w:rsidR="00C6663A" w:rsidRDefault="0065232B" w:rsidP="005E053B">
      <w:pPr>
        <w:pStyle w:val="ListParagraph"/>
        <w:numPr>
          <w:ilvl w:val="2"/>
          <w:numId w:val="17"/>
        </w:numPr>
        <w:spacing w:line="360" w:lineRule="auto"/>
        <w:rPr>
          <w:rFonts w:ascii="Arial" w:hAnsi="Arial" w:cs="Arial"/>
          <w:highlight w:val="yellow"/>
        </w:rPr>
      </w:pPr>
      <w:r w:rsidRPr="00A851FA">
        <w:rPr>
          <w:rFonts w:ascii="Arial" w:hAnsi="Arial" w:cs="Arial"/>
          <w:highlight w:val="yellow"/>
        </w:rPr>
        <w:t xml:space="preserve">Skills </w:t>
      </w:r>
      <w:r w:rsidR="00357C8D" w:rsidRPr="00A851FA">
        <w:rPr>
          <w:rFonts w:ascii="Arial" w:hAnsi="Arial" w:cs="Arial"/>
          <w:highlight w:val="yellow"/>
        </w:rPr>
        <w:t>Development Committee</w:t>
      </w:r>
    </w:p>
    <w:p w14:paraId="22F4C9E9" w14:textId="484D8604" w:rsidR="00073745" w:rsidRPr="005E053B" w:rsidRDefault="00073745" w:rsidP="00073745">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deals with the implementation </w:t>
      </w:r>
      <w:r w:rsidR="00FB3867">
        <w:rPr>
          <w:rFonts w:ascii="Arial" w:hAnsi="Arial" w:cs="Arial"/>
          <w:highlight w:val="yellow"/>
        </w:rPr>
        <w:t xml:space="preserve">of the Skills Development Act </w:t>
      </w:r>
      <w:r w:rsidR="00717286">
        <w:rPr>
          <w:rFonts w:ascii="Arial" w:hAnsi="Arial" w:cs="Arial"/>
          <w:highlight w:val="yellow"/>
        </w:rPr>
        <w:t xml:space="preserve">97 of 1998 </w:t>
      </w:r>
      <w:r w:rsidR="00FB3867">
        <w:rPr>
          <w:rFonts w:ascii="Arial" w:hAnsi="Arial" w:cs="Arial"/>
          <w:highlight w:val="yellow"/>
        </w:rPr>
        <w:t>for the Regulator.</w:t>
      </w:r>
    </w:p>
    <w:p w14:paraId="46787934" w14:textId="345976EF" w:rsidR="00CF4118" w:rsidRDefault="00CF4118"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Asset Disposal Committee</w:t>
      </w:r>
    </w:p>
    <w:p w14:paraId="59119106" w14:textId="085F20C7" w:rsidR="00FB3867" w:rsidRPr="00A851FA" w:rsidRDefault="00FB3867" w:rsidP="00FB3867">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is established </w:t>
      </w:r>
      <w:r w:rsidR="00911A6C">
        <w:rPr>
          <w:rFonts w:ascii="Arial" w:hAnsi="Arial" w:cs="Arial"/>
          <w:highlight w:val="yellow"/>
        </w:rPr>
        <w:t xml:space="preserve">in terms of the PFMA and Treasury Regulations and deals with asset disposal within the </w:t>
      </w:r>
      <w:r w:rsidR="00BB4410">
        <w:rPr>
          <w:rFonts w:ascii="Arial" w:hAnsi="Arial" w:cs="Arial"/>
          <w:highlight w:val="yellow"/>
        </w:rPr>
        <w:t>Regulator.</w:t>
      </w:r>
    </w:p>
    <w:p w14:paraId="06C55B4B" w14:textId="67347554" w:rsidR="00B26EDF" w:rsidRDefault="00B26EDF"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Budget Committee</w:t>
      </w:r>
    </w:p>
    <w:p w14:paraId="6A795D9C" w14:textId="3E98B14A" w:rsidR="00F07B40" w:rsidRPr="00A851FA" w:rsidRDefault="00486C83" w:rsidP="00F07B40">
      <w:pPr>
        <w:pStyle w:val="ListParagraph"/>
        <w:numPr>
          <w:ilvl w:val="0"/>
          <w:numId w:val="91"/>
        </w:numPr>
        <w:spacing w:line="360" w:lineRule="auto"/>
        <w:rPr>
          <w:rFonts w:ascii="Arial" w:hAnsi="Arial" w:cs="Arial"/>
          <w:highlight w:val="yellow"/>
        </w:rPr>
      </w:pPr>
      <w:r>
        <w:rPr>
          <w:rFonts w:ascii="Arial" w:hAnsi="Arial" w:cs="Arial"/>
          <w:highlight w:val="yellow"/>
        </w:rPr>
        <w:lastRenderedPageBreak/>
        <w:t xml:space="preserve">This committee ensures fiscal discipline </w:t>
      </w:r>
      <w:r w:rsidR="005B2CBF">
        <w:rPr>
          <w:rFonts w:ascii="Arial" w:hAnsi="Arial" w:cs="Arial"/>
          <w:highlight w:val="yellow"/>
        </w:rPr>
        <w:t xml:space="preserve">and strategic alignment by timeous reprioritisation of funds on the slow-moving </w:t>
      </w:r>
      <w:r w:rsidR="00B8350F">
        <w:rPr>
          <w:rFonts w:ascii="Arial" w:hAnsi="Arial" w:cs="Arial"/>
          <w:highlight w:val="yellow"/>
        </w:rPr>
        <w:t>items to ensure financial efficiency.</w:t>
      </w:r>
    </w:p>
    <w:p w14:paraId="5C0A33AE" w14:textId="13D7E487" w:rsidR="00B26EDF" w:rsidRDefault="00B26EDF" w:rsidP="00E97603">
      <w:pPr>
        <w:pStyle w:val="ListParagraph"/>
        <w:numPr>
          <w:ilvl w:val="2"/>
          <w:numId w:val="17"/>
        </w:numPr>
        <w:spacing w:line="360" w:lineRule="auto"/>
        <w:rPr>
          <w:rFonts w:ascii="Arial" w:hAnsi="Arial" w:cs="Arial"/>
          <w:highlight w:val="yellow"/>
        </w:rPr>
      </w:pPr>
      <w:r w:rsidRPr="00A851FA">
        <w:rPr>
          <w:rFonts w:ascii="Arial" w:hAnsi="Arial" w:cs="Arial"/>
          <w:highlight w:val="yellow"/>
        </w:rPr>
        <w:t>Employment Equity Committee</w:t>
      </w:r>
    </w:p>
    <w:p w14:paraId="759C9464" w14:textId="0BE51280" w:rsidR="00BB4410" w:rsidRPr="00A851FA" w:rsidRDefault="00BB4410" w:rsidP="00BB4410">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w:t>
      </w:r>
      <w:proofErr w:type="gramStart"/>
      <w:r>
        <w:rPr>
          <w:rFonts w:ascii="Arial" w:hAnsi="Arial" w:cs="Arial"/>
          <w:highlight w:val="yellow"/>
        </w:rPr>
        <w:t>looks into</w:t>
      </w:r>
      <w:proofErr w:type="gramEnd"/>
      <w:r>
        <w:rPr>
          <w:rFonts w:ascii="Arial" w:hAnsi="Arial" w:cs="Arial"/>
          <w:highlight w:val="yellow"/>
        </w:rPr>
        <w:t xml:space="preserve"> the Employment Equity Act </w:t>
      </w:r>
      <w:r w:rsidR="00F358C2">
        <w:rPr>
          <w:rFonts w:ascii="Arial" w:hAnsi="Arial" w:cs="Arial"/>
          <w:highlight w:val="yellow"/>
        </w:rPr>
        <w:t xml:space="preserve">55 of 1998 </w:t>
      </w:r>
      <w:r w:rsidR="00C70848">
        <w:rPr>
          <w:rFonts w:ascii="Arial" w:hAnsi="Arial" w:cs="Arial"/>
          <w:highlight w:val="yellow"/>
        </w:rPr>
        <w:t>to ensure fair representation with</w:t>
      </w:r>
      <w:r w:rsidR="00F358C2">
        <w:rPr>
          <w:rFonts w:ascii="Arial" w:hAnsi="Arial" w:cs="Arial"/>
          <w:highlight w:val="yellow"/>
        </w:rPr>
        <w:t>in</w:t>
      </w:r>
      <w:r w:rsidR="00C70848">
        <w:rPr>
          <w:rFonts w:ascii="Arial" w:hAnsi="Arial" w:cs="Arial"/>
          <w:highlight w:val="yellow"/>
        </w:rPr>
        <w:t xml:space="preserve"> the Regulator.</w:t>
      </w:r>
    </w:p>
    <w:p w14:paraId="1856A6FB" w14:textId="58B8CB53" w:rsidR="001D6703" w:rsidRDefault="001D6703" w:rsidP="00810B8E">
      <w:pPr>
        <w:pStyle w:val="ListParagraph"/>
        <w:numPr>
          <w:ilvl w:val="2"/>
          <w:numId w:val="17"/>
        </w:numPr>
        <w:spacing w:line="360" w:lineRule="auto"/>
        <w:rPr>
          <w:rFonts w:ascii="Arial" w:hAnsi="Arial" w:cs="Arial"/>
          <w:highlight w:val="yellow"/>
        </w:rPr>
      </w:pPr>
      <w:r w:rsidRPr="00A851FA">
        <w:rPr>
          <w:rFonts w:ascii="Arial" w:hAnsi="Arial" w:cs="Arial"/>
          <w:highlight w:val="yellow"/>
        </w:rPr>
        <w:t>Corporate</w:t>
      </w:r>
      <w:r w:rsidR="00AB3AAA" w:rsidRPr="00A851FA">
        <w:rPr>
          <w:rFonts w:ascii="Arial" w:hAnsi="Arial" w:cs="Arial"/>
          <w:highlight w:val="yellow"/>
        </w:rPr>
        <w:t xml:space="preserve"> Calenda</w:t>
      </w:r>
      <w:r w:rsidRPr="00A851FA">
        <w:rPr>
          <w:rFonts w:ascii="Arial" w:hAnsi="Arial" w:cs="Arial"/>
          <w:highlight w:val="yellow"/>
        </w:rPr>
        <w:t>r Committee</w:t>
      </w:r>
    </w:p>
    <w:p w14:paraId="17012896" w14:textId="5AAEACEE" w:rsidR="00F358C2" w:rsidRDefault="00F358C2" w:rsidP="00F358C2">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was established to </w:t>
      </w:r>
      <w:r w:rsidR="00D423A9">
        <w:rPr>
          <w:rFonts w:ascii="Arial" w:hAnsi="Arial" w:cs="Arial"/>
          <w:highlight w:val="yellow"/>
        </w:rPr>
        <w:t>develop a corporate calendar which includes important dates for the Regulator.</w:t>
      </w:r>
    </w:p>
    <w:p w14:paraId="431A2852" w14:textId="10FD3B3E" w:rsidR="001F734B" w:rsidRDefault="001F734B" w:rsidP="00810B8E">
      <w:pPr>
        <w:pStyle w:val="ListParagraph"/>
        <w:numPr>
          <w:ilvl w:val="2"/>
          <w:numId w:val="17"/>
        </w:numPr>
        <w:spacing w:line="360" w:lineRule="auto"/>
        <w:rPr>
          <w:rFonts w:ascii="Arial" w:hAnsi="Arial" w:cs="Arial"/>
          <w:highlight w:val="yellow"/>
        </w:rPr>
      </w:pPr>
      <w:r>
        <w:rPr>
          <w:rFonts w:ascii="Arial" w:hAnsi="Arial" w:cs="Arial"/>
          <w:highlight w:val="yellow"/>
        </w:rPr>
        <w:t>Ad Hoc Policy Comm</w:t>
      </w:r>
      <w:r w:rsidR="009F1E58">
        <w:rPr>
          <w:rFonts w:ascii="Arial" w:hAnsi="Arial" w:cs="Arial"/>
          <w:highlight w:val="yellow"/>
        </w:rPr>
        <w:t>i</w:t>
      </w:r>
      <w:r>
        <w:rPr>
          <w:rFonts w:ascii="Arial" w:hAnsi="Arial" w:cs="Arial"/>
          <w:highlight w:val="yellow"/>
        </w:rPr>
        <w:t>ttee</w:t>
      </w:r>
    </w:p>
    <w:p w14:paraId="2C2393A1" w14:textId="201E4F86" w:rsidR="00D423A9" w:rsidRDefault="00635795" w:rsidP="00D423A9">
      <w:pPr>
        <w:pStyle w:val="ListParagraph"/>
        <w:numPr>
          <w:ilvl w:val="0"/>
          <w:numId w:val="91"/>
        </w:numPr>
        <w:spacing w:line="360" w:lineRule="auto"/>
        <w:rPr>
          <w:rFonts w:ascii="Arial" w:hAnsi="Arial" w:cs="Arial"/>
          <w:highlight w:val="yellow"/>
        </w:rPr>
      </w:pPr>
      <w:r>
        <w:rPr>
          <w:rFonts w:ascii="Arial" w:hAnsi="Arial" w:cs="Arial"/>
          <w:highlight w:val="yellow"/>
        </w:rPr>
        <w:t>This committee deals with the ethics, fraud and corruption policies of the Regulator.</w:t>
      </w:r>
    </w:p>
    <w:p w14:paraId="2742FB9B" w14:textId="6E691A36" w:rsidR="001F734B" w:rsidRDefault="001F734B" w:rsidP="00810B8E">
      <w:pPr>
        <w:pStyle w:val="ListParagraph"/>
        <w:numPr>
          <w:ilvl w:val="2"/>
          <w:numId w:val="17"/>
        </w:numPr>
        <w:spacing w:line="360" w:lineRule="auto"/>
        <w:rPr>
          <w:rFonts w:ascii="Arial" w:hAnsi="Arial" w:cs="Arial"/>
          <w:highlight w:val="yellow"/>
        </w:rPr>
      </w:pPr>
      <w:r>
        <w:rPr>
          <w:rFonts w:ascii="Arial" w:hAnsi="Arial" w:cs="Arial"/>
          <w:highlight w:val="yellow"/>
        </w:rPr>
        <w:t>Information Officer Compliance Comm</w:t>
      </w:r>
      <w:r w:rsidR="009F1E58">
        <w:rPr>
          <w:rFonts w:ascii="Arial" w:hAnsi="Arial" w:cs="Arial"/>
          <w:highlight w:val="yellow"/>
        </w:rPr>
        <w:t>ittee</w:t>
      </w:r>
    </w:p>
    <w:p w14:paraId="60317804" w14:textId="257C09DF" w:rsidR="00635795" w:rsidRDefault="00635795" w:rsidP="00635795">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w:t>
      </w:r>
      <w:proofErr w:type="gramStart"/>
      <w:r w:rsidR="006B7443">
        <w:rPr>
          <w:rFonts w:ascii="Arial" w:hAnsi="Arial" w:cs="Arial"/>
          <w:highlight w:val="yellow"/>
        </w:rPr>
        <w:t>looks into</w:t>
      </w:r>
      <w:proofErr w:type="gramEnd"/>
      <w:r w:rsidR="006B7443">
        <w:rPr>
          <w:rFonts w:ascii="Arial" w:hAnsi="Arial" w:cs="Arial"/>
          <w:highlight w:val="yellow"/>
        </w:rPr>
        <w:t xml:space="preserve"> compliance by the Regulator with POPIA, PAIA and other </w:t>
      </w:r>
      <w:r w:rsidR="00584435">
        <w:rPr>
          <w:rFonts w:ascii="Arial" w:hAnsi="Arial" w:cs="Arial"/>
          <w:highlight w:val="yellow"/>
        </w:rPr>
        <w:t>compliance matters.</w:t>
      </w:r>
    </w:p>
    <w:p w14:paraId="3F3F6E55" w14:textId="7AB87213" w:rsidR="009F1E58" w:rsidRDefault="009F1E58" w:rsidP="00810B8E">
      <w:pPr>
        <w:pStyle w:val="ListParagraph"/>
        <w:numPr>
          <w:ilvl w:val="2"/>
          <w:numId w:val="17"/>
        </w:numPr>
        <w:spacing w:line="360" w:lineRule="auto"/>
        <w:rPr>
          <w:rFonts w:ascii="Arial" w:hAnsi="Arial" w:cs="Arial"/>
          <w:highlight w:val="yellow"/>
        </w:rPr>
      </w:pPr>
      <w:r>
        <w:rPr>
          <w:rFonts w:ascii="Arial" w:hAnsi="Arial" w:cs="Arial"/>
          <w:highlight w:val="yellow"/>
        </w:rPr>
        <w:t>Wellness Committee</w:t>
      </w:r>
    </w:p>
    <w:p w14:paraId="0F281860" w14:textId="422B27FE" w:rsidR="00584435" w:rsidRPr="00810B8E" w:rsidRDefault="00584435" w:rsidP="00584435">
      <w:pPr>
        <w:pStyle w:val="ListParagraph"/>
        <w:numPr>
          <w:ilvl w:val="0"/>
          <w:numId w:val="91"/>
        </w:numPr>
        <w:spacing w:line="360" w:lineRule="auto"/>
        <w:rPr>
          <w:rFonts w:ascii="Arial" w:hAnsi="Arial" w:cs="Arial"/>
          <w:highlight w:val="yellow"/>
        </w:rPr>
      </w:pPr>
      <w:r>
        <w:rPr>
          <w:rFonts w:ascii="Arial" w:hAnsi="Arial" w:cs="Arial"/>
          <w:highlight w:val="yellow"/>
        </w:rPr>
        <w:t xml:space="preserve">This committee addresses and arranges </w:t>
      </w:r>
      <w:r w:rsidR="009D1A18">
        <w:rPr>
          <w:rFonts w:ascii="Arial" w:hAnsi="Arial" w:cs="Arial"/>
          <w:highlight w:val="yellow"/>
        </w:rPr>
        <w:t>wellness activities for the Regulator.</w:t>
      </w:r>
    </w:p>
    <w:p w14:paraId="2F7E8148" w14:textId="77777777" w:rsidR="000E660D" w:rsidRPr="00A851FA" w:rsidRDefault="000E660D" w:rsidP="000E660D">
      <w:pPr>
        <w:pStyle w:val="ListParagraph"/>
        <w:spacing w:line="360" w:lineRule="auto"/>
        <w:ind w:left="1142"/>
        <w:rPr>
          <w:rFonts w:ascii="Arial" w:hAnsi="Arial" w:cs="Arial"/>
          <w:highlight w:val="yellow"/>
        </w:rPr>
      </w:pPr>
    </w:p>
    <w:p w14:paraId="7060327C" w14:textId="789C814B" w:rsidR="000E660D" w:rsidRPr="002B7AEB" w:rsidRDefault="00252680" w:rsidP="002B7AEB">
      <w:pPr>
        <w:pStyle w:val="ListParagraph"/>
        <w:numPr>
          <w:ilvl w:val="1"/>
          <w:numId w:val="17"/>
        </w:numPr>
        <w:spacing w:line="360" w:lineRule="auto"/>
        <w:rPr>
          <w:rFonts w:ascii="Arial" w:hAnsi="Arial" w:cs="Arial"/>
        </w:rPr>
      </w:pPr>
      <w:r w:rsidRPr="00A851FA">
        <w:rPr>
          <w:rFonts w:ascii="Arial" w:hAnsi="Arial" w:cs="Arial"/>
          <w:highlight w:val="yellow"/>
        </w:rPr>
        <w:t xml:space="preserve">Divisional </w:t>
      </w:r>
      <w:r w:rsidR="00A851FA" w:rsidRPr="00A851FA">
        <w:rPr>
          <w:rFonts w:ascii="Arial" w:hAnsi="Arial" w:cs="Arial"/>
          <w:highlight w:val="yellow"/>
        </w:rPr>
        <w:t>Committees</w:t>
      </w:r>
      <w:r w:rsidRPr="00A851FA">
        <w:rPr>
          <w:rFonts w:ascii="Arial" w:hAnsi="Arial" w:cs="Arial"/>
          <w:highlight w:val="yellow"/>
        </w:rPr>
        <w:t xml:space="preserve"> as determined by each division.</w:t>
      </w:r>
    </w:p>
    <w:p w14:paraId="1788BAB9" w14:textId="77777777" w:rsidR="00BC65D0" w:rsidRPr="00082620" w:rsidRDefault="00BC65D0" w:rsidP="00BC65D0">
      <w:pPr>
        <w:pStyle w:val="ListParagraph"/>
        <w:spacing w:line="360" w:lineRule="auto"/>
        <w:ind w:left="1639"/>
        <w:rPr>
          <w:rFonts w:ascii="Arial" w:hAnsi="Arial" w:cs="Arial"/>
        </w:rPr>
      </w:pPr>
    </w:p>
    <w:p w14:paraId="5EEDB247" w14:textId="5FF9EE4F" w:rsidR="00667CE2" w:rsidRPr="00B54557" w:rsidRDefault="00A819AF" w:rsidP="00B54557">
      <w:pPr>
        <w:pStyle w:val="Heading1"/>
        <w:numPr>
          <w:ilvl w:val="0"/>
          <w:numId w:val="17"/>
        </w:numPr>
        <w:spacing w:before="0" w:line="360" w:lineRule="auto"/>
        <w:ind w:left="567" w:hanging="567"/>
        <w:jc w:val="both"/>
        <w:rPr>
          <w:rFonts w:ascii="Arial" w:hAnsi="Arial" w:cs="Arial"/>
          <w:color w:val="auto"/>
          <w:sz w:val="22"/>
          <w:szCs w:val="22"/>
        </w:rPr>
      </w:pPr>
      <w:bookmarkStart w:id="6" w:name="_Toc199333671"/>
      <w:r w:rsidRPr="00A851FA">
        <w:rPr>
          <w:rFonts w:ascii="Arial" w:hAnsi="Arial" w:cs="Arial"/>
          <w:color w:val="auto"/>
          <w:sz w:val="22"/>
          <w:szCs w:val="22"/>
          <w:highlight w:val="yellow"/>
        </w:rPr>
        <w:t>PROGRAMME BUDGET</w:t>
      </w:r>
      <w:r w:rsidR="00A851FA" w:rsidRPr="00A851FA">
        <w:rPr>
          <w:rFonts w:ascii="Arial" w:hAnsi="Arial" w:cs="Arial"/>
          <w:color w:val="auto"/>
          <w:sz w:val="22"/>
          <w:szCs w:val="22"/>
          <w:highlight w:val="yellow"/>
        </w:rPr>
        <w:t xml:space="preserve"> </w:t>
      </w:r>
      <w:r w:rsidR="00EC296F" w:rsidRPr="00A851FA">
        <w:rPr>
          <w:rFonts w:ascii="Arial" w:hAnsi="Arial" w:cs="Arial"/>
          <w:color w:val="auto"/>
          <w:sz w:val="22"/>
          <w:szCs w:val="22"/>
          <w:highlight w:val="yellow"/>
        </w:rPr>
        <w:t>STRUCTURE OF THE</w:t>
      </w:r>
      <w:r w:rsidR="00121DEC" w:rsidRPr="00A851FA">
        <w:rPr>
          <w:rFonts w:ascii="Arial" w:hAnsi="Arial" w:cs="Arial"/>
          <w:color w:val="auto"/>
          <w:sz w:val="22"/>
          <w:szCs w:val="22"/>
          <w:highlight w:val="yellow"/>
        </w:rPr>
        <w:t xml:space="preserve"> </w:t>
      </w:r>
      <w:r w:rsidR="00980AF8" w:rsidRPr="00A851FA">
        <w:rPr>
          <w:rFonts w:ascii="Arial" w:hAnsi="Arial" w:cs="Arial"/>
          <w:color w:val="auto"/>
          <w:sz w:val="22"/>
          <w:szCs w:val="22"/>
          <w:highlight w:val="yellow"/>
        </w:rPr>
        <w:t>REGULATOR</w:t>
      </w:r>
      <w:bookmarkEnd w:id="6"/>
      <w:r w:rsidR="00DD4B8B" w:rsidRPr="00B54557">
        <w:rPr>
          <w:rFonts w:ascii="Arial" w:hAnsi="Arial" w:cs="Arial"/>
          <w:color w:val="auto"/>
          <w:sz w:val="22"/>
          <w:szCs w:val="22"/>
        </w:rPr>
        <w:t xml:space="preserve"> </w:t>
      </w:r>
    </w:p>
    <w:p w14:paraId="5FDD460D" w14:textId="77777777" w:rsidR="00EC296F" w:rsidRPr="00B54557" w:rsidRDefault="00EC296F" w:rsidP="00B54557">
      <w:pPr>
        <w:spacing w:after="0" w:line="360" w:lineRule="auto"/>
        <w:ind w:left="567"/>
        <w:jc w:val="both"/>
        <w:rPr>
          <w:rFonts w:ascii="Arial" w:hAnsi="Arial" w:cs="Arial"/>
          <w:bCs/>
        </w:rPr>
      </w:pPr>
    </w:p>
    <w:p w14:paraId="22475828" w14:textId="32F90249" w:rsidR="00D63960" w:rsidRPr="00543CC6" w:rsidRDefault="005125E8" w:rsidP="00543CC6">
      <w:pPr>
        <w:pStyle w:val="ListParagraph"/>
        <w:numPr>
          <w:ilvl w:val="1"/>
          <w:numId w:val="17"/>
        </w:numPr>
        <w:spacing w:after="0" w:line="360" w:lineRule="auto"/>
        <w:ind w:left="1134" w:hanging="567"/>
        <w:jc w:val="both"/>
        <w:rPr>
          <w:rFonts w:ascii="Arial" w:hAnsi="Arial" w:cs="Arial"/>
          <w:noProof/>
          <w:color w:val="FF0000"/>
          <w:lang w:eastAsia="en-ZA"/>
        </w:rPr>
      </w:pPr>
      <w:r w:rsidRPr="00543CC6">
        <w:rPr>
          <w:rFonts w:ascii="Arial" w:hAnsi="Arial" w:cs="Arial"/>
          <w:noProof/>
          <w:highlight w:val="yellow"/>
          <w:lang w:eastAsia="en-ZA"/>
        </w:rPr>
        <w:t xml:space="preserve">The structure of the </w:t>
      </w:r>
      <w:r w:rsidR="007D2F82" w:rsidRPr="00543CC6">
        <w:rPr>
          <w:rFonts w:ascii="Arial" w:hAnsi="Arial" w:cs="Arial"/>
          <w:noProof/>
          <w:highlight w:val="yellow"/>
          <w:lang w:eastAsia="en-ZA"/>
        </w:rPr>
        <w:t xml:space="preserve">Regulator </w:t>
      </w:r>
      <w:r w:rsidR="00810B8E">
        <w:rPr>
          <w:rFonts w:ascii="Arial" w:hAnsi="Arial" w:cs="Arial"/>
          <w:noProof/>
          <w:highlight w:val="yellow"/>
          <w:lang w:eastAsia="en-ZA"/>
        </w:rPr>
        <w:t>i</w:t>
      </w:r>
      <w:r w:rsidR="007D2F82" w:rsidRPr="00543CC6">
        <w:rPr>
          <w:rFonts w:ascii="Arial" w:hAnsi="Arial" w:cs="Arial"/>
          <w:noProof/>
          <w:highlight w:val="yellow"/>
          <w:lang w:eastAsia="en-ZA"/>
        </w:rPr>
        <w:t>s set up in programmes. The following is a list of how the programmes are set up:</w:t>
      </w:r>
    </w:p>
    <w:p w14:paraId="7E865EEF" w14:textId="77777777" w:rsidR="007D2F82" w:rsidRPr="007E2DAF" w:rsidRDefault="007D2F82" w:rsidP="007D2F82">
      <w:pPr>
        <w:pStyle w:val="ListParagraph"/>
        <w:rPr>
          <w:rFonts w:ascii="Arial" w:hAnsi="Arial" w:cs="Arial"/>
          <w:noProof/>
          <w:color w:val="FF0000"/>
          <w:highlight w:val="yellow"/>
          <w:lang w:eastAsia="en-ZA"/>
        </w:rPr>
      </w:pPr>
    </w:p>
    <w:p w14:paraId="4FE77BD4" w14:textId="6607197C" w:rsidR="007D2F82" w:rsidRPr="007E2DAF" w:rsidRDefault="00926FEE" w:rsidP="007D2F82">
      <w:pPr>
        <w:pStyle w:val="ListParagraph"/>
        <w:numPr>
          <w:ilvl w:val="2"/>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Programme 1: Administration</w:t>
      </w:r>
    </w:p>
    <w:p w14:paraId="624B9AEC" w14:textId="2D6A365A" w:rsidR="00A251B5" w:rsidRDefault="00260AFE" w:rsidP="00926FEE">
      <w:pPr>
        <w:pStyle w:val="ListParagraph"/>
        <w:numPr>
          <w:ilvl w:val="3"/>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 xml:space="preserve"> </w:t>
      </w:r>
      <w:r w:rsidR="00A251B5" w:rsidRPr="007E2DAF">
        <w:rPr>
          <w:rFonts w:ascii="Arial" w:hAnsi="Arial" w:cs="Arial"/>
          <w:noProof/>
          <w:highlight w:val="yellow"/>
          <w:lang w:eastAsia="en-ZA"/>
        </w:rPr>
        <w:t>Programme 1A: Office O</w:t>
      </w:r>
      <w:r w:rsidR="00A251B5">
        <w:rPr>
          <w:rFonts w:ascii="Arial" w:hAnsi="Arial" w:cs="Arial"/>
          <w:noProof/>
          <w:highlight w:val="yellow"/>
          <w:lang w:eastAsia="en-ZA"/>
        </w:rPr>
        <w:t>f the Chairperson</w:t>
      </w:r>
    </w:p>
    <w:p w14:paraId="2561CEAD" w14:textId="53842DC7" w:rsidR="00926FEE" w:rsidRPr="007E2DAF" w:rsidRDefault="0056767E" w:rsidP="00926FEE">
      <w:pPr>
        <w:pStyle w:val="ListParagraph"/>
        <w:numPr>
          <w:ilvl w:val="3"/>
          <w:numId w:val="17"/>
        </w:numPr>
        <w:tabs>
          <w:tab w:val="left" w:pos="1134"/>
        </w:tabs>
        <w:spacing w:after="0" w:line="360" w:lineRule="auto"/>
        <w:jc w:val="both"/>
        <w:rPr>
          <w:rFonts w:ascii="Arial" w:hAnsi="Arial" w:cs="Arial"/>
          <w:noProof/>
          <w:highlight w:val="yellow"/>
          <w:lang w:eastAsia="en-ZA"/>
        </w:rPr>
      </w:pPr>
      <w:r>
        <w:rPr>
          <w:rFonts w:ascii="Arial" w:hAnsi="Arial" w:cs="Arial"/>
          <w:noProof/>
          <w:highlight w:val="yellow"/>
          <w:lang w:eastAsia="en-ZA"/>
        </w:rPr>
        <w:t>Programme 1B: Office of the CEO</w:t>
      </w:r>
    </w:p>
    <w:p w14:paraId="1E2D07E1" w14:textId="0A685789" w:rsidR="00260AFE" w:rsidRPr="007E2DAF" w:rsidRDefault="00260AFE" w:rsidP="00926FEE">
      <w:pPr>
        <w:pStyle w:val="ListParagraph"/>
        <w:numPr>
          <w:ilvl w:val="3"/>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 xml:space="preserve"> Programme </w:t>
      </w:r>
      <w:r w:rsidR="00283337" w:rsidRPr="007E2DAF">
        <w:rPr>
          <w:rFonts w:ascii="Arial" w:hAnsi="Arial" w:cs="Arial"/>
          <w:noProof/>
          <w:highlight w:val="yellow"/>
          <w:lang w:eastAsia="en-ZA"/>
        </w:rPr>
        <w:t>1</w:t>
      </w:r>
      <w:r w:rsidR="0056767E">
        <w:rPr>
          <w:rFonts w:ascii="Arial" w:hAnsi="Arial" w:cs="Arial"/>
          <w:noProof/>
          <w:highlight w:val="yellow"/>
          <w:lang w:eastAsia="en-ZA"/>
        </w:rPr>
        <w:t>C</w:t>
      </w:r>
      <w:r w:rsidR="00283337" w:rsidRPr="007E2DAF">
        <w:rPr>
          <w:rFonts w:ascii="Arial" w:hAnsi="Arial" w:cs="Arial"/>
          <w:noProof/>
          <w:highlight w:val="yellow"/>
          <w:lang w:eastAsia="en-ZA"/>
        </w:rPr>
        <w:t>: Legal Services</w:t>
      </w:r>
    </w:p>
    <w:p w14:paraId="6C19C631" w14:textId="02935ABE" w:rsidR="00283337" w:rsidRPr="007E2DAF" w:rsidRDefault="00283337" w:rsidP="00926FEE">
      <w:pPr>
        <w:pStyle w:val="ListParagraph"/>
        <w:numPr>
          <w:ilvl w:val="3"/>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 xml:space="preserve"> Programme 1</w:t>
      </w:r>
      <w:r w:rsidR="0056767E">
        <w:rPr>
          <w:rFonts w:ascii="Arial" w:hAnsi="Arial" w:cs="Arial"/>
          <w:noProof/>
          <w:highlight w:val="yellow"/>
          <w:lang w:eastAsia="en-ZA"/>
        </w:rPr>
        <w:t>D</w:t>
      </w:r>
      <w:r w:rsidRPr="007E2DAF">
        <w:rPr>
          <w:rFonts w:ascii="Arial" w:hAnsi="Arial" w:cs="Arial"/>
          <w:noProof/>
          <w:highlight w:val="yellow"/>
          <w:lang w:eastAsia="en-ZA"/>
        </w:rPr>
        <w:t>: Information and Communication Te</w:t>
      </w:r>
      <w:r w:rsidR="006240C2" w:rsidRPr="007E2DAF">
        <w:rPr>
          <w:rFonts w:ascii="Arial" w:hAnsi="Arial" w:cs="Arial"/>
          <w:noProof/>
          <w:highlight w:val="yellow"/>
          <w:lang w:eastAsia="en-ZA"/>
        </w:rPr>
        <w:t>chnology</w:t>
      </w:r>
    </w:p>
    <w:p w14:paraId="48B2FF67" w14:textId="0BA3BBF6" w:rsidR="006240C2" w:rsidRDefault="006240C2" w:rsidP="00926FEE">
      <w:pPr>
        <w:pStyle w:val="ListParagraph"/>
        <w:numPr>
          <w:ilvl w:val="3"/>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 xml:space="preserve"> Programme 1</w:t>
      </w:r>
      <w:r w:rsidR="0056767E">
        <w:rPr>
          <w:rFonts w:ascii="Arial" w:hAnsi="Arial" w:cs="Arial"/>
          <w:noProof/>
          <w:highlight w:val="yellow"/>
          <w:lang w:eastAsia="en-ZA"/>
        </w:rPr>
        <w:t>E</w:t>
      </w:r>
      <w:r w:rsidRPr="007E2DAF">
        <w:rPr>
          <w:rFonts w:ascii="Arial" w:hAnsi="Arial" w:cs="Arial"/>
          <w:noProof/>
          <w:highlight w:val="yellow"/>
          <w:lang w:eastAsia="en-ZA"/>
        </w:rPr>
        <w:t>: Finance</w:t>
      </w:r>
    </w:p>
    <w:p w14:paraId="5133D792" w14:textId="02385C29" w:rsidR="00810B8E" w:rsidRPr="007E2DAF" w:rsidRDefault="00CE7DDC" w:rsidP="00926FEE">
      <w:pPr>
        <w:pStyle w:val="ListParagraph"/>
        <w:numPr>
          <w:ilvl w:val="3"/>
          <w:numId w:val="17"/>
        </w:numPr>
        <w:tabs>
          <w:tab w:val="left" w:pos="1134"/>
        </w:tabs>
        <w:spacing w:after="0" w:line="360" w:lineRule="auto"/>
        <w:jc w:val="both"/>
        <w:rPr>
          <w:rFonts w:ascii="Arial" w:hAnsi="Arial" w:cs="Arial"/>
          <w:noProof/>
          <w:highlight w:val="yellow"/>
          <w:lang w:eastAsia="en-ZA"/>
        </w:rPr>
      </w:pPr>
      <w:r>
        <w:rPr>
          <w:rFonts w:ascii="Arial" w:hAnsi="Arial" w:cs="Arial"/>
          <w:noProof/>
          <w:highlight w:val="yellow"/>
          <w:lang w:eastAsia="en-ZA"/>
        </w:rPr>
        <w:t xml:space="preserve"> Programme 1F: Human Resources and Administration</w:t>
      </w:r>
    </w:p>
    <w:p w14:paraId="3AA7F2DD" w14:textId="77777777" w:rsidR="00297A56" w:rsidRPr="007E2DAF" w:rsidRDefault="00297A56" w:rsidP="00297A56">
      <w:pPr>
        <w:pStyle w:val="ListParagraph"/>
        <w:tabs>
          <w:tab w:val="left" w:pos="1134"/>
        </w:tabs>
        <w:spacing w:after="0" w:line="360" w:lineRule="auto"/>
        <w:ind w:left="2775"/>
        <w:jc w:val="both"/>
        <w:rPr>
          <w:rFonts w:ascii="Arial" w:hAnsi="Arial" w:cs="Arial"/>
          <w:noProof/>
          <w:highlight w:val="yellow"/>
          <w:lang w:eastAsia="en-ZA"/>
        </w:rPr>
      </w:pPr>
    </w:p>
    <w:p w14:paraId="2CF0DC6C" w14:textId="6D81332D" w:rsidR="006240C2" w:rsidRPr="007E2DAF" w:rsidRDefault="00297A56" w:rsidP="00297A56">
      <w:pPr>
        <w:pStyle w:val="ListParagraph"/>
        <w:numPr>
          <w:ilvl w:val="2"/>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Programme 2</w:t>
      </w:r>
      <w:r w:rsidR="008062BE" w:rsidRPr="007E2DAF">
        <w:rPr>
          <w:rFonts w:ascii="Arial" w:hAnsi="Arial" w:cs="Arial"/>
          <w:noProof/>
          <w:highlight w:val="yellow"/>
          <w:lang w:eastAsia="en-ZA"/>
        </w:rPr>
        <w:t xml:space="preserve">: Protection of Personal information </w:t>
      </w:r>
      <w:r w:rsidR="00184DDE" w:rsidRPr="007E2DAF">
        <w:rPr>
          <w:rFonts w:ascii="Arial" w:hAnsi="Arial" w:cs="Arial"/>
          <w:noProof/>
          <w:highlight w:val="yellow"/>
          <w:lang w:eastAsia="en-ZA"/>
        </w:rPr>
        <w:t>(POP</w:t>
      </w:r>
      <w:r w:rsidR="00ED6EEF" w:rsidRPr="007E2DAF">
        <w:rPr>
          <w:rFonts w:ascii="Arial" w:hAnsi="Arial" w:cs="Arial"/>
          <w:noProof/>
          <w:highlight w:val="yellow"/>
          <w:lang w:eastAsia="en-ZA"/>
        </w:rPr>
        <w:t>IA)</w:t>
      </w:r>
    </w:p>
    <w:p w14:paraId="7328AF9F" w14:textId="77777777" w:rsidR="00ED6EEF" w:rsidRPr="007E2DAF" w:rsidRDefault="00ED6EEF" w:rsidP="00ED6EEF">
      <w:pPr>
        <w:pStyle w:val="ListParagraph"/>
        <w:tabs>
          <w:tab w:val="left" w:pos="1134"/>
        </w:tabs>
        <w:spacing w:after="0" w:line="360" w:lineRule="auto"/>
        <w:ind w:left="1639"/>
        <w:jc w:val="both"/>
        <w:rPr>
          <w:rFonts w:ascii="Arial" w:hAnsi="Arial" w:cs="Arial"/>
          <w:noProof/>
          <w:highlight w:val="yellow"/>
          <w:lang w:eastAsia="en-ZA"/>
        </w:rPr>
      </w:pPr>
    </w:p>
    <w:p w14:paraId="44A37D22" w14:textId="26861EC6" w:rsidR="00ED6EEF" w:rsidRPr="007E2DAF" w:rsidRDefault="00ED6EEF" w:rsidP="00297A56">
      <w:pPr>
        <w:pStyle w:val="ListParagraph"/>
        <w:numPr>
          <w:ilvl w:val="2"/>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lastRenderedPageBreak/>
        <w:t>Programme 3: Promotion of Access to Information (PAIA)</w:t>
      </w:r>
    </w:p>
    <w:p w14:paraId="04088579" w14:textId="77777777" w:rsidR="00ED6EEF" w:rsidRPr="007E2DAF" w:rsidRDefault="00ED6EEF" w:rsidP="00ED6EEF">
      <w:pPr>
        <w:pStyle w:val="ListParagraph"/>
        <w:rPr>
          <w:rFonts w:ascii="Arial" w:hAnsi="Arial" w:cs="Arial"/>
          <w:noProof/>
          <w:highlight w:val="yellow"/>
          <w:lang w:eastAsia="en-ZA"/>
        </w:rPr>
      </w:pPr>
    </w:p>
    <w:p w14:paraId="6D94E455" w14:textId="2B1E6A5F" w:rsidR="00ED6EEF" w:rsidRPr="007E2DAF" w:rsidRDefault="00C90F77" w:rsidP="00297A56">
      <w:pPr>
        <w:pStyle w:val="ListParagraph"/>
        <w:numPr>
          <w:ilvl w:val="2"/>
          <w:numId w:val="17"/>
        </w:numPr>
        <w:tabs>
          <w:tab w:val="left" w:pos="1134"/>
        </w:tabs>
        <w:spacing w:after="0" w:line="360" w:lineRule="auto"/>
        <w:jc w:val="both"/>
        <w:rPr>
          <w:rFonts w:ascii="Arial" w:hAnsi="Arial" w:cs="Arial"/>
          <w:noProof/>
          <w:highlight w:val="yellow"/>
          <w:lang w:eastAsia="en-ZA"/>
        </w:rPr>
      </w:pPr>
      <w:r w:rsidRPr="007E2DAF">
        <w:rPr>
          <w:rFonts w:ascii="Arial" w:hAnsi="Arial" w:cs="Arial"/>
          <w:noProof/>
          <w:highlight w:val="yellow"/>
          <w:lang w:eastAsia="en-ZA"/>
        </w:rPr>
        <w:t>Programme 4: Education and Communication</w:t>
      </w:r>
    </w:p>
    <w:p w14:paraId="4DEB5D5A" w14:textId="2F6C83DD" w:rsidR="008062BE" w:rsidRPr="00184DDE" w:rsidRDefault="008062BE" w:rsidP="00184DDE">
      <w:pPr>
        <w:tabs>
          <w:tab w:val="left" w:pos="1134"/>
        </w:tabs>
        <w:spacing w:after="0" w:line="360" w:lineRule="auto"/>
        <w:jc w:val="both"/>
        <w:rPr>
          <w:rFonts w:ascii="Arial" w:hAnsi="Arial" w:cs="Arial"/>
          <w:noProof/>
          <w:color w:val="FF0000"/>
          <w:lang w:eastAsia="en-ZA"/>
        </w:rPr>
      </w:pPr>
    </w:p>
    <w:p w14:paraId="5129E2EA" w14:textId="77777777" w:rsidR="00D63960" w:rsidRDefault="00D63960" w:rsidP="00D63960">
      <w:pPr>
        <w:pStyle w:val="ListParagraph"/>
        <w:tabs>
          <w:tab w:val="left" w:pos="1134"/>
        </w:tabs>
        <w:spacing w:after="0" w:line="360" w:lineRule="auto"/>
        <w:ind w:left="1134"/>
        <w:jc w:val="both"/>
        <w:rPr>
          <w:rFonts w:ascii="Arial" w:hAnsi="Arial" w:cs="Arial"/>
          <w:noProof/>
          <w:lang w:eastAsia="en-ZA"/>
        </w:rPr>
      </w:pPr>
    </w:p>
    <w:p w14:paraId="5DBDA632" w14:textId="314AF79D" w:rsidR="00245E52" w:rsidRPr="00B54557" w:rsidRDefault="00245E52" w:rsidP="00B54557">
      <w:pPr>
        <w:pStyle w:val="ListParagraph"/>
        <w:numPr>
          <w:ilvl w:val="1"/>
          <w:numId w:val="17"/>
        </w:numPr>
        <w:tabs>
          <w:tab w:val="left" w:pos="1134"/>
        </w:tabs>
        <w:spacing w:after="0" w:line="360" w:lineRule="auto"/>
        <w:ind w:left="1134" w:hanging="567"/>
        <w:jc w:val="both"/>
        <w:rPr>
          <w:rFonts w:ascii="Arial" w:hAnsi="Arial" w:cs="Arial"/>
          <w:noProof/>
          <w:lang w:eastAsia="en-ZA"/>
        </w:rPr>
      </w:pPr>
      <w:r w:rsidRPr="00B54557">
        <w:rPr>
          <w:rFonts w:ascii="Arial" w:hAnsi="Arial" w:cs="Arial"/>
          <w:noProof/>
          <w:lang w:eastAsia="en-ZA"/>
        </w:rPr>
        <w:br w:type="page"/>
      </w:r>
    </w:p>
    <w:p w14:paraId="4F9DB24A" w14:textId="77777777" w:rsidR="00245E52" w:rsidRPr="00B54557" w:rsidRDefault="00245E52" w:rsidP="00B54557">
      <w:pPr>
        <w:pStyle w:val="ListParagraph"/>
        <w:spacing w:after="0" w:line="360" w:lineRule="auto"/>
        <w:ind w:left="284" w:hanging="284"/>
        <w:jc w:val="both"/>
        <w:rPr>
          <w:rFonts w:ascii="Arial" w:hAnsi="Arial" w:cs="Arial"/>
          <w:bCs/>
        </w:rPr>
        <w:sectPr w:rsidR="00245E52" w:rsidRPr="00B54557" w:rsidSect="00EB43BE">
          <w:headerReference w:type="even" r:id="rId12"/>
          <w:headerReference w:type="default" r:id="rId13"/>
          <w:footerReference w:type="default" r:id="rId14"/>
          <w:headerReference w:type="first" r:id="rId15"/>
          <w:pgSz w:w="11906" w:h="16838"/>
          <w:pgMar w:top="1440" w:right="1440" w:bottom="1440" w:left="1276" w:header="708" w:footer="708" w:gutter="0"/>
          <w:cols w:space="708"/>
          <w:docGrid w:linePitch="360"/>
        </w:sectPr>
      </w:pPr>
    </w:p>
    <w:p w14:paraId="2CBACF6C" w14:textId="77777777" w:rsidR="000E14C4" w:rsidRDefault="000E14C4" w:rsidP="003D755E">
      <w:pPr>
        <w:keepNext/>
        <w:keepLines/>
        <w:spacing w:after="0" w:line="360" w:lineRule="auto"/>
        <w:jc w:val="both"/>
        <w:outlineLvl w:val="0"/>
        <w:rPr>
          <w:rFonts w:ascii="Arial" w:eastAsiaTheme="majorEastAsia" w:hAnsi="Arial" w:cs="Arial"/>
          <w:b/>
          <w:bCs/>
        </w:rPr>
      </w:pPr>
      <w:bookmarkStart w:id="7" w:name="_Toc52294700"/>
    </w:p>
    <w:p w14:paraId="1B185579" w14:textId="5B0C987D" w:rsidR="003D755E" w:rsidRPr="00416297" w:rsidRDefault="000D1CAB" w:rsidP="00B54557">
      <w:pPr>
        <w:keepNext/>
        <w:keepLines/>
        <w:numPr>
          <w:ilvl w:val="0"/>
          <w:numId w:val="17"/>
        </w:numPr>
        <w:spacing w:after="0" w:line="360" w:lineRule="auto"/>
        <w:ind w:left="567" w:hanging="567"/>
        <w:jc w:val="both"/>
        <w:outlineLvl w:val="0"/>
        <w:rPr>
          <w:rFonts w:ascii="Arial" w:eastAsiaTheme="majorEastAsia" w:hAnsi="Arial" w:cs="Arial"/>
          <w:b/>
          <w:bCs/>
          <w:highlight w:val="yellow"/>
        </w:rPr>
      </w:pPr>
      <w:bookmarkStart w:id="8" w:name="_Toc199333672"/>
      <w:r w:rsidRPr="00416297">
        <w:rPr>
          <w:rFonts w:ascii="Arial" w:eastAsiaTheme="majorEastAsia" w:hAnsi="Arial" w:cs="Arial"/>
          <w:b/>
          <w:bCs/>
          <w:highlight w:val="yellow"/>
        </w:rPr>
        <w:t>ORGANOGRAM OF THE REGULATOR</w:t>
      </w:r>
      <w:bookmarkEnd w:id="8"/>
    </w:p>
    <w:p w14:paraId="5A273B1F" w14:textId="77777777" w:rsidR="000D1CAB" w:rsidRDefault="000D1CAB" w:rsidP="000D1CAB">
      <w:pPr>
        <w:keepNext/>
        <w:keepLines/>
        <w:spacing w:after="0" w:line="360" w:lineRule="auto"/>
        <w:jc w:val="both"/>
        <w:outlineLvl w:val="0"/>
        <w:rPr>
          <w:rFonts w:ascii="Arial" w:eastAsiaTheme="majorEastAsia" w:hAnsi="Arial" w:cs="Arial"/>
          <w:b/>
          <w:bCs/>
        </w:rPr>
      </w:pPr>
    </w:p>
    <w:p w14:paraId="52033AAE" w14:textId="7E19BEAA" w:rsidR="000D1CAB" w:rsidRDefault="000D1CAB" w:rsidP="000D1CAB">
      <w:pPr>
        <w:keepNext/>
        <w:keepLines/>
        <w:spacing w:after="0" w:line="360" w:lineRule="auto"/>
        <w:jc w:val="both"/>
        <w:outlineLvl w:val="0"/>
        <w:rPr>
          <w:rFonts w:ascii="Arial" w:eastAsiaTheme="majorEastAsia" w:hAnsi="Arial" w:cs="Arial"/>
          <w:b/>
          <w:bCs/>
        </w:rPr>
      </w:pPr>
    </w:p>
    <w:p w14:paraId="4C456130" w14:textId="77777777" w:rsidR="000D1CAB" w:rsidRDefault="000D1CAB" w:rsidP="000D1CAB">
      <w:pPr>
        <w:keepNext/>
        <w:keepLines/>
        <w:spacing w:after="0" w:line="360" w:lineRule="auto"/>
        <w:jc w:val="both"/>
        <w:outlineLvl w:val="0"/>
        <w:rPr>
          <w:rFonts w:ascii="Arial" w:eastAsiaTheme="majorEastAsia" w:hAnsi="Arial" w:cs="Arial"/>
          <w:b/>
          <w:bCs/>
        </w:rPr>
      </w:pPr>
    </w:p>
    <w:p w14:paraId="64206896" w14:textId="77777777" w:rsidR="000D1CAB" w:rsidRDefault="000D1CAB" w:rsidP="000D1CAB">
      <w:pPr>
        <w:keepNext/>
        <w:keepLines/>
        <w:spacing w:after="0" w:line="360" w:lineRule="auto"/>
        <w:jc w:val="both"/>
        <w:outlineLvl w:val="0"/>
        <w:rPr>
          <w:rFonts w:ascii="Arial" w:eastAsiaTheme="majorEastAsia" w:hAnsi="Arial" w:cs="Arial"/>
          <w:b/>
          <w:bCs/>
        </w:rPr>
      </w:pPr>
    </w:p>
    <w:p w14:paraId="58EE2B8C" w14:textId="77777777" w:rsidR="000D1CAB" w:rsidRDefault="000D1CAB" w:rsidP="000D1CAB">
      <w:pPr>
        <w:keepNext/>
        <w:keepLines/>
        <w:spacing w:after="0" w:line="360" w:lineRule="auto"/>
        <w:jc w:val="both"/>
        <w:outlineLvl w:val="0"/>
        <w:rPr>
          <w:rFonts w:ascii="Arial" w:eastAsiaTheme="majorEastAsia" w:hAnsi="Arial" w:cs="Arial"/>
          <w:b/>
          <w:bCs/>
        </w:rPr>
      </w:pPr>
    </w:p>
    <w:p w14:paraId="3CB088C8" w14:textId="77777777" w:rsidR="000D1CAB" w:rsidRDefault="000D1CAB" w:rsidP="000D1CAB">
      <w:pPr>
        <w:keepNext/>
        <w:keepLines/>
        <w:spacing w:after="0" w:line="360" w:lineRule="auto"/>
        <w:jc w:val="both"/>
        <w:outlineLvl w:val="0"/>
        <w:rPr>
          <w:rFonts w:ascii="Arial" w:eastAsiaTheme="majorEastAsia" w:hAnsi="Arial" w:cs="Arial"/>
          <w:b/>
          <w:bCs/>
        </w:rPr>
      </w:pPr>
    </w:p>
    <w:p w14:paraId="47C5ECD8" w14:textId="77777777" w:rsidR="000D1CAB" w:rsidRDefault="000D1CAB" w:rsidP="000D1CAB">
      <w:pPr>
        <w:keepNext/>
        <w:keepLines/>
        <w:spacing w:after="0" w:line="360" w:lineRule="auto"/>
        <w:jc w:val="both"/>
        <w:outlineLvl w:val="0"/>
        <w:rPr>
          <w:rFonts w:ascii="Arial" w:eastAsiaTheme="majorEastAsia" w:hAnsi="Arial" w:cs="Arial"/>
          <w:b/>
          <w:bCs/>
        </w:rPr>
      </w:pPr>
    </w:p>
    <w:p w14:paraId="3D981675" w14:textId="77777777" w:rsidR="000D1CAB" w:rsidRDefault="000D1CAB" w:rsidP="000D1CAB">
      <w:pPr>
        <w:keepNext/>
        <w:keepLines/>
        <w:spacing w:after="0" w:line="360" w:lineRule="auto"/>
        <w:jc w:val="both"/>
        <w:outlineLvl w:val="0"/>
        <w:rPr>
          <w:rFonts w:ascii="Arial" w:eastAsiaTheme="majorEastAsia" w:hAnsi="Arial" w:cs="Arial"/>
          <w:b/>
          <w:bCs/>
        </w:rPr>
      </w:pPr>
    </w:p>
    <w:p w14:paraId="08734955" w14:textId="63F0B380" w:rsidR="000D1CAB" w:rsidRDefault="000D1CAB" w:rsidP="000D1CAB">
      <w:pPr>
        <w:keepNext/>
        <w:keepLines/>
        <w:spacing w:after="0" w:line="360" w:lineRule="auto"/>
        <w:jc w:val="both"/>
        <w:outlineLvl w:val="0"/>
        <w:rPr>
          <w:rFonts w:ascii="Arial" w:eastAsiaTheme="majorEastAsia" w:hAnsi="Arial" w:cs="Arial"/>
          <w:b/>
          <w:bCs/>
        </w:rPr>
      </w:pPr>
    </w:p>
    <w:p w14:paraId="6F30C370" w14:textId="37F05565" w:rsidR="000D1CAB" w:rsidRDefault="004A4A36" w:rsidP="000D1CAB">
      <w:pPr>
        <w:keepNext/>
        <w:keepLines/>
        <w:spacing w:after="0" w:line="360" w:lineRule="auto"/>
        <w:jc w:val="both"/>
        <w:outlineLvl w:val="0"/>
        <w:rPr>
          <w:rFonts w:ascii="Arial" w:eastAsiaTheme="majorEastAsia" w:hAnsi="Arial" w:cs="Arial"/>
          <w:b/>
          <w:bCs/>
        </w:rPr>
      </w:pPr>
      <w:r>
        <w:rPr>
          <w:noProof/>
        </w:rPr>
        <w:drawing>
          <wp:inline distT="0" distB="0" distL="0" distR="0" wp14:anchorId="1A08DCC9" wp14:editId="5DBF4EFD">
            <wp:extent cx="6550660" cy="3327400"/>
            <wp:effectExtent l="0" t="0" r="2540" b="6350"/>
            <wp:docPr id="40" name="Picture 39" descr="A screenshot of a computer&#10;&#10;AI-generated content may be incorrect.">
              <a:extLst xmlns:a="http://schemas.openxmlformats.org/drawingml/2006/main">
                <a:ext uri="{FF2B5EF4-FFF2-40B4-BE49-F238E27FC236}">
                  <a16:creationId xmlns:a16="http://schemas.microsoft.com/office/drawing/2014/main" id="{311E3895-CEEA-7D81-67F9-08743D59E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screenshot of a computer&#10;&#10;AI-generated content may be incorrect.">
                      <a:extLst>
                        <a:ext uri="{FF2B5EF4-FFF2-40B4-BE49-F238E27FC236}">
                          <a16:creationId xmlns:a16="http://schemas.microsoft.com/office/drawing/2014/main" id="{311E3895-CEEA-7D81-67F9-08743D59EB3E}"/>
                        </a:ext>
                      </a:extLst>
                    </pic:cNvPr>
                    <pic:cNvPicPr>
                      <a:picLocks noChangeAspect="1"/>
                    </pic:cNvPicPr>
                  </pic:nvPicPr>
                  <pic:blipFill>
                    <a:blip r:embed="rId16"/>
                    <a:srcRect l="12308" t="19255" r="8549" b="22581"/>
                    <a:stretch/>
                  </pic:blipFill>
                  <pic:spPr>
                    <a:xfrm>
                      <a:off x="0" y="0"/>
                      <a:ext cx="6558095" cy="3331177"/>
                    </a:xfrm>
                    <a:prstGeom prst="rect">
                      <a:avLst/>
                    </a:prstGeom>
                  </pic:spPr>
                </pic:pic>
              </a:graphicData>
            </a:graphic>
          </wp:inline>
        </w:drawing>
      </w:r>
    </w:p>
    <w:p w14:paraId="2758E8F6" w14:textId="77777777" w:rsidR="000D1CAB" w:rsidRDefault="000D1CAB" w:rsidP="000D1CAB">
      <w:pPr>
        <w:keepNext/>
        <w:keepLines/>
        <w:spacing w:after="0" w:line="360" w:lineRule="auto"/>
        <w:jc w:val="both"/>
        <w:outlineLvl w:val="0"/>
        <w:rPr>
          <w:rFonts w:ascii="Arial" w:eastAsiaTheme="majorEastAsia" w:hAnsi="Arial" w:cs="Arial"/>
          <w:b/>
          <w:bCs/>
        </w:rPr>
      </w:pPr>
    </w:p>
    <w:p w14:paraId="7AC6A40E" w14:textId="77777777" w:rsidR="000D1CAB" w:rsidRDefault="000D1CAB" w:rsidP="000D1CAB">
      <w:pPr>
        <w:keepNext/>
        <w:keepLines/>
        <w:spacing w:after="0" w:line="360" w:lineRule="auto"/>
        <w:jc w:val="both"/>
        <w:outlineLvl w:val="0"/>
        <w:rPr>
          <w:rFonts w:ascii="Arial" w:eastAsiaTheme="majorEastAsia" w:hAnsi="Arial" w:cs="Arial"/>
          <w:b/>
          <w:bCs/>
        </w:rPr>
      </w:pPr>
    </w:p>
    <w:p w14:paraId="166EA065" w14:textId="77777777" w:rsidR="000D1CAB" w:rsidRDefault="000D1CAB" w:rsidP="000D1CAB">
      <w:pPr>
        <w:keepNext/>
        <w:keepLines/>
        <w:spacing w:after="0" w:line="360" w:lineRule="auto"/>
        <w:jc w:val="both"/>
        <w:outlineLvl w:val="0"/>
        <w:rPr>
          <w:rFonts w:ascii="Arial" w:eastAsiaTheme="majorEastAsia" w:hAnsi="Arial" w:cs="Arial"/>
          <w:b/>
          <w:bCs/>
        </w:rPr>
      </w:pPr>
    </w:p>
    <w:p w14:paraId="3F0F3FDF" w14:textId="77777777" w:rsidR="000D1CAB" w:rsidRDefault="000D1CAB" w:rsidP="000D1CAB">
      <w:pPr>
        <w:keepNext/>
        <w:keepLines/>
        <w:spacing w:after="0" w:line="360" w:lineRule="auto"/>
        <w:jc w:val="both"/>
        <w:outlineLvl w:val="0"/>
        <w:rPr>
          <w:rFonts w:ascii="Arial" w:eastAsiaTheme="majorEastAsia" w:hAnsi="Arial" w:cs="Arial"/>
          <w:b/>
          <w:bCs/>
        </w:rPr>
      </w:pPr>
    </w:p>
    <w:p w14:paraId="1D7314AC" w14:textId="77777777" w:rsidR="000D1CAB" w:rsidRDefault="000D1CAB" w:rsidP="000D1CAB">
      <w:pPr>
        <w:keepNext/>
        <w:keepLines/>
        <w:spacing w:after="0" w:line="360" w:lineRule="auto"/>
        <w:jc w:val="both"/>
        <w:outlineLvl w:val="0"/>
        <w:rPr>
          <w:rFonts w:ascii="Arial" w:eastAsiaTheme="majorEastAsia" w:hAnsi="Arial" w:cs="Arial"/>
          <w:b/>
          <w:bCs/>
        </w:rPr>
      </w:pPr>
    </w:p>
    <w:p w14:paraId="32D54EC9" w14:textId="77777777" w:rsidR="000D1CAB" w:rsidRDefault="000D1CAB" w:rsidP="000D1CAB">
      <w:pPr>
        <w:keepNext/>
        <w:keepLines/>
        <w:spacing w:after="0" w:line="360" w:lineRule="auto"/>
        <w:jc w:val="both"/>
        <w:outlineLvl w:val="0"/>
        <w:rPr>
          <w:rFonts w:ascii="Arial" w:eastAsiaTheme="majorEastAsia" w:hAnsi="Arial" w:cs="Arial"/>
          <w:b/>
          <w:bCs/>
        </w:rPr>
      </w:pPr>
    </w:p>
    <w:p w14:paraId="6F0F1216" w14:textId="77777777" w:rsidR="000D1CAB" w:rsidRDefault="000D1CAB" w:rsidP="000D1CAB">
      <w:pPr>
        <w:keepNext/>
        <w:keepLines/>
        <w:spacing w:after="0" w:line="360" w:lineRule="auto"/>
        <w:jc w:val="both"/>
        <w:outlineLvl w:val="0"/>
        <w:rPr>
          <w:rFonts w:ascii="Arial" w:eastAsiaTheme="majorEastAsia" w:hAnsi="Arial" w:cs="Arial"/>
          <w:b/>
          <w:bCs/>
        </w:rPr>
      </w:pPr>
    </w:p>
    <w:p w14:paraId="18A9D90E" w14:textId="77777777" w:rsidR="000D1CAB" w:rsidRDefault="000D1CAB" w:rsidP="000D1CAB">
      <w:pPr>
        <w:keepNext/>
        <w:keepLines/>
        <w:spacing w:after="0" w:line="360" w:lineRule="auto"/>
        <w:jc w:val="both"/>
        <w:outlineLvl w:val="0"/>
        <w:rPr>
          <w:rFonts w:ascii="Arial" w:eastAsiaTheme="majorEastAsia" w:hAnsi="Arial" w:cs="Arial"/>
          <w:b/>
          <w:bCs/>
        </w:rPr>
      </w:pPr>
    </w:p>
    <w:p w14:paraId="4C0FFAD6" w14:textId="77777777" w:rsidR="000D1CAB" w:rsidRDefault="000D1CAB" w:rsidP="000D1CAB">
      <w:pPr>
        <w:keepNext/>
        <w:keepLines/>
        <w:spacing w:after="0" w:line="360" w:lineRule="auto"/>
        <w:jc w:val="both"/>
        <w:outlineLvl w:val="0"/>
        <w:rPr>
          <w:rFonts w:ascii="Arial" w:eastAsiaTheme="majorEastAsia" w:hAnsi="Arial" w:cs="Arial"/>
          <w:b/>
          <w:bCs/>
        </w:rPr>
      </w:pPr>
    </w:p>
    <w:p w14:paraId="30B8A030" w14:textId="77777777" w:rsidR="000D1CAB" w:rsidRDefault="000D1CAB" w:rsidP="000D1CAB">
      <w:pPr>
        <w:keepNext/>
        <w:keepLines/>
        <w:spacing w:after="0" w:line="360" w:lineRule="auto"/>
        <w:jc w:val="both"/>
        <w:outlineLvl w:val="0"/>
        <w:rPr>
          <w:rFonts w:ascii="Arial" w:eastAsiaTheme="majorEastAsia" w:hAnsi="Arial" w:cs="Arial"/>
          <w:b/>
          <w:bCs/>
        </w:rPr>
      </w:pPr>
    </w:p>
    <w:p w14:paraId="5939BE6C" w14:textId="77777777" w:rsidR="000D1CAB" w:rsidRDefault="000D1CAB" w:rsidP="000D1CAB">
      <w:pPr>
        <w:keepNext/>
        <w:keepLines/>
        <w:spacing w:after="0" w:line="360" w:lineRule="auto"/>
        <w:jc w:val="both"/>
        <w:outlineLvl w:val="0"/>
        <w:rPr>
          <w:rFonts w:ascii="Arial" w:eastAsiaTheme="majorEastAsia" w:hAnsi="Arial" w:cs="Arial"/>
          <w:b/>
          <w:bCs/>
        </w:rPr>
      </w:pPr>
    </w:p>
    <w:p w14:paraId="370C6C60" w14:textId="77777777" w:rsidR="000D1CAB" w:rsidRDefault="000D1CAB" w:rsidP="000D1CAB">
      <w:pPr>
        <w:keepNext/>
        <w:keepLines/>
        <w:spacing w:after="0" w:line="360" w:lineRule="auto"/>
        <w:jc w:val="both"/>
        <w:outlineLvl w:val="0"/>
        <w:rPr>
          <w:rFonts w:ascii="Arial" w:eastAsiaTheme="majorEastAsia" w:hAnsi="Arial" w:cs="Arial"/>
          <w:b/>
          <w:bCs/>
        </w:rPr>
      </w:pPr>
    </w:p>
    <w:p w14:paraId="3C495BFB" w14:textId="77777777" w:rsidR="000D1CAB" w:rsidRDefault="000D1CAB" w:rsidP="000D1CAB">
      <w:pPr>
        <w:keepNext/>
        <w:keepLines/>
        <w:spacing w:after="0" w:line="360" w:lineRule="auto"/>
        <w:jc w:val="both"/>
        <w:outlineLvl w:val="0"/>
        <w:rPr>
          <w:rFonts w:ascii="Arial" w:eastAsiaTheme="majorEastAsia" w:hAnsi="Arial" w:cs="Arial"/>
          <w:b/>
          <w:bCs/>
        </w:rPr>
      </w:pPr>
    </w:p>
    <w:p w14:paraId="5A61C20B" w14:textId="77777777" w:rsidR="000D1CAB" w:rsidRDefault="000D1CAB" w:rsidP="000D1CAB">
      <w:pPr>
        <w:keepNext/>
        <w:keepLines/>
        <w:spacing w:after="0" w:line="360" w:lineRule="auto"/>
        <w:jc w:val="both"/>
        <w:outlineLvl w:val="0"/>
        <w:rPr>
          <w:rFonts w:ascii="Arial" w:eastAsiaTheme="majorEastAsia" w:hAnsi="Arial" w:cs="Arial"/>
          <w:b/>
          <w:bCs/>
        </w:rPr>
      </w:pPr>
    </w:p>
    <w:p w14:paraId="50FEE2C1" w14:textId="4BC9E30D" w:rsidR="007E0C57" w:rsidRPr="00B54557" w:rsidRDefault="007E0C57" w:rsidP="00B54557">
      <w:pPr>
        <w:keepNext/>
        <w:keepLines/>
        <w:numPr>
          <w:ilvl w:val="0"/>
          <w:numId w:val="17"/>
        </w:numPr>
        <w:spacing w:after="0" w:line="360" w:lineRule="auto"/>
        <w:ind w:left="567" w:hanging="567"/>
        <w:jc w:val="both"/>
        <w:outlineLvl w:val="0"/>
        <w:rPr>
          <w:rFonts w:ascii="Arial" w:eastAsiaTheme="majorEastAsia" w:hAnsi="Arial" w:cs="Arial"/>
          <w:b/>
          <w:bCs/>
        </w:rPr>
      </w:pPr>
      <w:bookmarkStart w:id="9" w:name="_Toc199333674"/>
      <w:r w:rsidRPr="00B54557">
        <w:rPr>
          <w:rFonts w:ascii="Arial" w:eastAsiaTheme="majorEastAsia" w:hAnsi="Arial" w:cs="Arial"/>
          <w:b/>
          <w:bCs/>
        </w:rPr>
        <w:t>POWERS, DUTIES AND FUNCTIONS OF THE REGULATOR</w:t>
      </w:r>
      <w:bookmarkEnd w:id="9"/>
    </w:p>
    <w:p w14:paraId="0CBE28A2" w14:textId="77777777" w:rsidR="007E0C57" w:rsidRPr="00B54557" w:rsidRDefault="007E0C57" w:rsidP="00B54557">
      <w:pPr>
        <w:keepNext/>
        <w:keepLines/>
        <w:spacing w:after="0" w:line="360" w:lineRule="auto"/>
        <w:ind w:left="567"/>
        <w:jc w:val="both"/>
        <w:outlineLvl w:val="0"/>
        <w:rPr>
          <w:rFonts w:ascii="Arial" w:eastAsiaTheme="majorEastAsia" w:hAnsi="Arial" w:cs="Arial"/>
          <w:b/>
          <w:bCs/>
        </w:rPr>
      </w:pPr>
    </w:p>
    <w:p w14:paraId="6E601257" w14:textId="77777777" w:rsidR="007E0C57" w:rsidRPr="00B54557" w:rsidRDefault="007E0C57" w:rsidP="00B54557">
      <w:pPr>
        <w:numPr>
          <w:ilvl w:val="1"/>
          <w:numId w:val="17"/>
        </w:numPr>
        <w:spacing w:after="0" w:line="360" w:lineRule="auto"/>
        <w:ind w:left="1134" w:hanging="567"/>
        <w:contextualSpacing/>
        <w:jc w:val="both"/>
        <w:rPr>
          <w:rFonts w:ascii="Arial" w:hAnsi="Arial" w:cs="Arial"/>
          <w:bCs/>
        </w:rPr>
      </w:pPr>
      <w:r w:rsidRPr="00B54557">
        <w:rPr>
          <w:rFonts w:ascii="Arial" w:hAnsi="Arial" w:cs="Arial"/>
          <w:bCs/>
        </w:rPr>
        <w:t>The Regulator derives its Constitutional mandate from sections 14 (the right to privacy) and section 32 (the right of access to information) of the Constitution. Accordingly, the Regulator’s primary objective is to promote the protection of personal information processed by any person and the promotion of the right of access to any information held by public and private bodies.</w:t>
      </w:r>
    </w:p>
    <w:p w14:paraId="76AC7ADB" w14:textId="77777777" w:rsidR="007E0C57" w:rsidRPr="00B54557" w:rsidRDefault="007E0C57" w:rsidP="00B54557">
      <w:pPr>
        <w:spacing w:after="0" w:line="360" w:lineRule="auto"/>
        <w:ind w:left="1134"/>
        <w:contextualSpacing/>
        <w:jc w:val="both"/>
        <w:rPr>
          <w:rFonts w:ascii="Arial" w:hAnsi="Arial" w:cs="Arial"/>
          <w:bCs/>
        </w:rPr>
      </w:pPr>
    </w:p>
    <w:p w14:paraId="247E55D3" w14:textId="77777777" w:rsidR="002656E2" w:rsidRDefault="007E0C57" w:rsidP="002656E2">
      <w:pPr>
        <w:numPr>
          <w:ilvl w:val="1"/>
          <w:numId w:val="17"/>
        </w:numPr>
        <w:spacing w:after="0" w:line="360" w:lineRule="auto"/>
        <w:ind w:left="1134" w:hanging="567"/>
        <w:contextualSpacing/>
        <w:jc w:val="both"/>
        <w:rPr>
          <w:rFonts w:ascii="Arial" w:hAnsi="Arial" w:cs="Arial"/>
          <w:bCs/>
        </w:rPr>
      </w:pPr>
      <w:r w:rsidRPr="00B54557">
        <w:rPr>
          <w:rFonts w:ascii="Arial" w:hAnsi="Arial" w:cs="Arial"/>
          <w:bCs/>
        </w:rPr>
        <w:t>Section 40 of the POPIA makes provision for the following powers, duties and functions of the Regulator-</w:t>
      </w:r>
    </w:p>
    <w:p w14:paraId="1DAF38D3" w14:textId="77777777" w:rsidR="002656E2" w:rsidRDefault="002656E2" w:rsidP="002656E2">
      <w:pPr>
        <w:pStyle w:val="ListParagraph"/>
        <w:rPr>
          <w:rFonts w:ascii="Arial" w:hAnsi="Arial" w:cs="Arial"/>
          <w:color w:val="2F2A2B"/>
        </w:rPr>
      </w:pPr>
    </w:p>
    <w:p w14:paraId="0C2E61FE" w14:textId="77777777" w:rsidR="00623CC5" w:rsidRPr="00623CC5" w:rsidRDefault="007E0C57" w:rsidP="00623CC5">
      <w:pPr>
        <w:numPr>
          <w:ilvl w:val="2"/>
          <w:numId w:val="17"/>
        </w:numPr>
        <w:spacing w:after="0" w:line="360" w:lineRule="auto"/>
        <w:contextualSpacing/>
        <w:jc w:val="both"/>
        <w:rPr>
          <w:rFonts w:ascii="Arial" w:hAnsi="Arial" w:cs="Arial"/>
          <w:bCs/>
        </w:rPr>
      </w:pPr>
      <w:r w:rsidRPr="002656E2">
        <w:rPr>
          <w:rFonts w:ascii="Arial" w:hAnsi="Arial" w:cs="Arial"/>
          <w:color w:val="2F2A2B"/>
        </w:rPr>
        <w:t xml:space="preserve">to </w:t>
      </w:r>
      <w:r w:rsidRPr="002656E2">
        <w:rPr>
          <w:rFonts w:ascii="Arial" w:hAnsi="Arial" w:cs="Arial"/>
          <w:b/>
          <w:color w:val="2F2A2B"/>
          <w:u w:val="single"/>
        </w:rPr>
        <w:t>provide education</w:t>
      </w:r>
      <w:r w:rsidRPr="002656E2">
        <w:rPr>
          <w:rFonts w:ascii="Arial" w:hAnsi="Arial" w:cs="Arial"/>
          <w:color w:val="2F2A2B"/>
        </w:rPr>
        <w:t xml:space="preserve"> by-</w:t>
      </w:r>
    </w:p>
    <w:p w14:paraId="32CA34F7" w14:textId="77777777" w:rsidR="00623CC5" w:rsidRDefault="00623CC5" w:rsidP="00623CC5">
      <w:pPr>
        <w:spacing w:after="0" w:line="360" w:lineRule="auto"/>
        <w:ind w:left="1639"/>
        <w:contextualSpacing/>
        <w:jc w:val="both"/>
        <w:rPr>
          <w:rFonts w:ascii="Arial" w:hAnsi="Arial" w:cs="Arial"/>
          <w:bCs/>
        </w:rPr>
      </w:pPr>
    </w:p>
    <w:p w14:paraId="5D927B9A" w14:textId="77777777" w:rsidR="00623CC5" w:rsidRPr="00623CC5" w:rsidRDefault="007E0C57" w:rsidP="00623CC5">
      <w:pPr>
        <w:numPr>
          <w:ilvl w:val="3"/>
          <w:numId w:val="17"/>
        </w:numPr>
        <w:spacing w:after="0" w:line="360" w:lineRule="auto"/>
        <w:contextualSpacing/>
        <w:jc w:val="both"/>
        <w:rPr>
          <w:rFonts w:ascii="Arial" w:hAnsi="Arial" w:cs="Arial"/>
          <w:bCs/>
        </w:rPr>
      </w:pPr>
      <w:r w:rsidRPr="00623CC5">
        <w:rPr>
          <w:rFonts w:ascii="Arial" w:hAnsi="Arial" w:cs="Arial"/>
          <w:color w:val="2F2A2B"/>
        </w:rPr>
        <w:t xml:space="preserve">promoting an understanding and acceptance of the conditions for the lawful processing of personal information and of the objects of those </w:t>
      </w:r>
      <w:proofErr w:type="gramStart"/>
      <w:r w:rsidRPr="00623CC5">
        <w:rPr>
          <w:rFonts w:ascii="Arial" w:hAnsi="Arial" w:cs="Arial"/>
          <w:color w:val="2F2A2B"/>
        </w:rPr>
        <w:t>conditions;</w:t>
      </w:r>
      <w:proofErr w:type="gramEnd"/>
    </w:p>
    <w:p w14:paraId="2FCCEA75" w14:textId="77777777" w:rsidR="00623CC5" w:rsidRDefault="00623CC5" w:rsidP="00623CC5">
      <w:pPr>
        <w:spacing w:after="0" w:line="360" w:lineRule="auto"/>
        <w:ind w:left="2775"/>
        <w:contextualSpacing/>
        <w:jc w:val="both"/>
        <w:rPr>
          <w:rFonts w:ascii="Arial" w:hAnsi="Arial" w:cs="Arial"/>
          <w:bCs/>
        </w:rPr>
      </w:pPr>
    </w:p>
    <w:p w14:paraId="34CA6748" w14:textId="77777777" w:rsidR="00623CC5" w:rsidRDefault="007E0C57" w:rsidP="00623CC5">
      <w:pPr>
        <w:numPr>
          <w:ilvl w:val="3"/>
          <w:numId w:val="17"/>
        </w:numPr>
        <w:spacing w:after="0" w:line="360" w:lineRule="auto"/>
        <w:contextualSpacing/>
        <w:jc w:val="both"/>
        <w:rPr>
          <w:rFonts w:ascii="Arial" w:hAnsi="Arial" w:cs="Arial"/>
          <w:bCs/>
        </w:rPr>
      </w:pPr>
      <w:r w:rsidRPr="00623CC5">
        <w:rPr>
          <w:rFonts w:ascii="Arial" w:hAnsi="Arial" w:cs="Arial"/>
          <w:color w:val="2F2A2B"/>
        </w:rPr>
        <w:t xml:space="preserve">undertaking educational programmes, for the purpose of promoting the protection of personal information, on the Regulator’s own behalf or in co-operation with other persons or authorities acting on behalf of the </w:t>
      </w:r>
      <w:proofErr w:type="gramStart"/>
      <w:r w:rsidRPr="00623CC5">
        <w:rPr>
          <w:rFonts w:ascii="Arial" w:hAnsi="Arial" w:cs="Arial"/>
          <w:color w:val="2F2A2B"/>
        </w:rPr>
        <w:t>Regulator;</w:t>
      </w:r>
      <w:proofErr w:type="gramEnd"/>
    </w:p>
    <w:p w14:paraId="53E8FF42" w14:textId="77777777" w:rsidR="00623CC5" w:rsidRDefault="00623CC5" w:rsidP="00623CC5">
      <w:pPr>
        <w:pStyle w:val="ListParagraph"/>
        <w:rPr>
          <w:rFonts w:ascii="Arial" w:hAnsi="Arial" w:cs="Arial"/>
          <w:color w:val="2F2A2B"/>
        </w:rPr>
      </w:pPr>
    </w:p>
    <w:p w14:paraId="5703EE19" w14:textId="77777777" w:rsidR="00623CC5" w:rsidRDefault="007E0C57" w:rsidP="00623CC5">
      <w:pPr>
        <w:numPr>
          <w:ilvl w:val="3"/>
          <w:numId w:val="17"/>
        </w:numPr>
        <w:spacing w:after="0" w:line="360" w:lineRule="auto"/>
        <w:contextualSpacing/>
        <w:jc w:val="both"/>
        <w:rPr>
          <w:rFonts w:ascii="Arial" w:hAnsi="Arial" w:cs="Arial"/>
          <w:bCs/>
        </w:rPr>
      </w:pPr>
      <w:r w:rsidRPr="00623CC5">
        <w:rPr>
          <w:rFonts w:ascii="Arial" w:hAnsi="Arial" w:cs="Arial"/>
          <w:color w:val="2F2A2B"/>
        </w:rPr>
        <w:t xml:space="preserve">making public statements in relation to any matter affecting the protection of the personal information of a data subject or of any class of data </w:t>
      </w:r>
      <w:proofErr w:type="gramStart"/>
      <w:r w:rsidRPr="00623CC5">
        <w:rPr>
          <w:rFonts w:ascii="Arial" w:hAnsi="Arial" w:cs="Arial"/>
          <w:color w:val="2F2A2B"/>
        </w:rPr>
        <w:t>subjects;</w:t>
      </w:r>
      <w:proofErr w:type="gramEnd"/>
    </w:p>
    <w:p w14:paraId="4CD22A1F" w14:textId="77777777" w:rsidR="00623CC5" w:rsidRDefault="00623CC5" w:rsidP="00623CC5">
      <w:pPr>
        <w:pStyle w:val="ListParagraph"/>
        <w:rPr>
          <w:rFonts w:ascii="Arial" w:hAnsi="Arial" w:cs="Arial"/>
          <w:color w:val="2F2A2B"/>
        </w:rPr>
      </w:pPr>
    </w:p>
    <w:p w14:paraId="443E641A" w14:textId="77777777" w:rsidR="00623CC5" w:rsidRDefault="007E0C57" w:rsidP="00623CC5">
      <w:pPr>
        <w:numPr>
          <w:ilvl w:val="3"/>
          <w:numId w:val="17"/>
        </w:numPr>
        <w:spacing w:after="0" w:line="360" w:lineRule="auto"/>
        <w:contextualSpacing/>
        <w:jc w:val="both"/>
        <w:rPr>
          <w:rFonts w:ascii="Arial" w:hAnsi="Arial" w:cs="Arial"/>
          <w:bCs/>
        </w:rPr>
      </w:pPr>
      <w:r w:rsidRPr="00623CC5">
        <w:rPr>
          <w:rFonts w:ascii="Arial" w:hAnsi="Arial" w:cs="Arial"/>
          <w:color w:val="2F2A2B"/>
        </w:rPr>
        <w:t>giving advice to data subjects in the exercise of their rights; and</w:t>
      </w:r>
    </w:p>
    <w:p w14:paraId="2893092C" w14:textId="77777777" w:rsidR="00623CC5" w:rsidRDefault="00623CC5" w:rsidP="00623CC5">
      <w:pPr>
        <w:pStyle w:val="ListParagraph"/>
        <w:rPr>
          <w:rFonts w:ascii="Arial" w:hAnsi="Arial" w:cs="Arial"/>
          <w:color w:val="2F2A2B"/>
        </w:rPr>
      </w:pPr>
    </w:p>
    <w:p w14:paraId="373F46F3" w14:textId="5C65B0D9" w:rsidR="007E0C57" w:rsidRPr="00623CC5" w:rsidRDefault="007E0C57" w:rsidP="00623CC5">
      <w:pPr>
        <w:numPr>
          <w:ilvl w:val="3"/>
          <w:numId w:val="17"/>
        </w:numPr>
        <w:spacing w:after="0" w:line="360" w:lineRule="auto"/>
        <w:contextualSpacing/>
        <w:jc w:val="both"/>
        <w:rPr>
          <w:rFonts w:ascii="Arial" w:hAnsi="Arial" w:cs="Arial"/>
          <w:bCs/>
        </w:rPr>
      </w:pPr>
      <w:r w:rsidRPr="00623CC5">
        <w:rPr>
          <w:rFonts w:ascii="Arial" w:hAnsi="Arial" w:cs="Arial"/>
          <w:color w:val="2F2A2B"/>
        </w:rPr>
        <w:t>providing advice, upon request or on its own initiative, to a Minister or a public or private body on their obligations under the provisions, and generally on any matter relevant to the operation, of PAIA and POPIA.</w:t>
      </w:r>
    </w:p>
    <w:p w14:paraId="1191A6E1" w14:textId="77777777" w:rsidR="007E0C57" w:rsidRDefault="007E0C57" w:rsidP="00B54557">
      <w:pPr>
        <w:spacing w:after="0" w:line="360" w:lineRule="auto"/>
        <w:ind w:left="720"/>
        <w:contextualSpacing/>
        <w:jc w:val="both"/>
        <w:rPr>
          <w:rFonts w:ascii="Arial" w:hAnsi="Arial" w:cs="Arial"/>
          <w:color w:val="2F2A2B"/>
        </w:rPr>
      </w:pPr>
    </w:p>
    <w:p w14:paraId="6FE0BEF3" w14:textId="77777777" w:rsidR="00623CC5" w:rsidRDefault="00623CC5" w:rsidP="00B54557">
      <w:pPr>
        <w:spacing w:after="0" w:line="360" w:lineRule="auto"/>
        <w:ind w:left="720"/>
        <w:contextualSpacing/>
        <w:jc w:val="both"/>
        <w:rPr>
          <w:rFonts w:ascii="Arial" w:hAnsi="Arial" w:cs="Arial"/>
          <w:color w:val="2F2A2B"/>
        </w:rPr>
      </w:pPr>
    </w:p>
    <w:p w14:paraId="53F7D98E" w14:textId="77777777" w:rsidR="00623CC5" w:rsidRPr="00B54557" w:rsidRDefault="00623CC5" w:rsidP="00B54557">
      <w:pPr>
        <w:spacing w:after="0" w:line="360" w:lineRule="auto"/>
        <w:ind w:left="720"/>
        <w:contextualSpacing/>
        <w:jc w:val="both"/>
        <w:rPr>
          <w:rFonts w:ascii="Arial" w:hAnsi="Arial" w:cs="Arial"/>
          <w:color w:val="2F2A2B"/>
        </w:rPr>
      </w:pPr>
    </w:p>
    <w:p w14:paraId="1BBBCDF9" w14:textId="0A266D0B" w:rsidR="007E0C57" w:rsidRPr="00623CC5" w:rsidRDefault="007E0C57" w:rsidP="00623CC5">
      <w:pPr>
        <w:pStyle w:val="ListParagraph"/>
        <w:numPr>
          <w:ilvl w:val="2"/>
          <w:numId w:val="17"/>
        </w:numPr>
        <w:autoSpaceDE w:val="0"/>
        <w:autoSpaceDN w:val="0"/>
        <w:adjustRightInd w:val="0"/>
        <w:spacing w:after="0" w:line="360" w:lineRule="auto"/>
        <w:jc w:val="both"/>
        <w:rPr>
          <w:rFonts w:ascii="Arial" w:hAnsi="Arial" w:cs="Arial"/>
          <w:color w:val="2F2A2B"/>
        </w:rPr>
      </w:pPr>
      <w:r w:rsidRPr="00623CC5">
        <w:rPr>
          <w:rFonts w:ascii="Arial" w:hAnsi="Arial" w:cs="Arial"/>
          <w:color w:val="2F2A2B"/>
        </w:rPr>
        <w:t xml:space="preserve">to </w:t>
      </w:r>
      <w:r w:rsidRPr="00623CC5">
        <w:rPr>
          <w:rFonts w:ascii="Arial" w:hAnsi="Arial" w:cs="Arial"/>
          <w:b/>
          <w:color w:val="2F2A2B"/>
          <w:u w:val="single"/>
        </w:rPr>
        <w:t>monitor and enforce compliance</w:t>
      </w:r>
      <w:r w:rsidRPr="00623CC5">
        <w:rPr>
          <w:rFonts w:ascii="Arial" w:hAnsi="Arial" w:cs="Arial"/>
          <w:b/>
          <w:color w:val="2F2A2B"/>
        </w:rPr>
        <w:t xml:space="preserve"> </w:t>
      </w:r>
      <w:r w:rsidRPr="00623CC5">
        <w:rPr>
          <w:rFonts w:ascii="Arial" w:hAnsi="Arial" w:cs="Arial"/>
          <w:color w:val="2F2A2B"/>
        </w:rPr>
        <w:t>by-</w:t>
      </w:r>
    </w:p>
    <w:p w14:paraId="0ED980D5" w14:textId="77777777" w:rsidR="007E0C57" w:rsidRPr="00B54557" w:rsidRDefault="007E0C57" w:rsidP="00B54557">
      <w:pPr>
        <w:autoSpaceDE w:val="0"/>
        <w:autoSpaceDN w:val="0"/>
        <w:adjustRightInd w:val="0"/>
        <w:spacing w:after="0" w:line="360" w:lineRule="auto"/>
        <w:ind w:left="1701"/>
        <w:contextualSpacing/>
        <w:jc w:val="both"/>
        <w:rPr>
          <w:rFonts w:ascii="Arial" w:hAnsi="Arial" w:cs="Arial"/>
          <w:color w:val="2F2A2B"/>
        </w:rPr>
      </w:pPr>
    </w:p>
    <w:p w14:paraId="493027C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public and private bodies with the provisions of PAIA and </w:t>
      </w:r>
      <w:proofErr w:type="gramStart"/>
      <w:r w:rsidRPr="00B54557">
        <w:rPr>
          <w:rFonts w:ascii="Arial" w:hAnsi="Arial" w:cs="Arial"/>
          <w:color w:val="2F2A2B"/>
        </w:rPr>
        <w:t>POPIA;</w:t>
      </w:r>
      <w:proofErr w:type="gramEnd"/>
    </w:p>
    <w:p w14:paraId="6284AECF"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undertaking research into, and monitoring developments in, information processing and computer technology to ensure that any adverse effects of such developments on the protection of the personal information of data subjects are minimised, and reporting to the Minister the results of such research and </w:t>
      </w:r>
      <w:proofErr w:type="gramStart"/>
      <w:r w:rsidRPr="00B54557">
        <w:rPr>
          <w:rFonts w:ascii="Arial" w:hAnsi="Arial" w:cs="Arial"/>
          <w:color w:val="2F2A2B"/>
        </w:rPr>
        <w:t>monitoring;</w:t>
      </w:r>
      <w:proofErr w:type="gramEnd"/>
    </w:p>
    <w:p w14:paraId="17333602" w14:textId="77777777" w:rsidR="007E0C57" w:rsidRPr="00B54557" w:rsidRDefault="007E0C57" w:rsidP="00B54557">
      <w:pPr>
        <w:spacing w:after="0" w:line="360" w:lineRule="auto"/>
        <w:ind w:left="720"/>
        <w:contextualSpacing/>
        <w:jc w:val="both"/>
        <w:rPr>
          <w:rFonts w:ascii="Arial" w:hAnsi="Arial" w:cs="Arial"/>
          <w:color w:val="2F2A2B"/>
        </w:rPr>
      </w:pPr>
    </w:p>
    <w:p w14:paraId="22ABB967"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examining any proposed legislation, including subordinate legislation, or proposed policy of the Government that the Regulator considers may affect the protection of the personal information of data subjects, and reporting to the Minister the results of that </w:t>
      </w:r>
      <w:proofErr w:type="gramStart"/>
      <w:r w:rsidRPr="00B54557">
        <w:rPr>
          <w:rFonts w:ascii="Arial" w:hAnsi="Arial" w:cs="Arial"/>
          <w:color w:val="2F2A2B"/>
        </w:rPr>
        <w:t>examination;</w:t>
      </w:r>
      <w:proofErr w:type="gramEnd"/>
    </w:p>
    <w:p w14:paraId="30F4739E"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2D044E04"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reporting upon request or on its own accord, to Parliament from time to time on any policy matter affecting the protection of the personal information of a data subject, including the need for, or desirability of, taking legislative, administrative, or other action to give protection or better protection to the personal information of a data </w:t>
      </w:r>
      <w:proofErr w:type="gramStart"/>
      <w:r w:rsidRPr="00B54557">
        <w:rPr>
          <w:rFonts w:ascii="Arial" w:hAnsi="Arial" w:cs="Arial"/>
          <w:color w:val="2F2A2B"/>
        </w:rPr>
        <w:t>subject;</w:t>
      </w:r>
      <w:proofErr w:type="gramEnd"/>
    </w:p>
    <w:p w14:paraId="1931AC39"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21A8C619"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submitting a report to Parliament, within five months of the end of its financial year, on all its activities in terms of PAIA and POPIA during that financial </w:t>
      </w:r>
      <w:proofErr w:type="gramStart"/>
      <w:r w:rsidRPr="00B54557">
        <w:rPr>
          <w:rFonts w:ascii="Arial" w:hAnsi="Arial" w:cs="Arial"/>
          <w:color w:val="2F2A2B"/>
        </w:rPr>
        <w:t>year;</w:t>
      </w:r>
      <w:proofErr w:type="gramEnd"/>
    </w:p>
    <w:p w14:paraId="62C47A2E"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2690336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conducting an assessment, on its own initiative or when requested to do so, of a public or private body, in respect of the processing of personal information by that body for the purpose of ascertaining </w:t>
      </w:r>
      <w:proofErr w:type="gramStart"/>
      <w:r w:rsidRPr="00B54557">
        <w:rPr>
          <w:rFonts w:ascii="Arial" w:hAnsi="Arial" w:cs="Arial"/>
          <w:color w:val="2F2A2B"/>
        </w:rPr>
        <w:t>whether or not</w:t>
      </w:r>
      <w:proofErr w:type="gramEnd"/>
      <w:r w:rsidRPr="00B54557">
        <w:rPr>
          <w:rFonts w:ascii="Arial" w:hAnsi="Arial" w:cs="Arial"/>
          <w:color w:val="2F2A2B"/>
        </w:rPr>
        <w:t xml:space="preserve"> the information is processed according to the conditions for the lawful processing of personal </w:t>
      </w:r>
      <w:proofErr w:type="gramStart"/>
      <w:r w:rsidRPr="00B54557">
        <w:rPr>
          <w:rFonts w:ascii="Arial" w:hAnsi="Arial" w:cs="Arial"/>
          <w:color w:val="2F2A2B"/>
        </w:rPr>
        <w:t>information;</w:t>
      </w:r>
      <w:proofErr w:type="gramEnd"/>
    </w:p>
    <w:p w14:paraId="051066C3"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6142FBBD"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monitoring the use of unique identifiers of data subjects, and reporting to Parliament from time to time on the results of that monitoring, including any recommendation relating to the need of, </w:t>
      </w:r>
      <w:r w:rsidRPr="00B54557">
        <w:rPr>
          <w:rFonts w:ascii="Arial" w:hAnsi="Arial" w:cs="Arial"/>
          <w:color w:val="2F2A2B"/>
        </w:rPr>
        <w:lastRenderedPageBreak/>
        <w:t xml:space="preserve">or desirability of taking legislative, administrative, or other action to give protection, or better protection, to the personal information of a data </w:t>
      </w:r>
      <w:proofErr w:type="gramStart"/>
      <w:r w:rsidRPr="00B54557">
        <w:rPr>
          <w:rFonts w:ascii="Arial" w:hAnsi="Arial" w:cs="Arial"/>
          <w:color w:val="2F2A2B"/>
        </w:rPr>
        <w:t>subject;</w:t>
      </w:r>
      <w:proofErr w:type="gramEnd"/>
    </w:p>
    <w:p w14:paraId="2CE1BF6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maintaining, publishing and making available and providing copies of such registers as are prescribed in PAIA and POPIA; and</w:t>
      </w:r>
    </w:p>
    <w:p w14:paraId="6B785B08" w14:textId="77777777" w:rsidR="007E0C57" w:rsidRPr="00B54557" w:rsidRDefault="007E0C57" w:rsidP="00B54557">
      <w:pPr>
        <w:autoSpaceDE w:val="0"/>
        <w:autoSpaceDN w:val="0"/>
        <w:adjustRightInd w:val="0"/>
        <w:spacing w:after="0" w:line="360" w:lineRule="auto"/>
        <w:ind w:left="2835"/>
        <w:contextualSpacing/>
        <w:jc w:val="both"/>
        <w:rPr>
          <w:rFonts w:ascii="Arial" w:hAnsi="Arial" w:cs="Arial"/>
          <w:color w:val="2F2A2B"/>
        </w:rPr>
      </w:pPr>
    </w:p>
    <w:p w14:paraId="03493DD7" w14:textId="305FAFE1"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b/>
          <w:color w:val="2F2A2B"/>
          <w:u w:val="single"/>
        </w:rPr>
        <w:t>examining any proposed legislation</w:t>
      </w:r>
      <w:r w:rsidR="00FC04F2">
        <w:rPr>
          <w:rFonts w:ascii="Arial" w:hAnsi="Arial" w:cs="Arial"/>
          <w:color w:val="2F2A2B"/>
        </w:rPr>
        <w:t xml:space="preserve"> that makes provision for the-</w:t>
      </w:r>
    </w:p>
    <w:p w14:paraId="2BD6255E"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51644CD5" w14:textId="77777777" w:rsidR="007E0C57" w:rsidRPr="00B54557" w:rsidRDefault="007E0C57" w:rsidP="00623CC5">
      <w:pPr>
        <w:numPr>
          <w:ilvl w:val="4"/>
          <w:numId w:val="17"/>
        </w:numPr>
        <w:autoSpaceDE w:val="0"/>
        <w:autoSpaceDN w:val="0"/>
        <w:adjustRightInd w:val="0"/>
        <w:spacing w:after="0" w:line="360" w:lineRule="auto"/>
        <w:ind w:left="3969" w:hanging="1134"/>
        <w:contextualSpacing/>
        <w:jc w:val="both"/>
        <w:rPr>
          <w:rFonts w:ascii="Arial" w:hAnsi="Arial" w:cs="Arial"/>
          <w:color w:val="2F2A2B"/>
        </w:rPr>
      </w:pPr>
      <w:r w:rsidRPr="00B54557">
        <w:rPr>
          <w:rFonts w:ascii="Arial" w:hAnsi="Arial" w:cs="Arial"/>
          <w:color w:val="2F2A2B"/>
        </w:rPr>
        <w:t>collection of personal information by any public or private body; or</w:t>
      </w:r>
    </w:p>
    <w:p w14:paraId="0FE47560" w14:textId="77777777" w:rsidR="007E0C57" w:rsidRPr="00B54557" w:rsidRDefault="007E0C57" w:rsidP="00B54557">
      <w:pPr>
        <w:autoSpaceDE w:val="0"/>
        <w:autoSpaceDN w:val="0"/>
        <w:adjustRightInd w:val="0"/>
        <w:spacing w:after="0" w:line="360" w:lineRule="auto"/>
        <w:ind w:left="3969"/>
        <w:contextualSpacing/>
        <w:jc w:val="both"/>
        <w:rPr>
          <w:rFonts w:ascii="Arial" w:hAnsi="Arial" w:cs="Arial"/>
          <w:color w:val="2F2A2B"/>
        </w:rPr>
      </w:pPr>
    </w:p>
    <w:p w14:paraId="4A77B03A" w14:textId="77777777" w:rsidR="007E0C57" w:rsidRPr="00B54557" w:rsidRDefault="007E0C57" w:rsidP="00623CC5">
      <w:pPr>
        <w:numPr>
          <w:ilvl w:val="4"/>
          <w:numId w:val="17"/>
        </w:numPr>
        <w:autoSpaceDE w:val="0"/>
        <w:autoSpaceDN w:val="0"/>
        <w:adjustRightInd w:val="0"/>
        <w:spacing w:after="0" w:line="360" w:lineRule="auto"/>
        <w:ind w:left="3969" w:hanging="1134"/>
        <w:contextualSpacing/>
        <w:jc w:val="both"/>
        <w:rPr>
          <w:rFonts w:ascii="Arial" w:hAnsi="Arial" w:cs="Arial"/>
          <w:color w:val="2F2A2B"/>
        </w:rPr>
      </w:pPr>
      <w:r w:rsidRPr="00B54557">
        <w:rPr>
          <w:rFonts w:ascii="Arial" w:hAnsi="Arial" w:cs="Arial"/>
          <w:color w:val="2F2A2B"/>
        </w:rPr>
        <w:t>disclosure of personal information by one public or private body to any other public or private body, or both, to have particular regard, in the course of that examination, to the matters set out in section 44(2), in any case where the Regulator considers that the information might be used for the purposes of an information matching programme, and reporting to the Minister and Parliament the results of that examination;</w:t>
      </w:r>
    </w:p>
    <w:p w14:paraId="6CB07E6E"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49EF283D"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to </w:t>
      </w:r>
      <w:r w:rsidRPr="00B54557">
        <w:rPr>
          <w:rFonts w:ascii="Arial" w:hAnsi="Arial" w:cs="Arial"/>
          <w:b/>
          <w:bCs/>
          <w:color w:val="2F2A2B"/>
          <w:u w:val="single"/>
        </w:rPr>
        <w:t xml:space="preserve">consult </w:t>
      </w:r>
      <w:r w:rsidRPr="00B54557">
        <w:rPr>
          <w:rFonts w:ascii="Arial" w:hAnsi="Arial" w:cs="Arial"/>
          <w:b/>
          <w:color w:val="2F2A2B"/>
          <w:u w:val="single"/>
        </w:rPr>
        <w:t>with interested parties</w:t>
      </w:r>
      <w:r w:rsidRPr="00B54557">
        <w:rPr>
          <w:rFonts w:ascii="Arial" w:hAnsi="Arial" w:cs="Arial"/>
          <w:color w:val="2F2A2B"/>
        </w:rPr>
        <w:t xml:space="preserve"> by-</w:t>
      </w:r>
    </w:p>
    <w:p w14:paraId="76E783C0" w14:textId="77777777" w:rsidR="007E0C57" w:rsidRPr="00B54557" w:rsidRDefault="007E0C57" w:rsidP="00B54557">
      <w:pPr>
        <w:autoSpaceDE w:val="0"/>
        <w:autoSpaceDN w:val="0"/>
        <w:adjustRightInd w:val="0"/>
        <w:spacing w:after="0" w:line="360" w:lineRule="auto"/>
        <w:ind w:left="1701"/>
        <w:contextualSpacing/>
        <w:jc w:val="both"/>
        <w:rPr>
          <w:rFonts w:ascii="Arial" w:hAnsi="Arial" w:cs="Arial"/>
          <w:color w:val="2F2A2B"/>
        </w:rPr>
      </w:pPr>
    </w:p>
    <w:p w14:paraId="2AB6438E"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receiving and inviting representations from members of the public on any matter affecting the personal information of a data </w:t>
      </w:r>
      <w:proofErr w:type="gramStart"/>
      <w:r w:rsidRPr="00B54557">
        <w:rPr>
          <w:rFonts w:ascii="Arial" w:hAnsi="Arial" w:cs="Arial"/>
          <w:color w:val="2F2A2B"/>
        </w:rPr>
        <w:t>subject;</w:t>
      </w:r>
      <w:proofErr w:type="gramEnd"/>
    </w:p>
    <w:p w14:paraId="2D4A5A28" w14:textId="77777777" w:rsidR="007E0C57" w:rsidRPr="00B54557" w:rsidRDefault="007E0C57" w:rsidP="00B54557">
      <w:pPr>
        <w:autoSpaceDE w:val="0"/>
        <w:autoSpaceDN w:val="0"/>
        <w:adjustRightInd w:val="0"/>
        <w:spacing w:after="0" w:line="360" w:lineRule="auto"/>
        <w:ind w:left="2835"/>
        <w:contextualSpacing/>
        <w:jc w:val="both"/>
        <w:rPr>
          <w:rFonts w:ascii="Arial" w:hAnsi="Arial" w:cs="Arial"/>
          <w:color w:val="2F2A2B"/>
        </w:rPr>
      </w:pPr>
    </w:p>
    <w:p w14:paraId="1871738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co-operating on a national and international basis with other persons and bodies concerned with the protection of personal information; and</w:t>
      </w:r>
    </w:p>
    <w:p w14:paraId="536977A1" w14:textId="77777777" w:rsidR="007E0C57" w:rsidRPr="00B54557" w:rsidRDefault="007E0C57" w:rsidP="00B54557">
      <w:pPr>
        <w:autoSpaceDE w:val="0"/>
        <w:autoSpaceDN w:val="0"/>
        <w:adjustRightInd w:val="0"/>
        <w:spacing w:after="0" w:line="360" w:lineRule="auto"/>
        <w:ind w:left="2835"/>
        <w:contextualSpacing/>
        <w:jc w:val="both"/>
        <w:rPr>
          <w:rFonts w:ascii="Arial" w:hAnsi="Arial" w:cs="Arial"/>
          <w:color w:val="2F2A2B"/>
        </w:rPr>
      </w:pPr>
    </w:p>
    <w:p w14:paraId="101F2BD1"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acting as mediator between opposing parties on any matter that concerns the need for, or the desirability of, action by a responsible party in the interests of the protection of the personal information of a data subject.</w:t>
      </w:r>
    </w:p>
    <w:p w14:paraId="16E0999D" w14:textId="77777777" w:rsidR="007E0C57" w:rsidRDefault="007E0C57" w:rsidP="00B54557">
      <w:pPr>
        <w:autoSpaceDE w:val="0"/>
        <w:autoSpaceDN w:val="0"/>
        <w:adjustRightInd w:val="0"/>
        <w:spacing w:after="0" w:line="360" w:lineRule="auto"/>
        <w:jc w:val="both"/>
        <w:rPr>
          <w:rFonts w:ascii="Arial" w:hAnsi="Arial" w:cs="Arial"/>
          <w:color w:val="2F2A2B"/>
        </w:rPr>
      </w:pPr>
    </w:p>
    <w:p w14:paraId="450B6190" w14:textId="77777777" w:rsidR="00B54557" w:rsidRDefault="00B54557" w:rsidP="00B54557">
      <w:pPr>
        <w:autoSpaceDE w:val="0"/>
        <w:autoSpaceDN w:val="0"/>
        <w:adjustRightInd w:val="0"/>
        <w:spacing w:after="0" w:line="360" w:lineRule="auto"/>
        <w:jc w:val="both"/>
        <w:rPr>
          <w:rFonts w:ascii="Arial" w:hAnsi="Arial" w:cs="Arial"/>
          <w:color w:val="2F2A2B"/>
        </w:rPr>
      </w:pPr>
    </w:p>
    <w:p w14:paraId="60AAADB3" w14:textId="77777777" w:rsidR="00B54557" w:rsidRPr="00B54557" w:rsidRDefault="00B54557" w:rsidP="00B54557">
      <w:pPr>
        <w:autoSpaceDE w:val="0"/>
        <w:autoSpaceDN w:val="0"/>
        <w:adjustRightInd w:val="0"/>
        <w:spacing w:after="0" w:line="360" w:lineRule="auto"/>
        <w:jc w:val="both"/>
        <w:rPr>
          <w:rFonts w:ascii="Arial" w:hAnsi="Arial" w:cs="Arial"/>
          <w:color w:val="2F2A2B"/>
        </w:rPr>
      </w:pPr>
    </w:p>
    <w:p w14:paraId="4171E7B7"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to </w:t>
      </w:r>
      <w:r w:rsidRPr="00B54557">
        <w:rPr>
          <w:rFonts w:ascii="Arial" w:hAnsi="Arial" w:cs="Arial"/>
          <w:b/>
          <w:color w:val="2F2A2B"/>
          <w:u w:val="single"/>
        </w:rPr>
        <w:t xml:space="preserve">handle </w:t>
      </w:r>
      <w:r w:rsidRPr="00B54557">
        <w:rPr>
          <w:rFonts w:ascii="Arial" w:hAnsi="Arial" w:cs="Arial"/>
          <w:b/>
          <w:bCs/>
          <w:color w:val="2F2A2B"/>
          <w:u w:val="single"/>
        </w:rPr>
        <w:t>complaints</w:t>
      </w:r>
      <w:r w:rsidRPr="00B54557">
        <w:rPr>
          <w:rFonts w:ascii="Arial" w:hAnsi="Arial" w:cs="Arial"/>
          <w:b/>
          <w:bCs/>
          <w:color w:val="2F2A2B"/>
        </w:rPr>
        <w:t xml:space="preserve"> </w:t>
      </w:r>
      <w:r w:rsidRPr="00B54557">
        <w:rPr>
          <w:rFonts w:ascii="Arial" w:hAnsi="Arial" w:cs="Arial"/>
          <w:color w:val="2F2A2B"/>
        </w:rPr>
        <w:t>by-</w:t>
      </w:r>
    </w:p>
    <w:p w14:paraId="49D31C7D" w14:textId="77777777" w:rsidR="007E0C57" w:rsidRPr="00B54557" w:rsidRDefault="007E0C57" w:rsidP="00B54557">
      <w:pPr>
        <w:autoSpaceDE w:val="0"/>
        <w:autoSpaceDN w:val="0"/>
        <w:adjustRightInd w:val="0"/>
        <w:spacing w:after="0" w:line="360" w:lineRule="auto"/>
        <w:ind w:left="1701"/>
        <w:contextualSpacing/>
        <w:jc w:val="both"/>
        <w:rPr>
          <w:rFonts w:ascii="Arial" w:hAnsi="Arial" w:cs="Arial"/>
          <w:color w:val="2F2A2B"/>
        </w:rPr>
      </w:pPr>
    </w:p>
    <w:p w14:paraId="42F8CC6A"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receiving and investigating complaints about alleged violations of the protection of personal information of data subjects and reporting to complainants in respect of such </w:t>
      </w:r>
      <w:proofErr w:type="gramStart"/>
      <w:r w:rsidRPr="00B54557">
        <w:rPr>
          <w:rFonts w:ascii="Arial" w:hAnsi="Arial" w:cs="Arial"/>
          <w:color w:val="2F2A2B"/>
        </w:rPr>
        <w:t>complaints;</w:t>
      </w:r>
      <w:proofErr w:type="gramEnd"/>
    </w:p>
    <w:p w14:paraId="5DC6D2A7" w14:textId="77777777" w:rsidR="007E0C57" w:rsidRPr="00B54557" w:rsidRDefault="007E0C57" w:rsidP="00B54557">
      <w:pPr>
        <w:autoSpaceDE w:val="0"/>
        <w:autoSpaceDN w:val="0"/>
        <w:adjustRightInd w:val="0"/>
        <w:spacing w:after="0" w:line="360" w:lineRule="auto"/>
        <w:ind w:left="2835"/>
        <w:contextualSpacing/>
        <w:jc w:val="both"/>
        <w:rPr>
          <w:rFonts w:ascii="Arial" w:hAnsi="Arial" w:cs="Arial"/>
          <w:color w:val="2F2A2B"/>
        </w:rPr>
      </w:pPr>
    </w:p>
    <w:p w14:paraId="2F8C29D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gathering such information as in the Regulator’s opinion will assist the Regulator in discharging the duties and carrying out the Regulator’s functions under PAIA and </w:t>
      </w:r>
      <w:proofErr w:type="gramStart"/>
      <w:r w:rsidRPr="00B54557">
        <w:rPr>
          <w:rFonts w:ascii="Arial" w:hAnsi="Arial" w:cs="Arial"/>
          <w:color w:val="2F2A2B"/>
        </w:rPr>
        <w:t>POPIA;</w:t>
      </w:r>
      <w:proofErr w:type="gramEnd"/>
    </w:p>
    <w:p w14:paraId="2F2DB010" w14:textId="77777777" w:rsidR="007E0C57" w:rsidRPr="00B54557" w:rsidRDefault="007E0C57" w:rsidP="00B54557">
      <w:pPr>
        <w:spacing w:after="0" w:line="360" w:lineRule="auto"/>
        <w:ind w:left="720"/>
        <w:contextualSpacing/>
        <w:jc w:val="both"/>
        <w:rPr>
          <w:rFonts w:ascii="Arial" w:hAnsi="Arial" w:cs="Arial"/>
          <w:color w:val="2F2A2B"/>
        </w:rPr>
      </w:pPr>
    </w:p>
    <w:p w14:paraId="06C82DEF"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attempting to resolve complaints by means of dispute resolution mechanisms such as mediation and conciliation; and</w:t>
      </w:r>
    </w:p>
    <w:p w14:paraId="4896CE50" w14:textId="77777777" w:rsidR="007E0C57" w:rsidRPr="00B54557" w:rsidRDefault="007E0C57" w:rsidP="00B54557">
      <w:pPr>
        <w:spacing w:after="0" w:line="360" w:lineRule="auto"/>
        <w:ind w:left="720"/>
        <w:contextualSpacing/>
        <w:jc w:val="both"/>
        <w:rPr>
          <w:rFonts w:ascii="Arial" w:hAnsi="Arial" w:cs="Arial"/>
          <w:color w:val="2F2A2B"/>
        </w:rPr>
      </w:pPr>
    </w:p>
    <w:p w14:paraId="5C75BE82"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serving any notices in terms of PAIA and POPIA and further promoting the resolution of disputes in accordance with the prescripts of PAIA and POPIA.</w:t>
      </w:r>
    </w:p>
    <w:p w14:paraId="2C1A6D33" w14:textId="77777777" w:rsidR="007E0C57" w:rsidRPr="00B54557" w:rsidRDefault="007E0C57" w:rsidP="00B54557">
      <w:pPr>
        <w:autoSpaceDE w:val="0"/>
        <w:autoSpaceDN w:val="0"/>
        <w:adjustRightInd w:val="0"/>
        <w:spacing w:after="0" w:line="360" w:lineRule="auto"/>
        <w:ind w:left="3960"/>
        <w:contextualSpacing/>
        <w:jc w:val="both"/>
        <w:rPr>
          <w:rFonts w:ascii="Arial" w:hAnsi="Arial" w:cs="Arial"/>
          <w:color w:val="2F2A2B"/>
        </w:rPr>
      </w:pPr>
    </w:p>
    <w:p w14:paraId="0CDC0D8E"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b/>
          <w:color w:val="2F2A2B"/>
          <w:u w:val="single"/>
        </w:rPr>
        <w:t xml:space="preserve">to conduct </w:t>
      </w:r>
      <w:r w:rsidRPr="00B54557">
        <w:rPr>
          <w:rFonts w:ascii="Arial" w:hAnsi="Arial" w:cs="Arial"/>
          <w:b/>
          <w:bCs/>
          <w:color w:val="2F2A2B"/>
          <w:u w:val="single"/>
        </w:rPr>
        <w:t>research</w:t>
      </w:r>
      <w:r w:rsidRPr="00B54557">
        <w:rPr>
          <w:rFonts w:ascii="Arial" w:hAnsi="Arial" w:cs="Arial"/>
          <w:b/>
          <w:bCs/>
          <w:color w:val="2F2A2B"/>
        </w:rPr>
        <w:t xml:space="preserve"> </w:t>
      </w:r>
      <w:r w:rsidRPr="00B54557">
        <w:rPr>
          <w:rFonts w:ascii="Arial" w:hAnsi="Arial" w:cs="Arial"/>
          <w:color w:val="2F2A2B"/>
        </w:rPr>
        <w:t>and to report to Parliament-</w:t>
      </w:r>
    </w:p>
    <w:p w14:paraId="7100B3C2" w14:textId="77777777" w:rsidR="007E0C57" w:rsidRPr="00B54557" w:rsidRDefault="007E0C57" w:rsidP="00B54557">
      <w:pPr>
        <w:autoSpaceDE w:val="0"/>
        <w:autoSpaceDN w:val="0"/>
        <w:adjustRightInd w:val="0"/>
        <w:spacing w:after="0" w:line="360" w:lineRule="auto"/>
        <w:ind w:left="1843"/>
        <w:contextualSpacing/>
        <w:jc w:val="both"/>
        <w:rPr>
          <w:rFonts w:ascii="Arial" w:hAnsi="Arial" w:cs="Arial"/>
          <w:color w:val="2F2A2B"/>
        </w:rPr>
      </w:pPr>
    </w:p>
    <w:p w14:paraId="42FD1C00"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from time to time on the desirability of the acceptance, by South Africa, of any international instrument relating to the protection of the personal information of a data subject; and</w:t>
      </w:r>
    </w:p>
    <w:p w14:paraId="03281607" w14:textId="77777777" w:rsidR="007E0C57" w:rsidRPr="00B54557" w:rsidRDefault="007E0C57" w:rsidP="00B54557">
      <w:pPr>
        <w:autoSpaceDE w:val="0"/>
        <w:autoSpaceDN w:val="0"/>
        <w:adjustRightInd w:val="0"/>
        <w:spacing w:after="0" w:line="360" w:lineRule="auto"/>
        <w:ind w:left="2835"/>
        <w:contextualSpacing/>
        <w:jc w:val="both"/>
        <w:rPr>
          <w:rFonts w:ascii="Arial" w:hAnsi="Arial" w:cs="Arial"/>
          <w:color w:val="2F2A2B"/>
        </w:rPr>
      </w:pPr>
    </w:p>
    <w:p w14:paraId="33E1BED8"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on any other matter, including necessary legislative amendments, relating to protection of personal information that, in the Regulator’s opinion, should be drawn to Parliament’s attention.</w:t>
      </w:r>
    </w:p>
    <w:p w14:paraId="76633611"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571E1399"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in respect of </w:t>
      </w:r>
      <w:r w:rsidRPr="00262CD9">
        <w:rPr>
          <w:rFonts w:ascii="Arial" w:hAnsi="Arial" w:cs="Arial"/>
          <w:b/>
          <w:bCs/>
          <w:color w:val="2F2A2B"/>
          <w:u w:val="single"/>
        </w:rPr>
        <w:t>codes of conduct</w:t>
      </w:r>
      <w:r w:rsidRPr="00B54557">
        <w:rPr>
          <w:rFonts w:ascii="Arial" w:hAnsi="Arial" w:cs="Arial"/>
          <w:b/>
          <w:bCs/>
          <w:color w:val="2F2A2B"/>
        </w:rPr>
        <w:t xml:space="preserve"> </w:t>
      </w:r>
      <w:r w:rsidRPr="00B54557">
        <w:rPr>
          <w:rFonts w:ascii="Arial" w:hAnsi="Arial" w:cs="Arial"/>
          <w:color w:val="2F2A2B"/>
        </w:rPr>
        <w:t xml:space="preserve">to- </w:t>
      </w:r>
    </w:p>
    <w:p w14:paraId="37E2C44D" w14:textId="77777777" w:rsidR="007E0C57" w:rsidRPr="00B54557" w:rsidRDefault="007E0C57" w:rsidP="00B54557">
      <w:pPr>
        <w:autoSpaceDE w:val="0"/>
        <w:autoSpaceDN w:val="0"/>
        <w:adjustRightInd w:val="0"/>
        <w:spacing w:after="0" w:line="360" w:lineRule="auto"/>
        <w:ind w:left="1701"/>
        <w:contextualSpacing/>
        <w:jc w:val="both"/>
        <w:rPr>
          <w:rFonts w:ascii="Arial" w:hAnsi="Arial" w:cs="Arial"/>
          <w:color w:val="2F2A2B"/>
        </w:rPr>
      </w:pPr>
    </w:p>
    <w:p w14:paraId="1191912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issue, from time to time, codes of conduct, amend codes and to revoke codes of </w:t>
      </w:r>
      <w:proofErr w:type="gramStart"/>
      <w:r w:rsidRPr="00B54557">
        <w:rPr>
          <w:rFonts w:ascii="Arial" w:hAnsi="Arial" w:cs="Arial"/>
          <w:color w:val="2F2A2B"/>
        </w:rPr>
        <w:t>conduct;</w:t>
      </w:r>
      <w:proofErr w:type="gramEnd"/>
    </w:p>
    <w:p w14:paraId="187A03BF" w14:textId="77777777" w:rsidR="007E0C57" w:rsidRPr="00B54557" w:rsidRDefault="007E0C57" w:rsidP="00B54557">
      <w:pPr>
        <w:autoSpaceDE w:val="0"/>
        <w:autoSpaceDN w:val="0"/>
        <w:adjustRightInd w:val="0"/>
        <w:spacing w:after="0" w:line="360" w:lineRule="auto"/>
        <w:ind w:left="2835"/>
        <w:contextualSpacing/>
        <w:jc w:val="both"/>
        <w:rPr>
          <w:rFonts w:ascii="Arial" w:hAnsi="Arial" w:cs="Arial"/>
          <w:color w:val="2F2A2B"/>
        </w:rPr>
      </w:pPr>
    </w:p>
    <w:p w14:paraId="1BEE7EEB"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make guidelines to assist bodies to develop codes of conduct or to apply codes of conduct; and</w:t>
      </w:r>
    </w:p>
    <w:p w14:paraId="2787D09E"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205B0FAC"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lastRenderedPageBreak/>
        <w:t>consider afresh, upon application, determinations by adjudicators under approved codes of conduct.</w:t>
      </w:r>
    </w:p>
    <w:p w14:paraId="6074FDE4" w14:textId="77777777" w:rsidR="007E0C57" w:rsidRPr="00B54557" w:rsidRDefault="007E0C57" w:rsidP="00B54557">
      <w:pPr>
        <w:autoSpaceDE w:val="0"/>
        <w:autoSpaceDN w:val="0"/>
        <w:adjustRightInd w:val="0"/>
        <w:spacing w:after="0" w:line="360" w:lineRule="auto"/>
        <w:ind w:left="3960"/>
        <w:contextualSpacing/>
        <w:jc w:val="both"/>
        <w:rPr>
          <w:rFonts w:ascii="Arial" w:hAnsi="Arial" w:cs="Arial"/>
          <w:color w:val="2F2A2B"/>
        </w:rPr>
      </w:pPr>
    </w:p>
    <w:p w14:paraId="033D0DD1"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to </w:t>
      </w:r>
      <w:r w:rsidRPr="00B54557">
        <w:rPr>
          <w:rFonts w:ascii="Arial" w:hAnsi="Arial" w:cs="Arial"/>
          <w:b/>
          <w:color w:val="2F2A2B"/>
          <w:u w:val="single"/>
        </w:rPr>
        <w:t xml:space="preserve">facilitate </w:t>
      </w:r>
      <w:r w:rsidRPr="00B54557">
        <w:rPr>
          <w:rFonts w:ascii="Arial" w:hAnsi="Arial" w:cs="Arial"/>
          <w:b/>
          <w:bCs/>
          <w:color w:val="2F2A2B"/>
          <w:u w:val="single"/>
        </w:rPr>
        <w:t>cross-border co-operation</w:t>
      </w:r>
      <w:r w:rsidRPr="00B54557">
        <w:rPr>
          <w:rFonts w:ascii="Arial" w:hAnsi="Arial" w:cs="Arial"/>
          <w:b/>
          <w:bCs/>
          <w:color w:val="2F2A2B"/>
        </w:rPr>
        <w:t xml:space="preserve"> </w:t>
      </w:r>
      <w:r w:rsidRPr="00B54557">
        <w:rPr>
          <w:rFonts w:ascii="Arial" w:hAnsi="Arial" w:cs="Arial"/>
          <w:color w:val="2F2A2B"/>
        </w:rPr>
        <w:t>in the enforcement of privacy laws by participating in any initiative that is aimed at such co-operation; and</w:t>
      </w:r>
    </w:p>
    <w:p w14:paraId="5847B350" w14:textId="77777777" w:rsidR="007E0C57" w:rsidRPr="00B54557" w:rsidRDefault="007E0C57" w:rsidP="00B54557">
      <w:pPr>
        <w:autoSpaceDE w:val="0"/>
        <w:autoSpaceDN w:val="0"/>
        <w:adjustRightInd w:val="0"/>
        <w:spacing w:after="0" w:line="360" w:lineRule="auto"/>
        <w:ind w:left="1701" w:hanging="567"/>
        <w:contextualSpacing/>
        <w:jc w:val="both"/>
        <w:rPr>
          <w:rFonts w:ascii="Arial" w:hAnsi="Arial" w:cs="Arial"/>
          <w:color w:val="2F2A2B"/>
        </w:rPr>
      </w:pPr>
    </w:p>
    <w:p w14:paraId="51B6DA3B"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in </w:t>
      </w:r>
      <w:proofErr w:type="gramStart"/>
      <w:r w:rsidRPr="00B54557">
        <w:rPr>
          <w:rFonts w:ascii="Arial" w:hAnsi="Arial" w:cs="Arial"/>
          <w:bCs/>
          <w:color w:val="2F2A2B"/>
        </w:rPr>
        <w:t>general</w:t>
      </w:r>
      <w:proofErr w:type="gramEnd"/>
      <w:r w:rsidRPr="00B54557">
        <w:rPr>
          <w:rFonts w:ascii="Arial" w:hAnsi="Arial" w:cs="Arial"/>
          <w:b/>
          <w:bCs/>
          <w:color w:val="2F2A2B"/>
        </w:rPr>
        <w:t xml:space="preserve"> </w:t>
      </w:r>
      <w:r w:rsidRPr="00B54557">
        <w:rPr>
          <w:rFonts w:ascii="Arial" w:hAnsi="Arial" w:cs="Arial"/>
          <w:color w:val="2F2A2B"/>
        </w:rPr>
        <w:t>to-</w:t>
      </w:r>
    </w:p>
    <w:p w14:paraId="6EDEF5ED" w14:textId="77777777" w:rsidR="007E0C57" w:rsidRPr="00B54557" w:rsidRDefault="007E0C57" w:rsidP="00B54557">
      <w:pPr>
        <w:autoSpaceDE w:val="0"/>
        <w:autoSpaceDN w:val="0"/>
        <w:adjustRightInd w:val="0"/>
        <w:spacing w:after="0" w:line="360" w:lineRule="auto"/>
        <w:contextualSpacing/>
        <w:jc w:val="both"/>
        <w:rPr>
          <w:rFonts w:ascii="Arial" w:hAnsi="Arial" w:cs="Arial"/>
          <w:color w:val="2F2A2B"/>
        </w:rPr>
      </w:pPr>
    </w:p>
    <w:p w14:paraId="7A8D85E5"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do anything incidental or conducive to the performance of any of the preceding </w:t>
      </w:r>
      <w:proofErr w:type="gramStart"/>
      <w:r w:rsidRPr="00B54557">
        <w:rPr>
          <w:rFonts w:ascii="Arial" w:hAnsi="Arial" w:cs="Arial"/>
          <w:color w:val="2F2A2B"/>
        </w:rPr>
        <w:t>functions;</w:t>
      </w:r>
      <w:proofErr w:type="gramEnd"/>
    </w:p>
    <w:p w14:paraId="2256ABB0" w14:textId="77777777" w:rsidR="007E0C57" w:rsidRPr="00B54557" w:rsidRDefault="007E0C57" w:rsidP="00B54557">
      <w:pPr>
        <w:autoSpaceDE w:val="0"/>
        <w:autoSpaceDN w:val="0"/>
        <w:adjustRightInd w:val="0"/>
        <w:spacing w:after="0" w:line="360" w:lineRule="auto"/>
        <w:ind w:left="2835" w:hanging="992"/>
        <w:contextualSpacing/>
        <w:jc w:val="both"/>
        <w:rPr>
          <w:rFonts w:ascii="Arial" w:hAnsi="Arial" w:cs="Arial"/>
          <w:color w:val="2F2A2B"/>
        </w:rPr>
      </w:pPr>
    </w:p>
    <w:p w14:paraId="72053E66"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exercise and perform such other functions, powers, and duties as are conferred or imposed on the Regulator by or under PAIA and POPIA or any other </w:t>
      </w:r>
      <w:proofErr w:type="gramStart"/>
      <w:r w:rsidRPr="00B54557">
        <w:rPr>
          <w:rFonts w:ascii="Arial" w:hAnsi="Arial" w:cs="Arial"/>
          <w:color w:val="2F2A2B"/>
        </w:rPr>
        <w:t>legislation;</w:t>
      </w:r>
      <w:proofErr w:type="gramEnd"/>
    </w:p>
    <w:p w14:paraId="4E37C97D" w14:textId="77777777" w:rsidR="007E0C57" w:rsidRPr="00B54557" w:rsidRDefault="007E0C57" w:rsidP="00B54557">
      <w:pPr>
        <w:autoSpaceDE w:val="0"/>
        <w:autoSpaceDN w:val="0"/>
        <w:adjustRightInd w:val="0"/>
        <w:spacing w:after="0" w:line="360" w:lineRule="auto"/>
        <w:ind w:hanging="992"/>
        <w:jc w:val="both"/>
        <w:rPr>
          <w:rFonts w:ascii="Arial" w:hAnsi="Arial" w:cs="Arial"/>
          <w:color w:val="2F2A2B"/>
        </w:rPr>
      </w:pPr>
    </w:p>
    <w:p w14:paraId="4D3992C2"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require the responsible party to disclose to any person affected by a compromise to the integrity or confidentiality of personal information, such compromise in accordance with section 22 of POPIA; and</w:t>
      </w:r>
    </w:p>
    <w:p w14:paraId="34BFE7DB" w14:textId="77777777" w:rsidR="007E0C57" w:rsidRPr="00B54557" w:rsidRDefault="007E0C57" w:rsidP="00B54557">
      <w:pPr>
        <w:autoSpaceDE w:val="0"/>
        <w:autoSpaceDN w:val="0"/>
        <w:adjustRightInd w:val="0"/>
        <w:spacing w:after="0" w:line="360" w:lineRule="auto"/>
        <w:ind w:hanging="992"/>
        <w:jc w:val="both"/>
        <w:rPr>
          <w:rFonts w:ascii="Arial" w:hAnsi="Arial" w:cs="Arial"/>
          <w:color w:val="2F2A2B"/>
        </w:rPr>
      </w:pPr>
    </w:p>
    <w:p w14:paraId="412E8C0F"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exercise the powers conferred upon the Regulator by PAIA and POPIA in matters relating to the access of information as provided by the Promotion of Access to Information Act.</w:t>
      </w:r>
    </w:p>
    <w:p w14:paraId="31BFEA93" w14:textId="77777777" w:rsidR="007E0C57" w:rsidRPr="00B54557" w:rsidRDefault="007E0C57" w:rsidP="00B54557">
      <w:pPr>
        <w:autoSpaceDE w:val="0"/>
        <w:autoSpaceDN w:val="0"/>
        <w:adjustRightInd w:val="0"/>
        <w:spacing w:after="0" w:line="360" w:lineRule="auto"/>
        <w:ind w:left="2268"/>
        <w:contextualSpacing/>
        <w:jc w:val="both"/>
        <w:rPr>
          <w:rFonts w:ascii="Arial" w:hAnsi="Arial" w:cs="Arial"/>
          <w:color w:val="2F2A2B"/>
        </w:rPr>
      </w:pPr>
    </w:p>
    <w:p w14:paraId="2A96DC0D" w14:textId="77777777"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t>To publish reports relating generally to the exercise of the Regulator’s functions under PAIA and POPIA or to any case or cases investigated by the Regulator.</w:t>
      </w:r>
    </w:p>
    <w:p w14:paraId="78849F9C" w14:textId="77777777" w:rsidR="007E0C57" w:rsidRPr="00B54557" w:rsidRDefault="007E0C57" w:rsidP="00B54557">
      <w:pPr>
        <w:spacing w:after="0" w:line="360" w:lineRule="auto"/>
        <w:ind w:left="1843"/>
        <w:contextualSpacing/>
        <w:jc w:val="both"/>
        <w:rPr>
          <w:rFonts w:ascii="Arial" w:hAnsi="Arial" w:cs="Arial"/>
          <w:bCs/>
        </w:rPr>
      </w:pPr>
    </w:p>
    <w:p w14:paraId="12EC090E" w14:textId="77777777" w:rsidR="007E0C57" w:rsidRPr="00B54557" w:rsidRDefault="007E0C57" w:rsidP="00623CC5">
      <w:pPr>
        <w:numPr>
          <w:ilvl w:val="1"/>
          <w:numId w:val="17"/>
        </w:numPr>
        <w:spacing w:after="0" w:line="360" w:lineRule="auto"/>
        <w:ind w:left="1134" w:hanging="567"/>
        <w:contextualSpacing/>
        <w:jc w:val="both"/>
        <w:rPr>
          <w:rFonts w:ascii="Arial" w:hAnsi="Arial" w:cs="Arial"/>
          <w:bCs/>
        </w:rPr>
      </w:pPr>
      <w:r w:rsidRPr="00B54557">
        <w:rPr>
          <w:rFonts w:ascii="Arial" w:hAnsi="Arial" w:cs="Arial"/>
          <w:bCs/>
        </w:rPr>
        <w:t>Section 77</w:t>
      </w:r>
      <w:proofErr w:type="gramStart"/>
      <w:r w:rsidRPr="00B54557">
        <w:rPr>
          <w:rFonts w:ascii="Arial" w:hAnsi="Arial" w:cs="Arial"/>
          <w:bCs/>
        </w:rPr>
        <w:t>C(</w:t>
      </w:r>
      <w:proofErr w:type="gramEnd"/>
      <w:r w:rsidRPr="00B54557">
        <w:rPr>
          <w:rFonts w:ascii="Arial" w:hAnsi="Arial" w:cs="Arial"/>
          <w:bCs/>
        </w:rPr>
        <w:t>1) and (2) of PAIA makes provision for the following powers, duties and functions of the Regulator, to-</w:t>
      </w:r>
    </w:p>
    <w:p w14:paraId="0424086D" w14:textId="77777777" w:rsidR="007E0C57" w:rsidRPr="00B54557" w:rsidRDefault="007E0C57" w:rsidP="00B54557">
      <w:pPr>
        <w:spacing w:after="0" w:line="360" w:lineRule="auto"/>
        <w:ind w:left="1134"/>
        <w:contextualSpacing/>
        <w:jc w:val="both"/>
        <w:rPr>
          <w:rFonts w:ascii="Arial" w:hAnsi="Arial" w:cs="Arial"/>
          <w:bCs/>
        </w:rPr>
      </w:pPr>
    </w:p>
    <w:p w14:paraId="7563E2C2" w14:textId="77777777"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t xml:space="preserve">investigate the complaint in the prescribed </w:t>
      </w:r>
      <w:proofErr w:type="gramStart"/>
      <w:r w:rsidRPr="00B54557">
        <w:rPr>
          <w:rFonts w:ascii="Arial" w:hAnsi="Arial" w:cs="Arial"/>
          <w:bCs/>
        </w:rPr>
        <w:t>manner;</w:t>
      </w:r>
      <w:proofErr w:type="gramEnd"/>
    </w:p>
    <w:p w14:paraId="13FF3047" w14:textId="77777777" w:rsidR="007E0C57" w:rsidRPr="00B54557" w:rsidRDefault="007E0C57" w:rsidP="00B54557">
      <w:pPr>
        <w:spacing w:after="0" w:line="360" w:lineRule="auto"/>
        <w:ind w:left="1843"/>
        <w:contextualSpacing/>
        <w:jc w:val="both"/>
        <w:rPr>
          <w:rFonts w:ascii="Arial" w:hAnsi="Arial" w:cs="Arial"/>
          <w:bCs/>
        </w:rPr>
      </w:pPr>
    </w:p>
    <w:p w14:paraId="3FEBDAC0" w14:textId="77777777"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t xml:space="preserve">refer the complaint to the Enforcement Committee established in terms of section 50 of </w:t>
      </w:r>
      <w:proofErr w:type="gramStart"/>
      <w:r w:rsidRPr="00B54557">
        <w:rPr>
          <w:rFonts w:ascii="Arial" w:hAnsi="Arial" w:cs="Arial"/>
          <w:bCs/>
        </w:rPr>
        <w:t>the  POPIA</w:t>
      </w:r>
      <w:proofErr w:type="gramEnd"/>
      <w:r w:rsidRPr="00B54557">
        <w:rPr>
          <w:rFonts w:ascii="Arial" w:hAnsi="Arial" w:cs="Arial"/>
          <w:bCs/>
        </w:rPr>
        <w:t>; or</w:t>
      </w:r>
    </w:p>
    <w:p w14:paraId="5633D21D" w14:textId="77777777" w:rsidR="007E0C57" w:rsidRPr="00B54557" w:rsidRDefault="007E0C57" w:rsidP="00B54557">
      <w:pPr>
        <w:spacing w:after="0" w:line="360" w:lineRule="auto"/>
        <w:ind w:left="720"/>
        <w:contextualSpacing/>
        <w:jc w:val="both"/>
        <w:rPr>
          <w:rFonts w:ascii="Arial" w:hAnsi="Arial" w:cs="Arial"/>
          <w:bCs/>
        </w:rPr>
      </w:pPr>
    </w:p>
    <w:p w14:paraId="1D107EA0" w14:textId="77777777"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lastRenderedPageBreak/>
        <w:t>decide, in accordance with section 77D, to take no action on the complaint or</w:t>
      </w:r>
      <w:proofErr w:type="gramStart"/>
      <w:r w:rsidRPr="00B54557">
        <w:rPr>
          <w:rFonts w:ascii="Arial" w:hAnsi="Arial" w:cs="Arial"/>
          <w:bCs/>
        </w:rPr>
        <w:t>, as the case may be, require</w:t>
      </w:r>
      <w:proofErr w:type="gramEnd"/>
      <w:r w:rsidRPr="00B54557">
        <w:rPr>
          <w:rFonts w:ascii="Arial" w:hAnsi="Arial" w:cs="Arial"/>
          <w:bCs/>
        </w:rPr>
        <w:t xml:space="preserve"> no further action in respect of the </w:t>
      </w:r>
      <w:proofErr w:type="gramStart"/>
      <w:r w:rsidRPr="00B54557">
        <w:rPr>
          <w:rFonts w:ascii="Arial" w:hAnsi="Arial" w:cs="Arial"/>
          <w:bCs/>
        </w:rPr>
        <w:t>complaint;</w:t>
      </w:r>
      <w:proofErr w:type="gramEnd"/>
    </w:p>
    <w:p w14:paraId="1CD67CAB" w14:textId="77777777" w:rsidR="007E0C57" w:rsidRPr="00B54557" w:rsidRDefault="007E0C57" w:rsidP="00B54557">
      <w:pPr>
        <w:spacing w:after="0" w:line="360" w:lineRule="auto"/>
        <w:ind w:left="720"/>
        <w:contextualSpacing/>
        <w:jc w:val="both"/>
        <w:rPr>
          <w:rFonts w:ascii="Arial" w:hAnsi="Arial" w:cs="Arial"/>
          <w:bCs/>
        </w:rPr>
      </w:pPr>
    </w:p>
    <w:p w14:paraId="6B797CF7" w14:textId="77777777"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t xml:space="preserve">act, where appropriate, as conciliator in relation to such complaint in the prescribed </w:t>
      </w:r>
      <w:proofErr w:type="gramStart"/>
      <w:r w:rsidRPr="00B54557">
        <w:rPr>
          <w:rFonts w:ascii="Arial" w:hAnsi="Arial" w:cs="Arial"/>
          <w:bCs/>
        </w:rPr>
        <w:t>manner;</w:t>
      </w:r>
      <w:proofErr w:type="gramEnd"/>
    </w:p>
    <w:p w14:paraId="2EBC0F8F" w14:textId="77777777" w:rsidR="007E0C57" w:rsidRPr="00B54557" w:rsidRDefault="007E0C57" w:rsidP="00B54557">
      <w:pPr>
        <w:spacing w:after="0" w:line="360" w:lineRule="auto"/>
        <w:ind w:left="720"/>
        <w:contextualSpacing/>
        <w:jc w:val="both"/>
        <w:rPr>
          <w:rFonts w:ascii="Arial" w:hAnsi="Arial" w:cs="Arial"/>
          <w:bCs/>
        </w:rPr>
      </w:pPr>
    </w:p>
    <w:p w14:paraId="7FADB64A" w14:textId="77777777"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t>Issue an Information Notice</w:t>
      </w:r>
      <w:r w:rsidRPr="00B54557">
        <w:rPr>
          <w:rFonts w:ascii="Arial" w:hAnsi="Arial" w:cs="Arial"/>
          <w:bCs/>
          <w:vertAlign w:val="superscript"/>
        </w:rPr>
        <w:footnoteReference w:id="3"/>
      </w:r>
      <w:r w:rsidRPr="00B54557">
        <w:rPr>
          <w:rFonts w:ascii="Arial" w:hAnsi="Arial" w:cs="Arial"/>
          <w:bCs/>
        </w:rPr>
        <w:t xml:space="preserve"> requiring the Information Officer to furnish the Regulator with the information specified in the notice.</w:t>
      </w:r>
    </w:p>
    <w:p w14:paraId="463730D0" w14:textId="77777777" w:rsidR="007E0C57" w:rsidRPr="00B54557" w:rsidRDefault="007E0C57" w:rsidP="00B54557">
      <w:pPr>
        <w:spacing w:after="0" w:line="360" w:lineRule="auto"/>
        <w:ind w:left="720"/>
        <w:contextualSpacing/>
        <w:jc w:val="both"/>
        <w:rPr>
          <w:rFonts w:ascii="Arial" w:hAnsi="Arial" w:cs="Arial"/>
          <w:bCs/>
        </w:rPr>
      </w:pPr>
    </w:p>
    <w:p w14:paraId="4E58862F" w14:textId="689C6405" w:rsidR="007E0C57" w:rsidRPr="00B54557" w:rsidRDefault="007E0C57" w:rsidP="00623CC5">
      <w:pPr>
        <w:numPr>
          <w:ilvl w:val="2"/>
          <w:numId w:val="17"/>
        </w:numPr>
        <w:spacing w:after="0" w:line="360" w:lineRule="auto"/>
        <w:ind w:left="1843" w:hanging="709"/>
        <w:contextualSpacing/>
        <w:jc w:val="both"/>
        <w:rPr>
          <w:rFonts w:ascii="Arial" w:hAnsi="Arial" w:cs="Arial"/>
          <w:bCs/>
        </w:rPr>
      </w:pPr>
      <w:r w:rsidRPr="00B54557">
        <w:rPr>
          <w:rFonts w:ascii="Arial" w:hAnsi="Arial" w:cs="Arial"/>
          <w:bCs/>
        </w:rPr>
        <w:t>issue an Enforcement Notice</w:t>
      </w:r>
      <w:r w:rsidRPr="00B54557">
        <w:rPr>
          <w:rFonts w:ascii="Arial" w:hAnsi="Arial" w:cs="Arial"/>
          <w:bCs/>
          <w:vertAlign w:val="superscript"/>
        </w:rPr>
        <w:footnoteReference w:id="4"/>
      </w:r>
      <w:r w:rsidRPr="00B54557">
        <w:rPr>
          <w:rFonts w:ascii="Arial" w:hAnsi="Arial" w:cs="Arial"/>
          <w:bCs/>
        </w:rPr>
        <w:t>-</w:t>
      </w:r>
    </w:p>
    <w:p w14:paraId="3520A51F" w14:textId="77777777" w:rsidR="007E0C57" w:rsidRPr="00B54557" w:rsidRDefault="007E0C57" w:rsidP="00B54557">
      <w:pPr>
        <w:spacing w:after="0" w:line="360" w:lineRule="auto"/>
        <w:ind w:left="720"/>
        <w:contextualSpacing/>
        <w:jc w:val="both"/>
        <w:rPr>
          <w:rFonts w:ascii="Arial" w:hAnsi="Arial" w:cs="Arial"/>
          <w:bCs/>
        </w:rPr>
      </w:pPr>
    </w:p>
    <w:p w14:paraId="406B6D41" w14:textId="77777777" w:rsidR="007E0C57" w:rsidRPr="00B54557" w:rsidRDefault="007E0C57" w:rsidP="00623CC5">
      <w:pPr>
        <w:numPr>
          <w:ilvl w:val="3"/>
          <w:numId w:val="17"/>
        </w:numPr>
        <w:spacing w:after="0" w:line="360" w:lineRule="auto"/>
        <w:ind w:left="2835" w:hanging="992"/>
        <w:contextualSpacing/>
        <w:jc w:val="both"/>
        <w:rPr>
          <w:rFonts w:ascii="Arial" w:hAnsi="Arial" w:cs="Arial"/>
          <w:bCs/>
        </w:rPr>
      </w:pPr>
      <w:r w:rsidRPr="00B54557">
        <w:rPr>
          <w:rFonts w:ascii="Arial" w:hAnsi="Arial" w:cs="Arial"/>
          <w:bCs/>
        </w:rPr>
        <w:t xml:space="preserve">confirming, amending or setting aside the decision which is the subject of the complaint; or </w:t>
      </w:r>
    </w:p>
    <w:p w14:paraId="744B2C07" w14:textId="77777777" w:rsidR="007E0C57" w:rsidRPr="00B54557" w:rsidRDefault="007E0C57" w:rsidP="00B54557">
      <w:pPr>
        <w:spacing w:after="0" w:line="360" w:lineRule="auto"/>
        <w:ind w:left="2835"/>
        <w:contextualSpacing/>
        <w:jc w:val="both"/>
        <w:rPr>
          <w:rFonts w:ascii="Arial" w:hAnsi="Arial" w:cs="Arial"/>
          <w:bCs/>
        </w:rPr>
      </w:pPr>
    </w:p>
    <w:p w14:paraId="02E50B72" w14:textId="77777777" w:rsidR="007E0C57" w:rsidRPr="00B54557" w:rsidRDefault="007E0C57" w:rsidP="00623CC5">
      <w:pPr>
        <w:numPr>
          <w:ilvl w:val="3"/>
          <w:numId w:val="17"/>
        </w:numPr>
        <w:spacing w:after="0" w:line="360" w:lineRule="auto"/>
        <w:ind w:left="2835" w:hanging="992"/>
        <w:contextualSpacing/>
        <w:jc w:val="both"/>
        <w:rPr>
          <w:rFonts w:ascii="Arial" w:hAnsi="Arial" w:cs="Arial"/>
          <w:bCs/>
        </w:rPr>
      </w:pPr>
      <w:r w:rsidRPr="00B54557">
        <w:rPr>
          <w:rFonts w:ascii="Arial" w:hAnsi="Arial" w:cs="Arial"/>
          <w:bCs/>
        </w:rPr>
        <w:t>requiring the said Information Officer to take such action or to refrain from taking such action as the Regulator has specified in the notice.</w:t>
      </w:r>
    </w:p>
    <w:p w14:paraId="27F4D47B" w14:textId="77777777" w:rsidR="007E0C57" w:rsidRPr="00B54557" w:rsidRDefault="007E0C57" w:rsidP="00B54557">
      <w:pPr>
        <w:spacing w:after="0" w:line="360" w:lineRule="auto"/>
        <w:ind w:left="1843"/>
        <w:contextualSpacing/>
        <w:jc w:val="both"/>
        <w:rPr>
          <w:rFonts w:ascii="Arial" w:hAnsi="Arial" w:cs="Arial"/>
          <w:bCs/>
        </w:rPr>
      </w:pPr>
    </w:p>
    <w:p w14:paraId="768831C6" w14:textId="047418CC" w:rsidR="007E0C57" w:rsidRPr="00B54557" w:rsidRDefault="007E0C57" w:rsidP="00623CC5">
      <w:pPr>
        <w:numPr>
          <w:ilvl w:val="1"/>
          <w:numId w:val="17"/>
        </w:numPr>
        <w:autoSpaceDE w:val="0"/>
        <w:autoSpaceDN w:val="0"/>
        <w:adjustRightInd w:val="0"/>
        <w:spacing w:after="0" w:line="360" w:lineRule="auto"/>
        <w:ind w:left="1134" w:hanging="567"/>
        <w:contextualSpacing/>
        <w:jc w:val="both"/>
        <w:rPr>
          <w:rFonts w:ascii="Arial" w:hAnsi="Arial" w:cs="Arial"/>
          <w:color w:val="2F2A2B"/>
        </w:rPr>
      </w:pPr>
      <w:r w:rsidRPr="00B54557">
        <w:rPr>
          <w:rFonts w:ascii="Arial" w:hAnsi="Arial" w:cs="Arial"/>
          <w:color w:val="2F2A2B"/>
        </w:rPr>
        <w:t>The Regulator may, in terms of section 77H(1) of PAIA, and on its own initiative, or at the request by or on behalf of information officer or head of a private body or any other person conduct as an assessment whether a public or private body generally complies with the provisions of PAIA and POPIA, insofar as its policies and implementation procedures are concerned.</w:t>
      </w:r>
    </w:p>
    <w:p w14:paraId="61EA6786" w14:textId="77777777" w:rsidR="007E0C57" w:rsidRPr="00B54557" w:rsidRDefault="007E0C57" w:rsidP="00B54557">
      <w:pPr>
        <w:autoSpaceDE w:val="0"/>
        <w:autoSpaceDN w:val="0"/>
        <w:adjustRightInd w:val="0"/>
        <w:spacing w:after="0" w:line="360" w:lineRule="auto"/>
        <w:ind w:left="1134"/>
        <w:contextualSpacing/>
        <w:jc w:val="both"/>
        <w:rPr>
          <w:rFonts w:ascii="Arial" w:hAnsi="Arial" w:cs="Arial"/>
          <w:color w:val="2F2A2B"/>
        </w:rPr>
      </w:pPr>
    </w:p>
    <w:p w14:paraId="78925D69" w14:textId="77777777" w:rsidR="007E0C57" w:rsidRPr="00B54557" w:rsidRDefault="007E0C57" w:rsidP="00623CC5">
      <w:pPr>
        <w:numPr>
          <w:ilvl w:val="1"/>
          <w:numId w:val="17"/>
        </w:numPr>
        <w:autoSpaceDE w:val="0"/>
        <w:autoSpaceDN w:val="0"/>
        <w:adjustRightInd w:val="0"/>
        <w:spacing w:after="0" w:line="360" w:lineRule="auto"/>
        <w:ind w:left="1134" w:hanging="567"/>
        <w:contextualSpacing/>
        <w:jc w:val="both"/>
        <w:rPr>
          <w:rFonts w:ascii="Arial" w:hAnsi="Arial" w:cs="Arial"/>
          <w:color w:val="2F2A2B"/>
        </w:rPr>
      </w:pPr>
      <w:r w:rsidRPr="00B54557">
        <w:rPr>
          <w:rFonts w:ascii="Arial" w:hAnsi="Arial" w:cs="Arial"/>
          <w:color w:val="2F2A2B"/>
        </w:rPr>
        <w:t xml:space="preserve">The Regulator has the following additional functions in terms of section 83 of </w:t>
      </w:r>
      <w:proofErr w:type="gramStart"/>
      <w:r w:rsidRPr="00B54557">
        <w:rPr>
          <w:rFonts w:ascii="Arial" w:hAnsi="Arial" w:cs="Arial"/>
          <w:color w:val="2F2A2B"/>
        </w:rPr>
        <w:t>PAIA:-</w:t>
      </w:r>
      <w:proofErr w:type="gramEnd"/>
    </w:p>
    <w:p w14:paraId="22168E44"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565C89C3" w14:textId="77777777" w:rsidR="007E0C57" w:rsidRPr="00B54557" w:rsidRDefault="007E0C57" w:rsidP="00623CC5">
      <w:pPr>
        <w:numPr>
          <w:ilvl w:val="2"/>
          <w:numId w:val="17"/>
        </w:numPr>
        <w:autoSpaceDE w:val="0"/>
        <w:autoSpaceDN w:val="0"/>
        <w:adjustRightInd w:val="0"/>
        <w:spacing w:after="0" w:line="360" w:lineRule="auto"/>
        <w:ind w:left="1843" w:hanging="731"/>
        <w:contextualSpacing/>
        <w:jc w:val="both"/>
        <w:rPr>
          <w:rFonts w:ascii="Arial" w:hAnsi="Arial" w:cs="Arial"/>
          <w:color w:val="2F2A2B"/>
        </w:rPr>
      </w:pPr>
      <w:r w:rsidRPr="00B54557">
        <w:rPr>
          <w:rFonts w:ascii="Arial" w:hAnsi="Arial" w:cs="Arial"/>
          <w:color w:val="2F2A2B"/>
        </w:rPr>
        <w:t xml:space="preserve">compile and make available a guide on how to use this Act as contemplated in section 10 of this </w:t>
      </w:r>
      <w:proofErr w:type="gramStart"/>
      <w:r w:rsidRPr="00B54557">
        <w:rPr>
          <w:rFonts w:ascii="Arial" w:hAnsi="Arial" w:cs="Arial"/>
          <w:color w:val="2F2A2B"/>
        </w:rPr>
        <w:t>Act;</w:t>
      </w:r>
      <w:proofErr w:type="gramEnd"/>
      <w:r w:rsidRPr="00B54557">
        <w:rPr>
          <w:rFonts w:ascii="Arial" w:hAnsi="Arial" w:cs="Arial"/>
          <w:color w:val="2F2A2B"/>
        </w:rPr>
        <w:t xml:space="preserve"> </w:t>
      </w:r>
    </w:p>
    <w:p w14:paraId="371DED7C" w14:textId="77777777" w:rsidR="007E0C57" w:rsidRPr="00B54557" w:rsidRDefault="007E0C57" w:rsidP="00B54557">
      <w:pPr>
        <w:autoSpaceDE w:val="0"/>
        <w:autoSpaceDN w:val="0"/>
        <w:adjustRightInd w:val="0"/>
        <w:spacing w:after="0" w:line="360" w:lineRule="auto"/>
        <w:ind w:left="1843" w:hanging="731"/>
        <w:contextualSpacing/>
        <w:jc w:val="both"/>
        <w:rPr>
          <w:rFonts w:ascii="Arial" w:hAnsi="Arial" w:cs="Arial"/>
          <w:color w:val="2F2A2B"/>
        </w:rPr>
      </w:pPr>
    </w:p>
    <w:p w14:paraId="122C7A41" w14:textId="77777777" w:rsidR="007E0C57" w:rsidRPr="00B54557" w:rsidRDefault="007E0C57" w:rsidP="00623CC5">
      <w:pPr>
        <w:numPr>
          <w:ilvl w:val="2"/>
          <w:numId w:val="17"/>
        </w:numPr>
        <w:autoSpaceDE w:val="0"/>
        <w:autoSpaceDN w:val="0"/>
        <w:adjustRightInd w:val="0"/>
        <w:spacing w:after="0" w:line="360" w:lineRule="auto"/>
        <w:ind w:left="1843" w:hanging="731"/>
        <w:contextualSpacing/>
        <w:jc w:val="both"/>
        <w:rPr>
          <w:rFonts w:ascii="Arial" w:hAnsi="Arial" w:cs="Arial"/>
          <w:color w:val="2F2A2B"/>
        </w:rPr>
      </w:pPr>
      <w:r w:rsidRPr="00B54557">
        <w:rPr>
          <w:rFonts w:ascii="Arial" w:hAnsi="Arial" w:cs="Arial"/>
          <w:color w:val="2F2A2B"/>
        </w:rPr>
        <w:t xml:space="preserve">submit reports to the National Assembly as contemplated in section </w:t>
      </w:r>
      <w:proofErr w:type="gramStart"/>
      <w:r w:rsidRPr="00B54557">
        <w:rPr>
          <w:rFonts w:ascii="Arial" w:hAnsi="Arial" w:cs="Arial"/>
          <w:color w:val="2F2A2B"/>
        </w:rPr>
        <w:t>84;</w:t>
      </w:r>
      <w:proofErr w:type="gramEnd"/>
    </w:p>
    <w:p w14:paraId="4F5AB8AC" w14:textId="77777777" w:rsidR="007E0C57" w:rsidRPr="00B54557" w:rsidRDefault="007E0C57" w:rsidP="00B54557">
      <w:pPr>
        <w:autoSpaceDE w:val="0"/>
        <w:autoSpaceDN w:val="0"/>
        <w:adjustRightInd w:val="0"/>
        <w:spacing w:after="0" w:line="360" w:lineRule="auto"/>
        <w:ind w:left="1843" w:hanging="731"/>
        <w:contextualSpacing/>
        <w:jc w:val="both"/>
        <w:rPr>
          <w:rFonts w:ascii="Arial" w:hAnsi="Arial" w:cs="Arial"/>
          <w:color w:val="2F2A2B"/>
        </w:rPr>
      </w:pPr>
    </w:p>
    <w:p w14:paraId="666B8D00" w14:textId="77777777" w:rsidR="007E0C57" w:rsidRPr="00B54557" w:rsidRDefault="007E0C57" w:rsidP="00623CC5">
      <w:pPr>
        <w:numPr>
          <w:ilvl w:val="2"/>
          <w:numId w:val="17"/>
        </w:numPr>
        <w:autoSpaceDE w:val="0"/>
        <w:autoSpaceDN w:val="0"/>
        <w:adjustRightInd w:val="0"/>
        <w:spacing w:after="0" w:line="360" w:lineRule="auto"/>
        <w:ind w:left="1843" w:hanging="731"/>
        <w:contextualSpacing/>
        <w:jc w:val="both"/>
        <w:rPr>
          <w:rFonts w:ascii="Arial" w:hAnsi="Arial" w:cs="Arial"/>
          <w:color w:val="2F2A2B"/>
        </w:rPr>
      </w:pPr>
      <w:r w:rsidRPr="00B54557">
        <w:rPr>
          <w:rFonts w:ascii="Arial" w:hAnsi="Arial" w:cs="Arial"/>
          <w:color w:val="2F2A2B"/>
        </w:rPr>
        <w:t>to the extent that financial and other resources are available-</w:t>
      </w:r>
    </w:p>
    <w:p w14:paraId="470D3621" w14:textId="77777777" w:rsidR="007E0C57" w:rsidRPr="00B54557" w:rsidRDefault="007E0C57" w:rsidP="00B54557">
      <w:pPr>
        <w:autoSpaceDE w:val="0"/>
        <w:autoSpaceDN w:val="0"/>
        <w:adjustRightInd w:val="0"/>
        <w:spacing w:after="0" w:line="360" w:lineRule="auto"/>
        <w:ind w:left="1440"/>
        <w:contextualSpacing/>
        <w:jc w:val="both"/>
        <w:rPr>
          <w:rFonts w:ascii="Arial" w:hAnsi="Arial" w:cs="Arial"/>
          <w:color w:val="2F2A2B"/>
        </w:rPr>
      </w:pPr>
    </w:p>
    <w:p w14:paraId="60E276DD"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develop and conduct educational programmes to advance the understanding of the public, </w:t>
      </w:r>
      <w:proofErr w:type="gramStart"/>
      <w:r w:rsidRPr="00B54557">
        <w:rPr>
          <w:rFonts w:ascii="Arial" w:hAnsi="Arial" w:cs="Arial"/>
          <w:color w:val="2F2A2B"/>
        </w:rPr>
        <w:t>in particular of</w:t>
      </w:r>
      <w:proofErr w:type="gramEnd"/>
      <w:r w:rsidRPr="00B54557">
        <w:rPr>
          <w:rFonts w:ascii="Arial" w:hAnsi="Arial" w:cs="Arial"/>
          <w:color w:val="2F2A2B"/>
        </w:rPr>
        <w:t xml:space="preserve"> disadvantaged </w:t>
      </w:r>
      <w:r w:rsidRPr="00B54557">
        <w:rPr>
          <w:rFonts w:ascii="Arial" w:hAnsi="Arial" w:cs="Arial"/>
          <w:color w:val="2F2A2B"/>
        </w:rPr>
        <w:lastRenderedPageBreak/>
        <w:t xml:space="preserve">communities, of this Act and of how to exercise the rights contemplated in this </w:t>
      </w:r>
      <w:proofErr w:type="gramStart"/>
      <w:r w:rsidRPr="00B54557">
        <w:rPr>
          <w:rFonts w:ascii="Arial" w:hAnsi="Arial" w:cs="Arial"/>
          <w:color w:val="2F2A2B"/>
        </w:rPr>
        <w:t>Act;</w:t>
      </w:r>
      <w:proofErr w:type="gramEnd"/>
      <w:r w:rsidRPr="00B54557">
        <w:rPr>
          <w:rFonts w:ascii="Arial" w:hAnsi="Arial" w:cs="Arial"/>
          <w:color w:val="2F2A2B"/>
        </w:rPr>
        <w:t xml:space="preserve"> </w:t>
      </w:r>
    </w:p>
    <w:p w14:paraId="6AF6E52F" w14:textId="77777777" w:rsidR="007E0C57" w:rsidRPr="00B54557" w:rsidRDefault="007E0C57" w:rsidP="00B54557">
      <w:pPr>
        <w:autoSpaceDE w:val="0"/>
        <w:autoSpaceDN w:val="0"/>
        <w:adjustRightInd w:val="0"/>
        <w:spacing w:after="0" w:line="360" w:lineRule="auto"/>
        <w:ind w:left="2835" w:hanging="992"/>
        <w:contextualSpacing/>
        <w:jc w:val="both"/>
        <w:rPr>
          <w:rFonts w:ascii="Arial" w:hAnsi="Arial" w:cs="Arial"/>
          <w:color w:val="2F2A2B"/>
        </w:rPr>
      </w:pPr>
    </w:p>
    <w:p w14:paraId="1CC3214E"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encourage public and private bodies to participate in the development and conduct of programmes referred to in paragraph (a) and to undertake such programmes themselves; and </w:t>
      </w:r>
    </w:p>
    <w:p w14:paraId="04E1701A" w14:textId="77777777" w:rsidR="007E0C57" w:rsidRPr="00B54557" w:rsidRDefault="007E0C57" w:rsidP="00B54557">
      <w:pPr>
        <w:autoSpaceDE w:val="0"/>
        <w:autoSpaceDN w:val="0"/>
        <w:adjustRightInd w:val="0"/>
        <w:spacing w:after="0" w:line="360" w:lineRule="auto"/>
        <w:ind w:left="2835" w:hanging="992"/>
        <w:jc w:val="both"/>
        <w:rPr>
          <w:rFonts w:ascii="Arial" w:hAnsi="Arial" w:cs="Arial"/>
          <w:color w:val="2F2A2B"/>
        </w:rPr>
      </w:pPr>
    </w:p>
    <w:p w14:paraId="579642DA"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promote timely and effective dissemination of accurate information by public bodies about their activities.</w:t>
      </w:r>
    </w:p>
    <w:p w14:paraId="3A8F81E2"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2E768907"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make recommendations </w:t>
      </w:r>
      <w:proofErr w:type="gramStart"/>
      <w:r w:rsidRPr="00B54557">
        <w:rPr>
          <w:rFonts w:ascii="Arial" w:hAnsi="Arial" w:cs="Arial"/>
          <w:color w:val="2F2A2B"/>
        </w:rPr>
        <w:t>for:-</w:t>
      </w:r>
      <w:proofErr w:type="gramEnd"/>
    </w:p>
    <w:p w14:paraId="1473A7CA" w14:textId="77777777" w:rsidR="007E0C57" w:rsidRPr="00B54557" w:rsidRDefault="007E0C57" w:rsidP="00B54557">
      <w:pPr>
        <w:autoSpaceDE w:val="0"/>
        <w:autoSpaceDN w:val="0"/>
        <w:adjustRightInd w:val="0"/>
        <w:spacing w:after="0" w:line="360" w:lineRule="auto"/>
        <w:ind w:left="1440"/>
        <w:contextualSpacing/>
        <w:jc w:val="both"/>
        <w:rPr>
          <w:rFonts w:ascii="Arial" w:hAnsi="Arial" w:cs="Arial"/>
          <w:color w:val="2F2A2B"/>
        </w:rPr>
      </w:pPr>
    </w:p>
    <w:p w14:paraId="33F8A67B"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the development, improvement, modernisation, reform or amendment of this Act or other legislation or common law having a bearing on access to information held by public and private bodies, </w:t>
      </w:r>
      <w:proofErr w:type="gramStart"/>
      <w:r w:rsidRPr="00B54557">
        <w:rPr>
          <w:rFonts w:ascii="Arial" w:hAnsi="Arial" w:cs="Arial"/>
          <w:color w:val="2F2A2B"/>
        </w:rPr>
        <w:t>respectively;</w:t>
      </w:r>
      <w:proofErr w:type="gramEnd"/>
    </w:p>
    <w:p w14:paraId="65179C11" w14:textId="77777777" w:rsidR="007E0C57" w:rsidRPr="00B54557" w:rsidRDefault="007E0C57" w:rsidP="00B54557">
      <w:pPr>
        <w:autoSpaceDE w:val="0"/>
        <w:autoSpaceDN w:val="0"/>
        <w:adjustRightInd w:val="0"/>
        <w:spacing w:after="0" w:line="360" w:lineRule="auto"/>
        <w:ind w:left="2835" w:hanging="992"/>
        <w:contextualSpacing/>
        <w:jc w:val="both"/>
        <w:rPr>
          <w:rFonts w:ascii="Arial" w:hAnsi="Arial" w:cs="Arial"/>
          <w:color w:val="2F2A2B"/>
        </w:rPr>
      </w:pPr>
    </w:p>
    <w:p w14:paraId="55CB1AC8"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procedures in terms of which public and private bodies make information electronically </w:t>
      </w:r>
      <w:proofErr w:type="gramStart"/>
      <w:r w:rsidRPr="00B54557">
        <w:rPr>
          <w:rFonts w:ascii="Arial" w:hAnsi="Arial" w:cs="Arial"/>
          <w:color w:val="2F2A2B"/>
        </w:rPr>
        <w:t>available;</w:t>
      </w:r>
      <w:proofErr w:type="gramEnd"/>
    </w:p>
    <w:p w14:paraId="6BCF45FE"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09BD0B3A"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monitor the implementation of this </w:t>
      </w:r>
      <w:proofErr w:type="gramStart"/>
      <w:r w:rsidRPr="00B54557">
        <w:rPr>
          <w:rFonts w:ascii="Arial" w:hAnsi="Arial" w:cs="Arial"/>
          <w:color w:val="2F2A2B"/>
        </w:rPr>
        <w:t>Act;</w:t>
      </w:r>
      <w:proofErr w:type="gramEnd"/>
      <w:r w:rsidRPr="00B54557">
        <w:rPr>
          <w:rFonts w:ascii="Arial" w:hAnsi="Arial" w:cs="Arial"/>
          <w:color w:val="2F2A2B"/>
        </w:rPr>
        <w:t xml:space="preserve"> </w:t>
      </w:r>
    </w:p>
    <w:p w14:paraId="34645D8E" w14:textId="77777777" w:rsidR="007E0C57" w:rsidRPr="00B54557" w:rsidRDefault="007E0C57" w:rsidP="00B54557">
      <w:pPr>
        <w:autoSpaceDE w:val="0"/>
        <w:autoSpaceDN w:val="0"/>
        <w:adjustRightInd w:val="0"/>
        <w:spacing w:after="0" w:line="360" w:lineRule="auto"/>
        <w:ind w:left="1843" w:hanging="709"/>
        <w:contextualSpacing/>
        <w:jc w:val="both"/>
        <w:rPr>
          <w:rFonts w:ascii="Arial" w:hAnsi="Arial" w:cs="Arial"/>
          <w:color w:val="2F2A2B"/>
        </w:rPr>
      </w:pPr>
    </w:p>
    <w:p w14:paraId="0965CDE2"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if reasonably possible, on request, assist any person wishing to exercise a right contemplated in this </w:t>
      </w:r>
      <w:proofErr w:type="gramStart"/>
      <w:r w:rsidRPr="00B54557">
        <w:rPr>
          <w:rFonts w:ascii="Arial" w:hAnsi="Arial" w:cs="Arial"/>
          <w:color w:val="2F2A2B"/>
        </w:rPr>
        <w:t>Act;</w:t>
      </w:r>
      <w:proofErr w:type="gramEnd"/>
      <w:r w:rsidRPr="00B54557">
        <w:rPr>
          <w:rFonts w:ascii="Arial" w:hAnsi="Arial" w:cs="Arial"/>
          <w:color w:val="2F2A2B"/>
        </w:rPr>
        <w:t xml:space="preserve"> </w:t>
      </w:r>
    </w:p>
    <w:p w14:paraId="2197FA8B" w14:textId="77777777" w:rsidR="007E0C57" w:rsidRPr="00B54557" w:rsidRDefault="007E0C57" w:rsidP="00B54557">
      <w:pPr>
        <w:autoSpaceDE w:val="0"/>
        <w:autoSpaceDN w:val="0"/>
        <w:adjustRightInd w:val="0"/>
        <w:spacing w:after="0" w:line="360" w:lineRule="auto"/>
        <w:ind w:left="1843" w:hanging="709"/>
        <w:jc w:val="both"/>
        <w:rPr>
          <w:rFonts w:ascii="Arial" w:hAnsi="Arial" w:cs="Arial"/>
          <w:color w:val="2F2A2B"/>
        </w:rPr>
      </w:pPr>
    </w:p>
    <w:p w14:paraId="5E737D1D"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recommend to a public or private body that the body make such changes in the </w:t>
      </w:r>
      <w:proofErr w:type="gramStart"/>
      <w:r w:rsidRPr="00B54557">
        <w:rPr>
          <w:rFonts w:ascii="Arial" w:hAnsi="Arial" w:cs="Arial"/>
          <w:color w:val="2F2A2B"/>
        </w:rPr>
        <w:t>manner in which</w:t>
      </w:r>
      <w:proofErr w:type="gramEnd"/>
      <w:r w:rsidRPr="00B54557">
        <w:rPr>
          <w:rFonts w:ascii="Arial" w:hAnsi="Arial" w:cs="Arial"/>
          <w:color w:val="2F2A2B"/>
        </w:rPr>
        <w:t xml:space="preserve"> it administers this Act as the Regulator considers </w:t>
      </w:r>
      <w:proofErr w:type="gramStart"/>
      <w:r w:rsidRPr="00B54557">
        <w:rPr>
          <w:rFonts w:ascii="Arial" w:hAnsi="Arial" w:cs="Arial"/>
          <w:color w:val="2F2A2B"/>
        </w:rPr>
        <w:t>advisable;</w:t>
      </w:r>
      <w:proofErr w:type="gramEnd"/>
      <w:r w:rsidRPr="00B54557">
        <w:rPr>
          <w:rFonts w:ascii="Arial" w:hAnsi="Arial" w:cs="Arial"/>
          <w:color w:val="2F2A2B"/>
        </w:rPr>
        <w:t xml:space="preserve"> </w:t>
      </w:r>
    </w:p>
    <w:p w14:paraId="0F939A7A" w14:textId="77777777" w:rsidR="007E0C57" w:rsidRPr="00B54557" w:rsidRDefault="007E0C57" w:rsidP="00B54557">
      <w:pPr>
        <w:autoSpaceDE w:val="0"/>
        <w:autoSpaceDN w:val="0"/>
        <w:adjustRightInd w:val="0"/>
        <w:spacing w:after="0" w:line="360" w:lineRule="auto"/>
        <w:ind w:left="1843" w:hanging="709"/>
        <w:jc w:val="both"/>
        <w:rPr>
          <w:rFonts w:ascii="Arial" w:hAnsi="Arial" w:cs="Arial"/>
          <w:color w:val="2F2A2B"/>
        </w:rPr>
      </w:pPr>
    </w:p>
    <w:p w14:paraId="2C9A051A"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train information officers and deputy information officers of public </w:t>
      </w:r>
      <w:proofErr w:type="gramStart"/>
      <w:r w:rsidRPr="00B54557">
        <w:rPr>
          <w:rFonts w:ascii="Arial" w:hAnsi="Arial" w:cs="Arial"/>
          <w:color w:val="2F2A2B"/>
        </w:rPr>
        <w:t>bodies;</w:t>
      </w:r>
      <w:proofErr w:type="gramEnd"/>
      <w:r w:rsidRPr="00B54557">
        <w:rPr>
          <w:rFonts w:ascii="Arial" w:hAnsi="Arial" w:cs="Arial"/>
          <w:color w:val="2F2A2B"/>
        </w:rPr>
        <w:t xml:space="preserve"> </w:t>
      </w:r>
    </w:p>
    <w:p w14:paraId="2BC27490" w14:textId="77777777" w:rsidR="007E0C57" w:rsidRPr="00B54557" w:rsidRDefault="007E0C57" w:rsidP="00B54557">
      <w:pPr>
        <w:autoSpaceDE w:val="0"/>
        <w:autoSpaceDN w:val="0"/>
        <w:adjustRightInd w:val="0"/>
        <w:spacing w:after="0" w:line="360" w:lineRule="auto"/>
        <w:contextualSpacing/>
        <w:jc w:val="both"/>
        <w:rPr>
          <w:rFonts w:ascii="Arial" w:hAnsi="Arial" w:cs="Arial"/>
          <w:color w:val="2F2A2B"/>
        </w:rPr>
      </w:pPr>
    </w:p>
    <w:p w14:paraId="5DFE820A"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consult with and receive reports from public and private bodies on the problems encountered in complying with this </w:t>
      </w:r>
      <w:proofErr w:type="gramStart"/>
      <w:r w:rsidRPr="00B54557">
        <w:rPr>
          <w:rFonts w:ascii="Arial" w:hAnsi="Arial" w:cs="Arial"/>
          <w:color w:val="2F2A2B"/>
        </w:rPr>
        <w:t>Act;</w:t>
      </w:r>
      <w:proofErr w:type="gramEnd"/>
      <w:r w:rsidRPr="00B54557">
        <w:rPr>
          <w:rFonts w:ascii="Arial" w:hAnsi="Arial" w:cs="Arial"/>
          <w:color w:val="2F2A2B"/>
        </w:rPr>
        <w:t xml:space="preserve"> </w:t>
      </w:r>
    </w:p>
    <w:p w14:paraId="07CFAFA6" w14:textId="77777777" w:rsidR="007E0C57" w:rsidRPr="00B54557" w:rsidRDefault="007E0C57" w:rsidP="00B54557">
      <w:pPr>
        <w:autoSpaceDE w:val="0"/>
        <w:autoSpaceDN w:val="0"/>
        <w:adjustRightInd w:val="0"/>
        <w:spacing w:after="0" w:line="360" w:lineRule="auto"/>
        <w:ind w:left="1843" w:hanging="709"/>
        <w:jc w:val="both"/>
        <w:rPr>
          <w:rFonts w:ascii="Arial" w:hAnsi="Arial" w:cs="Arial"/>
          <w:color w:val="2F2A2B"/>
        </w:rPr>
      </w:pPr>
    </w:p>
    <w:p w14:paraId="45922A01"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 xml:space="preserve">obtain advice from, consult with, or receive and consider proposals or recommendations from, any public or private body, official of such a body or </w:t>
      </w:r>
      <w:r w:rsidRPr="00B54557">
        <w:rPr>
          <w:rFonts w:ascii="Arial" w:hAnsi="Arial" w:cs="Arial"/>
          <w:color w:val="2F2A2B"/>
        </w:rPr>
        <w:lastRenderedPageBreak/>
        <w:t xml:space="preserve">member of the public in connection with the Regulator's functions in terms of this </w:t>
      </w:r>
      <w:proofErr w:type="gramStart"/>
      <w:r w:rsidRPr="00B54557">
        <w:rPr>
          <w:rFonts w:ascii="Arial" w:hAnsi="Arial" w:cs="Arial"/>
          <w:color w:val="2F2A2B"/>
        </w:rPr>
        <w:t>Act;</w:t>
      </w:r>
      <w:proofErr w:type="gramEnd"/>
      <w:r w:rsidRPr="00B54557">
        <w:rPr>
          <w:rFonts w:ascii="Arial" w:hAnsi="Arial" w:cs="Arial"/>
          <w:color w:val="2F2A2B"/>
        </w:rPr>
        <w:t xml:space="preserve"> </w:t>
      </w:r>
    </w:p>
    <w:p w14:paraId="136232C5" w14:textId="77777777" w:rsidR="007E0C57" w:rsidRPr="00B54557" w:rsidRDefault="007E0C57" w:rsidP="00B54557">
      <w:pPr>
        <w:spacing w:after="0" w:line="360" w:lineRule="auto"/>
        <w:ind w:left="1843" w:hanging="709"/>
        <w:contextualSpacing/>
        <w:jc w:val="both"/>
        <w:rPr>
          <w:rFonts w:ascii="Arial" w:hAnsi="Arial" w:cs="Arial"/>
          <w:color w:val="2F2A2B"/>
        </w:rPr>
      </w:pPr>
    </w:p>
    <w:p w14:paraId="39427134" w14:textId="77777777" w:rsidR="007E0C57" w:rsidRPr="00B54557" w:rsidRDefault="007E0C57" w:rsidP="00623CC5">
      <w:pPr>
        <w:numPr>
          <w:ilvl w:val="2"/>
          <w:numId w:val="17"/>
        </w:numPr>
        <w:autoSpaceDE w:val="0"/>
        <w:autoSpaceDN w:val="0"/>
        <w:adjustRightInd w:val="0"/>
        <w:spacing w:after="0" w:line="360" w:lineRule="auto"/>
        <w:ind w:left="1843" w:hanging="709"/>
        <w:contextualSpacing/>
        <w:jc w:val="both"/>
        <w:rPr>
          <w:rFonts w:ascii="Arial" w:hAnsi="Arial" w:cs="Arial"/>
          <w:color w:val="2F2A2B"/>
        </w:rPr>
      </w:pPr>
      <w:r w:rsidRPr="00B54557">
        <w:rPr>
          <w:rFonts w:ascii="Arial" w:hAnsi="Arial" w:cs="Arial"/>
          <w:color w:val="2F2A2B"/>
        </w:rPr>
        <w:t>for the purposes of section 84(b)(x), request the Public Protector to submit to the Regulator, information with respect to-</w:t>
      </w:r>
    </w:p>
    <w:p w14:paraId="44FDB63A" w14:textId="77777777" w:rsidR="007E0C57" w:rsidRPr="00B54557" w:rsidRDefault="007E0C57" w:rsidP="00B54557">
      <w:pPr>
        <w:autoSpaceDE w:val="0"/>
        <w:autoSpaceDN w:val="0"/>
        <w:adjustRightInd w:val="0"/>
        <w:spacing w:after="0" w:line="360" w:lineRule="auto"/>
        <w:jc w:val="both"/>
        <w:rPr>
          <w:rFonts w:ascii="Arial" w:hAnsi="Arial" w:cs="Arial"/>
          <w:color w:val="2F2A2B"/>
        </w:rPr>
      </w:pPr>
    </w:p>
    <w:p w14:paraId="54449CD8"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the number of complaints lodged with the Public Protector in respect of a right conferred or duty imposed by this </w:t>
      </w:r>
      <w:proofErr w:type="gramStart"/>
      <w:r w:rsidRPr="00B54557">
        <w:rPr>
          <w:rFonts w:ascii="Arial" w:hAnsi="Arial" w:cs="Arial"/>
          <w:color w:val="2F2A2B"/>
        </w:rPr>
        <w:t>Act;</w:t>
      </w:r>
      <w:proofErr w:type="gramEnd"/>
    </w:p>
    <w:p w14:paraId="6741F923" w14:textId="77777777" w:rsidR="007E0C57" w:rsidRPr="00B54557" w:rsidRDefault="007E0C57" w:rsidP="00B54557">
      <w:p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 </w:t>
      </w:r>
    </w:p>
    <w:p w14:paraId="68FF986B"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 xml:space="preserve">the nature and outcome of those complaints; and </w:t>
      </w:r>
    </w:p>
    <w:p w14:paraId="30871F82" w14:textId="77777777" w:rsidR="007E0C57" w:rsidRPr="00B54557" w:rsidRDefault="007E0C57" w:rsidP="00B54557">
      <w:pPr>
        <w:autoSpaceDE w:val="0"/>
        <w:autoSpaceDN w:val="0"/>
        <w:adjustRightInd w:val="0"/>
        <w:spacing w:after="0" w:line="360" w:lineRule="auto"/>
        <w:ind w:left="2835" w:hanging="992"/>
        <w:jc w:val="both"/>
        <w:rPr>
          <w:rFonts w:ascii="Arial" w:hAnsi="Arial" w:cs="Arial"/>
          <w:color w:val="2F2A2B"/>
        </w:rPr>
      </w:pPr>
    </w:p>
    <w:p w14:paraId="4AD08183" w14:textId="77777777" w:rsidR="007E0C57" w:rsidRPr="00B54557" w:rsidRDefault="007E0C57" w:rsidP="00623CC5">
      <w:pPr>
        <w:numPr>
          <w:ilvl w:val="3"/>
          <w:numId w:val="17"/>
        </w:numPr>
        <w:autoSpaceDE w:val="0"/>
        <w:autoSpaceDN w:val="0"/>
        <w:adjustRightInd w:val="0"/>
        <w:spacing w:after="0" w:line="360" w:lineRule="auto"/>
        <w:ind w:left="2835" w:hanging="992"/>
        <w:contextualSpacing/>
        <w:jc w:val="both"/>
        <w:rPr>
          <w:rFonts w:ascii="Arial" w:hAnsi="Arial" w:cs="Arial"/>
          <w:color w:val="2F2A2B"/>
        </w:rPr>
      </w:pPr>
      <w:r w:rsidRPr="00B54557">
        <w:rPr>
          <w:rFonts w:ascii="Arial" w:hAnsi="Arial" w:cs="Arial"/>
          <w:color w:val="2F2A2B"/>
        </w:rPr>
        <w:t>generally, inquire into any matter, including any legislation, the common law and any practice and procedure, connected with the objects of this Act.</w:t>
      </w:r>
    </w:p>
    <w:p w14:paraId="3C055CC6" w14:textId="77777777" w:rsidR="007E0C57" w:rsidRPr="00B54557" w:rsidRDefault="007E0C57" w:rsidP="00B54557">
      <w:pPr>
        <w:spacing w:after="0" w:line="360" w:lineRule="auto"/>
        <w:jc w:val="both"/>
        <w:rPr>
          <w:rFonts w:ascii="Arial" w:hAnsi="Arial" w:cs="Arial"/>
          <w:b/>
          <w:bCs/>
        </w:rPr>
      </w:pPr>
    </w:p>
    <w:p w14:paraId="34C4FE22" w14:textId="60A5FA8A" w:rsidR="007E0C57" w:rsidRPr="00B54557" w:rsidRDefault="007E0C57" w:rsidP="00623CC5">
      <w:pPr>
        <w:numPr>
          <w:ilvl w:val="1"/>
          <w:numId w:val="17"/>
        </w:numPr>
        <w:autoSpaceDE w:val="0"/>
        <w:autoSpaceDN w:val="0"/>
        <w:adjustRightInd w:val="0"/>
        <w:spacing w:after="0" w:line="360" w:lineRule="auto"/>
        <w:ind w:left="1134" w:hanging="567"/>
        <w:contextualSpacing/>
        <w:jc w:val="both"/>
        <w:rPr>
          <w:rFonts w:ascii="Arial" w:hAnsi="Arial" w:cs="Arial"/>
          <w:color w:val="2F2A2B"/>
        </w:rPr>
      </w:pPr>
      <w:r w:rsidRPr="00B54557">
        <w:rPr>
          <w:rFonts w:ascii="Arial" w:hAnsi="Arial" w:cs="Arial"/>
          <w:color w:val="2F2A2B"/>
        </w:rPr>
        <w:t xml:space="preserve">The Information Officer of the Regulator or the Office of the Regulator can be contacted to access the </w:t>
      </w:r>
      <w:proofErr w:type="gramStart"/>
      <w:r w:rsidRPr="00B54557">
        <w:rPr>
          <w:rFonts w:ascii="Arial" w:hAnsi="Arial" w:cs="Arial"/>
          <w:color w:val="2F2A2B"/>
        </w:rPr>
        <w:t>aforementioned services</w:t>
      </w:r>
      <w:proofErr w:type="gramEnd"/>
      <w:r w:rsidRPr="00B54557">
        <w:rPr>
          <w:rFonts w:ascii="Arial" w:hAnsi="Arial" w:cs="Arial"/>
          <w:color w:val="2F2A2B"/>
        </w:rPr>
        <w:t>. The Regulator’s website,</w:t>
      </w:r>
      <w:r w:rsidRPr="00B54557">
        <w:rPr>
          <w:rFonts w:ascii="Arial" w:hAnsi="Arial" w:cs="Arial"/>
        </w:rPr>
        <w:t xml:space="preserve"> </w:t>
      </w:r>
      <w:hyperlink r:id="rId17" w:history="1">
        <w:r w:rsidR="00D05197" w:rsidRPr="00A54100">
          <w:rPr>
            <w:rStyle w:val="Hyperlink"/>
            <w:rFonts w:ascii="Arial" w:hAnsi="Arial" w:cs="Arial"/>
          </w:rPr>
          <w:t>https://www.inforegulator.org.za</w:t>
        </w:r>
      </w:hyperlink>
      <w:r w:rsidR="00D05197">
        <w:rPr>
          <w:rFonts w:ascii="Arial" w:hAnsi="Arial" w:cs="Arial"/>
        </w:rPr>
        <w:t xml:space="preserve"> </w:t>
      </w:r>
      <w:r w:rsidRPr="00B54557">
        <w:rPr>
          <w:rFonts w:ascii="Arial" w:hAnsi="Arial" w:cs="Arial"/>
          <w:color w:val="2F2A2B"/>
        </w:rPr>
        <w:t>, can also be consulted in this regard.</w:t>
      </w:r>
    </w:p>
    <w:p w14:paraId="60DD913A" w14:textId="77777777" w:rsidR="007E0C57" w:rsidRPr="00B54557" w:rsidRDefault="007E0C57" w:rsidP="00B54557">
      <w:pPr>
        <w:keepNext/>
        <w:keepLines/>
        <w:spacing w:after="0" w:line="360" w:lineRule="auto"/>
        <w:ind w:left="567"/>
        <w:jc w:val="both"/>
        <w:outlineLvl w:val="0"/>
        <w:rPr>
          <w:rFonts w:ascii="Arial" w:eastAsiaTheme="majorEastAsia" w:hAnsi="Arial" w:cs="Arial"/>
          <w:b/>
          <w:bCs/>
        </w:rPr>
      </w:pPr>
    </w:p>
    <w:p w14:paraId="750BDEDC" w14:textId="77777777" w:rsidR="007E0C57" w:rsidRPr="00B54557" w:rsidRDefault="007E0C57" w:rsidP="00B54557">
      <w:pPr>
        <w:pStyle w:val="Heading1"/>
        <w:numPr>
          <w:ilvl w:val="0"/>
          <w:numId w:val="17"/>
        </w:numPr>
        <w:spacing w:before="0" w:line="360" w:lineRule="auto"/>
        <w:ind w:left="567" w:hanging="567"/>
        <w:jc w:val="both"/>
        <w:rPr>
          <w:rFonts w:ascii="Arial" w:hAnsi="Arial" w:cs="Arial"/>
          <w:color w:val="auto"/>
          <w:sz w:val="22"/>
          <w:szCs w:val="22"/>
        </w:rPr>
      </w:pPr>
      <w:bookmarkStart w:id="10" w:name="_Toc199333675"/>
      <w:r w:rsidRPr="00B54557">
        <w:rPr>
          <w:rFonts w:ascii="Arial" w:hAnsi="Arial" w:cs="Arial"/>
          <w:color w:val="auto"/>
          <w:sz w:val="22"/>
          <w:szCs w:val="22"/>
        </w:rPr>
        <w:t>KEY CONTACT DETAILS FOR ACCESS TO INFORMATION OF THE INFORMATION REGULATOR</w:t>
      </w:r>
      <w:bookmarkEnd w:id="10"/>
    </w:p>
    <w:p w14:paraId="6371A2C5" w14:textId="77777777" w:rsidR="007E0C57" w:rsidRPr="00B54557" w:rsidRDefault="007E0C57" w:rsidP="00B54557">
      <w:pPr>
        <w:pStyle w:val="ListParagraph"/>
        <w:spacing w:after="0" w:line="360" w:lineRule="auto"/>
        <w:ind w:left="567"/>
        <w:jc w:val="both"/>
        <w:rPr>
          <w:rFonts w:ascii="Arial" w:hAnsi="Arial" w:cs="Arial"/>
          <w:color w:val="2F2A2B"/>
        </w:rPr>
      </w:pPr>
    </w:p>
    <w:p w14:paraId="197E3B5B" w14:textId="77777777" w:rsidR="007E0C57" w:rsidRPr="00B54557" w:rsidRDefault="007E0C57" w:rsidP="00B54557">
      <w:pPr>
        <w:pStyle w:val="ListParagraph"/>
        <w:numPr>
          <w:ilvl w:val="1"/>
          <w:numId w:val="17"/>
        </w:numPr>
        <w:spacing w:after="0" w:line="360" w:lineRule="auto"/>
        <w:ind w:left="1134" w:hanging="567"/>
        <w:jc w:val="both"/>
        <w:rPr>
          <w:rFonts w:ascii="Arial" w:hAnsi="Arial" w:cs="Arial"/>
          <w:color w:val="2F2A2B"/>
        </w:rPr>
      </w:pPr>
      <w:r w:rsidRPr="00B54557">
        <w:rPr>
          <w:rFonts w:ascii="Arial" w:hAnsi="Arial" w:cs="Arial"/>
          <w:b/>
          <w:bCs/>
          <w:color w:val="2F2A2B"/>
        </w:rPr>
        <w:t>Information Officer</w:t>
      </w:r>
    </w:p>
    <w:p w14:paraId="1AB7D918" w14:textId="77777777" w:rsidR="007E0C57" w:rsidRPr="00B54557" w:rsidRDefault="007E0C57" w:rsidP="00B54557">
      <w:pPr>
        <w:pStyle w:val="ListParagraph"/>
        <w:spacing w:after="0" w:line="360" w:lineRule="auto"/>
        <w:ind w:left="1134"/>
        <w:jc w:val="both"/>
        <w:rPr>
          <w:rFonts w:ascii="Arial" w:hAnsi="Arial" w:cs="Arial"/>
          <w:bCs/>
          <w:color w:val="2F2A2B"/>
        </w:rPr>
      </w:pPr>
    </w:p>
    <w:p w14:paraId="1A1028B1" w14:textId="4C60AF7B" w:rsidR="007E0C57" w:rsidRPr="00B54557" w:rsidRDefault="007E0C57" w:rsidP="00B54557">
      <w:pPr>
        <w:pStyle w:val="ListParagraph"/>
        <w:spacing w:after="0" w:line="360" w:lineRule="auto"/>
        <w:ind w:left="1134"/>
        <w:jc w:val="both"/>
        <w:rPr>
          <w:rFonts w:ascii="Arial" w:hAnsi="Arial" w:cs="Arial"/>
          <w:bCs/>
          <w:color w:val="2F2A2B"/>
        </w:rPr>
      </w:pPr>
      <w:r w:rsidRPr="00B54557">
        <w:rPr>
          <w:rFonts w:ascii="Arial" w:hAnsi="Arial" w:cs="Arial"/>
          <w:bCs/>
          <w:color w:val="2F2A2B"/>
        </w:rPr>
        <w:t xml:space="preserve">Name: </w:t>
      </w:r>
      <w:r w:rsidRPr="00B54557">
        <w:rPr>
          <w:rFonts w:ascii="Arial" w:hAnsi="Arial" w:cs="Arial"/>
          <w:bCs/>
          <w:color w:val="2F2A2B"/>
        </w:rPr>
        <w:tab/>
      </w:r>
      <w:r w:rsidRPr="00B54557">
        <w:rPr>
          <w:rFonts w:ascii="Arial" w:hAnsi="Arial" w:cs="Arial"/>
          <w:bCs/>
          <w:color w:val="2F2A2B"/>
        </w:rPr>
        <w:tab/>
      </w:r>
      <w:r w:rsidRPr="00B54557">
        <w:rPr>
          <w:rFonts w:ascii="Arial" w:hAnsi="Arial" w:cs="Arial"/>
          <w:bCs/>
          <w:color w:val="2F2A2B"/>
        </w:rPr>
        <w:tab/>
      </w:r>
      <w:r w:rsidR="00B459F5">
        <w:rPr>
          <w:rFonts w:ascii="Arial" w:hAnsi="Arial" w:cs="Arial"/>
          <w:bCs/>
          <w:color w:val="2F2A2B"/>
        </w:rPr>
        <w:t xml:space="preserve">Mr </w:t>
      </w:r>
      <w:r w:rsidRPr="00B54557">
        <w:rPr>
          <w:rFonts w:ascii="Arial" w:hAnsi="Arial" w:cs="Arial"/>
          <w:bCs/>
          <w:color w:val="2F2A2B"/>
        </w:rPr>
        <w:t>Mosalanyane Mosala </w:t>
      </w:r>
    </w:p>
    <w:p w14:paraId="78F5BFE6" w14:textId="6843F97A" w:rsidR="007E0C57" w:rsidRPr="00A54100" w:rsidRDefault="007E0C57" w:rsidP="00B54557">
      <w:pPr>
        <w:pStyle w:val="ListParagraph"/>
        <w:spacing w:after="0" w:line="360" w:lineRule="auto"/>
        <w:ind w:left="1134"/>
        <w:jc w:val="both"/>
        <w:rPr>
          <w:rFonts w:ascii="Arial" w:hAnsi="Arial" w:cs="Arial"/>
          <w:bCs/>
          <w:color w:val="2F2A2B"/>
        </w:rPr>
      </w:pPr>
      <w:r w:rsidRPr="00B54557">
        <w:rPr>
          <w:rFonts w:ascii="Arial" w:hAnsi="Arial" w:cs="Arial"/>
          <w:bCs/>
          <w:color w:val="2F2A2B"/>
        </w:rPr>
        <w:t xml:space="preserve">Tel: </w:t>
      </w:r>
      <w:r w:rsidRPr="00B54557">
        <w:rPr>
          <w:rFonts w:ascii="Arial" w:hAnsi="Arial" w:cs="Arial"/>
          <w:bCs/>
          <w:color w:val="2F2A2B"/>
        </w:rPr>
        <w:tab/>
      </w:r>
      <w:r w:rsidRPr="00B54557">
        <w:rPr>
          <w:rFonts w:ascii="Arial" w:hAnsi="Arial" w:cs="Arial"/>
          <w:bCs/>
          <w:color w:val="2F2A2B"/>
        </w:rPr>
        <w:tab/>
      </w:r>
      <w:r w:rsidRPr="00B54557">
        <w:rPr>
          <w:rFonts w:ascii="Arial" w:hAnsi="Arial" w:cs="Arial"/>
          <w:bCs/>
          <w:color w:val="2F2A2B"/>
        </w:rPr>
        <w:tab/>
      </w:r>
      <w:r w:rsidR="005F2399" w:rsidRPr="00A54100">
        <w:rPr>
          <w:rFonts w:ascii="Arial" w:hAnsi="Arial" w:cs="Arial"/>
          <w:bCs/>
          <w:color w:val="2F2A2B"/>
        </w:rPr>
        <w:t>+27 (</w:t>
      </w:r>
      <w:r w:rsidR="007F0F52" w:rsidRPr="00A54100">
        <w:rPr>
          <w:rFonts w:ascii="Arial" w:hAnsi="Arial" w:cs="Arial"/>
          <w:bCs/>
          <w:color w:val="2F2A2B"/>
        </w:rPr>
        <w:t xml:space="preserve">0) </w:t>
      </w:r>
      <w:r w:rsidR="00085C5B" w:rsidRPr="00A54100">
        <w:rPr>
          <w:rFonts w:ascii="Arial" w:hAnsi="Arial" w:cs="Arial"/>
          <w:bCs/>
          <w:color w:val="2F2A2B"/>
        </w:rPr>
        <w:t>10 023</w:t>
      </w:r>
      <w:r w:rsidR="007F0F52" w:rsidRPr="00A54100">
        <w:rPr>
          <w:rFonts w:ascii="Arial" w:hAnsi="Arial" w:cs="Arial"/>
          <w:bCs/>
          <w:color w:val="2F2A2B"/>
        </w:rPr>
        <w:t xml:space="preserve"> </w:t>
      </w:r>
      <w:r w:rsidR="003109E7" w:rsidRPr="00A54100">
        <w:rPr>
          <w:rFonts w:ascii="Arial" w:hAnsi="Arial" w:cs="Arial"/>
          <w:bCs/>
          <w:color w:val="2F2A2B"/>
        </w:rPr>
        <w:t>5251</w:t>
      </w:r>
    </w:p>
    <w:p w14:paraId="06CFE434" w14:textId="7DB1929F" w:rsidR="007E0C57" w:rsidRPr="00B54557" w:rsidRDefault="007E0C57" w:rsidP="00B54557">
      <w:pPr>
        <w:pStyle w:val="ListParagraph"/>
        <w:spacing w:after="0" w:line="360" w:lineRule="auto"/>
        <w:ind w:left="1134"/>
        <w:jc w:val="both"/>
        <w:rPr>
          <w:rFonts w:ascii="Arial" w:hAnsi="Arial" w:cs="Arial"/>
          <w:bCs/>
          <w:color w:val="2F2A2B"/>
        </w:rPr>
      </w:pPr>
      <w:r w:rsidRPr="00A54100">
        <w:rPr>
          <w:rFonts w:ascii="Arial" w:hAnsi="Arial" w:cs="Arial"/>
          <w:bCs/>
          <w:color w:val="2F2A2B"/>
        </w:rPr>
        <w:t xml:space="preserve">Email: </w:t>
      </w:r>
      <w:r w:rsidRPr="00A54100">
        <w:rPr>
          <w:rFonts w:ascii="Arial" w:hAnsi="Arial" w:cs="Arial"/>
          <w:bCs/>
          <w:color w:val="2F2A2B"/>
        </w:rPr>
        <w:tab/>
      </w:r>
      <w:r w:rsidRPr="00A54100">
        <w:rPr>
          <w:rFonts w:ascii="Arial" w:hAnsi="Arial" w:cs="Arial"/>
          <w:bCs/>
          <w:color w:val="2F2A2B"/>
        </w:rPr>
        <w:tab/>
      </w:r>
      <w:r w:rsidRPr="00A54100">
        <w:rPr>
          <w:rFonts w:ascii="Arial" w:hAnsi="Arial" w:cs="Arial"/>
          <w:bCs/>
          <w:color w:val="2F2A2B"/>
        </w:rPr>
        <w:tab/>
      </w:r>
      <w:hyperlink r:id="rId18" w:history="1">
        <w:r w:rsidR="005D1174" w:rsidRPr="00A54100">
          <w:rPr>
            <w:rStyle w:val="Hyperlink"/>
            <w:rFonts w:ascii="Arial" w:hAnsi="Arial" w:cs="Arial"/>
          </w:rPr>
          <w:t>MMosala@inforegulator.org.za</w:t>
        </w:r>
      </w:hyperlink>
      <w:r w:rsidR="005D1174">
        <w:rPr>
          <w:rFonts w:ascii="Arial" w:hAnsi="Arial" w:cs="Arial"/>
        </w:rPr>
        <w:t xml:space="preserve"> </w:t>
      </w:r>
      <w:r w:rsidRPr="00B54557">
        <w:rPr>
          <w:rFonts w:ascii="Arial" w:hAnsi="Arial" w:cs="Arial"/>
          <w:bCs/>
          <w:color w:val="2F2A2B"/>
        </w:rPr>
        <w:t xml:space="preserve"> </w:t>
      </w:r>
    </w:p>
    <w:p w14:paraId="707245ED" w14:textId="77777777" w:rsidR="007E0C57" w:rsidRPr="00B54557" w:rsidRDefault="007E0C57" w:rsidP="00B54557">
      <w:pPr>
        <w:pStyle w:val="ListParagraph"/>
        <w:spacing w:after="0" w:line="360" w:lineRule="auto"/>
        <w:ind w:left="1134"/>
        <w:jc w:val="both"/>
        <w:rPr>
          <w:rFonts w:ascii="Arial" w:hAnsi="Arial" w:cs="Arial"/>
          <w:color w:val="2F2A2B"/>
        </w:rPr>
      </w:pPr>
    </w:p>
    <w:p w14:paraId="6AF18749" w14:textId="77777777" w:rsidR="007E0C57" w:rsidRPr="00B54557" w:rsidRDefault="007E0C57" w:rsidP="00B54557">
      <w:pPr>
        <w:pStyle w:val="ListParagraph"/>
        <w:numPr>
          <w:ilvl w:val="1"/>
          <w:numId w:val="17"/>
        </w:numPr>
        <w:spacing w:after="0" w:line="360" w:lineRule="auto"/>
        <w:ind w:left="1134" w:hanging="567"/>
        <w:jc w:val="both"/>
        <w:rPr>
          <w:rFonts w:ascii="Arial" w:hAnsi="Arial" w:cs="Arial"/>
          <w:color w:val="2F2A2B"/>
        </w:rPr>
      </w:pPr>
      <w:r w:rsidRPr="00B54557">
        <w:rPr>
          <w:rFonts w:ascii="Arial" w:hAnsi="Arial" w:cs="Arial"/>
          <w:b/>
          <w:bCs/>
          <w:color w:val="2F2A2B"/>
        </w:rPr>
        <w:t>Deputy Information Officer</w:t>
      </w:r>
    </w:p>
    <w:p w14:paraId="4EDFF4D4" w14:textId="77777777" w:rsidR="007E0C57" w:rsidRPr="00B54557" w:rsidRDefault="007E0C57" w:rsidP="00B54557">
      <w:pPr>
        <w:pStyle w:val="ListParagraph"/>
        <w:spacing w:after="0" w:line="360" w:lineRule="auto"/>
        <w:ind w:left="1134"/>
        <w:jc w:val="both"/>
        <w:rPr>
          <w:rFonts w:ascii="Arial" w:hAnsi="Arial" w:cs="Arial"/>
          <w:bCs/>
          <w:color w:val="2F2A2B"/>
        </w:rPr>
      </w:pPr>
    </w:p>
    <w:p w14:paraId="00C045DB" w14:textId="4451FDBA" w:rsidR="007E0C57" w:rsidRPr="00A54100" w:rsidRDefault="007E0C57" w:rsidP="00B54557">
      <w:pPr>
        <w:pStyle w:val="ListParagraph"/>
        <w:spacing w:after="0" w:line="360" w:lineRule="auto"/>
        <w:ind w:left="1134"/>
        <w:jc w:val="both"/>
        <w:rPr>
          <w:rFonts w:ascii="Arial" w:hAnsi="Arial" w:cs="Arial"/>
          <w:bCs/>
          <w:color w:val="2F2A2B"/>
        </w:rPr>
      </w:pPr>
      <w:r w:rsidRPr="00B54557">
        <w:rPr>
          <w:rFonts w:ascii="Arial" w:hAnsi="Arial" w:cs="Arial"/>
          <w:bCs/>
          <w:color w:val="2F2A2B"/>
        </w:rPr>
        <w:t xml:space="preserve">Name: </w:t>
      </w:r>
      <w:r w:rsidRPr="00B54557">
        <w:rPr>
          <w:rFonts w:ascii="Arial" w:hAnsi="Arial" w:cs="Arial"/>
          <w:bCs/>
          <w:color w:val="2F2A2B"/>
        </w:rPr>
        <w:tab/>
      </w:r>
      <w:r w:rsidRPr="00B54557">
        <w:rPr>
          <w:rFonts w:ascii="Arial" w:hAnsi="Arial" w:cs="Arial"/>
          <w:bCs/>
          <w:color w:val="2F2A2B"/>
        </w:rPr>
        <w:tab/>
      </w:r>
      <w:r w:rsidRPr="00B54557">
        <w:rPr>
          <w:rFonts w:ascii="Arial" w:hAnsi="Arial" w:cs="Arial"/>
          <w:bCs/>
          <w:color w:val="2F2A2B"/>
        </w:rPr>
        <w:tab/>
      </w:r>
      <w:r w:rsidRPr="00A54100">
        <w:rPr>
          <w:rFonts w:ascii="Arial" w:hAnsi="Arial" w:cs="Arial"/>
          <w:bCs/>
          <w:color w:val="2F2A2B"/>
        </w:rPr>
        <w:t>M</w:t>
      </w:r>
      <w:r w:rsidR="005D1174" w:rsidRPr="00A54100">
        <w:rPr>
          <w:rFonts w:ascii="Arial" w:hAnsi="Arial" w:cs="Arial"/>
          <w:bCs/>
          <w:color w:val="2F2A2B"/>
        </w:rPr>
        <w:t>r Jaco Jansen</w:t>
      </w:r>
    </w:p>
    <w:p w14:paraId="6B44980E" w14:textId="10310B26" w:rsidR="007E0C57" w:rsidRPr="00A54100" w:rsidRDefault="007E0C57" w:rsidP="00B54557">
      <w:pPr>
        <w:pStyle w:val="ListParagraph"/>
        <w:spacing w:after="0" w:line="360" w:lineRule="auto"/>
        <w:ind w:left="1134"/>
        <w:jc w:val="both"/>
        <w:rPr>
          <w:rFonts w:ascii="Arial" w:hAnsi="Arial" w:cs="Arial"/>
          <w:bCs/>
          <w:color w:val="2F2A2B"/>
        </w:rPr>
      </w:pPr>
      <w:r w:rsidRPr="00A54100">
        <w:rPr>
          <w:rFonts w:ascii="Arial" w:hAnsi="Arial" w:cs="Arial"/>
          <w:bCs/>
          <w:color w:val="2F2A2B"/>
        </w:rPr>
        <w:t xml:space="preserve">Tel: </w:t>
      </w:r>
      <w:r w:rsidRPr="00A54100">
        <w:rPr>
          <w:rFonts w:ascii="Arial" w:hAnsi="Arial" w:cs="Arial"/>
          <w:bCs/>
          <w:color w:val="2F2A2B"/>
        </w:rPr>
        <w:tab/>
      </w:r>
      <w:r w:rsidRPr="00A54100">
        <w:rPr>
          <w:rFonts w:ascii="Arial" w:hAnsi="Arial" w:cs="Arial"/>
          <w:bCs/>
          <w:color w:val="2F2A2B"/>
        </w:rPr>
        <w:tab/>
      </w:r>
      <w:r w:rsidRPr="00A54100">
        <w:rPr>
          <w:rFonts w:ascii="Arial" w:hAnsi="Arial" w:cs="Arial"/>
          <w:bCs/>
          <w:color w:val="2F2A2B"/>
        </w:rPr>
        <w:tab/>
      </w:r>
      <w:r w:rsidR="00085C5B" w:rsidRPr="00A54100">
        <w:rPr>
          <w:rFonts w:ascii="Arial" w:hAnsi="Arial" w:cs="Arial"/>
          <w:bCs/>
          <w:color w:val="2F2A2B"/>
        </w:rPr>
        <w:t>+27</w:t>
      </w:r>
      <w:r w:rsidR="00CB64C6" w:rsidRPr="00A54100">
        <w:rPr>
          <w:rFonts w:ascii="Arial" w:hAnsi="Arial" w:cs="Arial"/>
          <w:bCs/>
          <w:color w:val="2F2A2B"/>
        </w:rPr>
        <w:t xml:space="preserve"> </w:t>
      </w:r>
      <w:r w:rsidR="003109E7" w:rsidRPr="00A54100">
        <w:rPr>
          <w:rFonts w:ascii="Arial" w:hAnsi="Arial" w:cs="Arial"/>
          <w:bCs/>
          <w:color w:val="2F2A2B"/>
        </w:rPr>
        <w:t>(0</w:t>
      </w:r>
      <w:r w:rsidR="00CB64C6" w:rsidRPr="00A54100">
        <w:rPr>
          <w:rFonts w:ascii="Arial" w:hAnsi="Arial" w:cs="Arial"/>
          <w:bCs/>
          <w:color w:val="2F2A2B"/>
        </w:rPr>
        <w:t xml:space="preserve">) </w:t>
      </w:r>
      <w:r w:rsidR="003109E7" w:rsidRPr="00A54100">
        <w:rPr>
          <w:rFonts w:ascii="Arial" w:hAnsi="Arial" w:cs="Arial"/>
          <w:bCs/>
          <w:color w:val="2F2A2B"/>
        </w:rPr>
        <w:t>10 023 5237</w:t>
      </w:r>
    </w:p>
    <w:p w14:paraId="418A4573" w14:textId="05F82F4A" w:rsidR="007E0C57" w:rsidRPr="00ED7D1F" w:rsidRDefault="007E0C57" w:rsidP="00B54557">
      <w:pPr>
        <w:pStyle w:val="ListParagraph"/>
        <w:spacing w:after="0" w:line="360" w:lineRule="auto"/>
        <w:ind w:left="1134"/>
        <w:jc w:val="both"/>
        <w:rPr>
          <w:rFonts w:ascii="Arial" w:hAnsi="Arial" w:cs="Arial"/>
          <w:bCs/>
          <w:color w:val="2F2A2B"/>
        </w:rPr>
      </w:pPr>
      <w:r w:rsidRPr="00A54100">
        <w:rPr>
          <w:rFonts w:ascii="Arial" w:hAnsi="Arial" w:cs="Arial"/>
          <w:bCs/>
          <w:color w:val="2F2A2B"/>
        </w:rPr>
        <w:t xml:space="preserve">Email: </w:t>
      </w:r>
      <w:r w:rsidRPr="00A54100">
        <w:rPr>
          <w:rFonts w:ascii="Arial" w:hAnsi="Arial" w:cs="Arial"/>
          <w:bCs/>
          <w:color w:val="2F2A2B"/>
        </w:rPr>
        <w:tab/>
      </w:r>
      <w:r w:rsidRPr="00A54100">
        <w:rPr>
          <w:rFonts w:ascii="Arial" w:hAnsi="Arial" w:cs="Arial"/>
          <w:bCs/>
          <w:color w:val="2F2A2B"/>
        </w:rPr>
        <w:tab/>
      </w:r>
      <w:r w:rsidRPr="00A54100">
        <w:rPr>
          <w:rFonts w:ascii="Arial" w:hAnsi="Arial" w:cs="Arial"/>
          <w:bCs/>
          <w:color w:val="2F2A2B"/>
        </w:rPr>
        <w:tab/>
      </w:r>
      <w:hyperlink r:id="rId19" w:history="1">
        <w:r w:rsidR="00ED7D1F" w:rsidRPr="00A54100">
          <w:rPr>
            <w:rStyle w:val="Hyperlink"/>
            <w:rFonts w:ascii="Arial" w:hAnsi="Arial" w:cs="Arial"/>
          </w:rPr>
          <w:t>JJJansen@inforegulator.org.za</w:t>
        </w:r>
      </w:hyperlink>
      <w:r w:rsidR="00ED7D1F">
        <w:rPr>
          <w:rFonts w:ascii="Arial" w:hAnsi="Arial" w:cs="Arial"/>
        </w:rPr>
        <w:t xml:space="preserve"> </w:t>
      </w:r>
    </w:p>
    <w:p w14:paraId="70973599" w14:textId="77777777" w:rsidR="007E0C57" w:rsidRDefault="007E0C57" w:rsidP="00B54557">
      <w:pPr>
        <w:pStyle w:val="ListParagraph"/>
        <w:spacing w:after="0" w:line="360" w:lineRule="auto"/>
        <w:ind w:left="1134"/>
        <w:jc w:val="both"/>
        <w:rPr>
          <w:rFonts w:ascii="Arial" w:hAnsi="Arial" w:cs="Arial"/>
          <w:bCs/>
          <w:color w:val="2F2A2B"/>
        </w:rPr>
      </w:pPr>
    </w:p>
    <w:p w14:paraId="0ED68472" w14:textId="77777777" w:rsidR="00B54557" w:rsidRPr="00B54557" w:rsidRDefault="00B54557" w:rsidP="00B54557">
      <w:pPr>
        <w:pStyle w:val="ListParagraph"/>
        <w:spacing w:after="0" w:line="360" w:lineRule="auto"/>
        <w:ind w:left="1134"/>
        <w:jc w:val="both"/>
        <w:rPr>
          <w:rFonts w:ascii="Arial" w:hAnsi="Arial" w:cs="Arial"/>
          <w:bCs/>
          <w:color w:val="2F2A2B"/>
        </w:rPr>
      </w:pPr>
    </w:p>
    <w:p w14:paraId="73F03334" w14:textId="77777777" w:rsidR="007E0C57" w:rsidRPr="00B54557" w:rsidRDefault="007E0C57" w:rsidP="00B54557">
      <w:pPr>
        <w:pStyle w:val="ListParagraph"/>
        <w:numPr>
          <w:ilvl w:val="1"/>
          <w:numId w:val="17"/>
        </w:numPr>
        <w:spacing w:after="0" w:line="360" w:lineRule="auto"/>
        <w:ind w:left="1134" w:hanging="567"/>
        <w:jc w:val="both"/>
        <w:rPr>
          <w:rFonts w:ascii="Arial" w:hAnsi="Arial" w:cs="Arial"/>
          <w:b/>
          <w:color w:val="2F2A2B"/>
        </w:rPr>
      </w:pPr>
      <w:r w:rsidRPr="00B54557">
        <w:rPr>
          <w:rFonts w:ascii="Arial" w:hAnsi="Arial" w:cs="Arial"/>
          <w:b/>
          <w:color w:val="2F2A2B"/>
        </w:rPr>
        <w:t>Access to information general contacts</w:t>
      </w:r>
    </w:p>
    <w:p w14:paraId="60E93F36" w14:textId="77777777" w:rsidR="007E0C57" w:rsidRPr="00B54557" w:rsidRDefault="007E0C57" w:rsidP="00B54557">
      <w:pPr>
        <w:pStyle w:val="ListParagraph"/>
        <w:spacing w:after="0" w:line="360" w:lineRule="auto"/>
        <w:ind w:left="1134"/>
        <w:jc w:val="both"/>
        <w:rPr>
          <w:rFonts w:ascii="Arial" w:hAnsi="Arial" w:cs="Arial"/>
          <w:color w:val="2F2A2B"/>
        </w:rPr>
      </w:pPr>
    </w:p>
    <w:p w14:paraId="6F2AD50E" w14:textId="0831349C" w:rsidR="007E0C57" w:rsidRPr="00FD3D6F" w:rsidRDefault="007E0C57" w:rsidP="00B54557">
      <w:pPr>
        <w:pStyle w:val="ListParagraph"/>
        <w:spacing w:after="0" w:line="360" w:lineRule="auto"/>
        <w:ind w:left="1134"/>
        <w:jc w:val="both"/>
        <w:rPr>
          <w:rFonts w:ascii="Arial" w:hAnsi="Arial" w:cs="Arial"/>
          <w:color w:val="2F2A2B"/>
        </w:rPr>
      </w:pPr>
      <w:r w:rsidRPr="00B54557">
        <w:rPr>
          <w:rFonts w:ascii="Arial" w:hAnsi="Arial" w:cs="Arial"/>
          <w:color w:val="2F2A2B"/>
        </w:rPr>
        <w:lastRenderedPageBreak/>
        <w:t xml:space="preserve">Email: </w:t>
      </w:r>
      <w:r w:rsidRPr="00B54557">
        <w:rPr>
          <w:rFonts w:ascii="Arial" w:hAnsi="Arial" w:cs="Arial"/>
          <w:color w:val="2F2A2B"/>
        </w:rPr>
        <w:tab/>
      </w:r>
      <w:r w:rsidRPr="00B54557">
        <w:rPr>
          <w:rFonts w:ascii="Arial" w:hAnsi="Arial" w:cs="Arial"/>
          <w:color w:val="2F2A2B"/>
        </w:rPr>
        <w:tab/>
      </w:r>
      <w:r w:rsidRPr="00B54557">
        <w:rPr>
          <w:rFonts w:ascii="Arial" w:hAnsi="Arial" w:cs="Arial"/>
          <w:color w:val="2F2A2B"/>
        </w:rPr>
        <w:tab/>
      </w:r>
      <w:r w:rsidR="00542F3B" w:rsidRPr="00A54100">
        <w:rPr>
          <w:rFonts w:ascii="Arial" w:hAnsi="Arial" w:cs="Arial"/>
        </w:rPr>
        <w:t>enquiries@inforegulator.org.za</w:t>
      </w:r>
      <w:r w:rsidR="00FD3D6F">
        <w:rPr>
          <w:rFonts w:ascii="Arial" w:hAnsi="Arial" w:cs="Arial"/>
          <w:color w:val="2F2A2B"/>
        </w:rPr>
        <w:t xml:space="preserve"> </w:t>
      </w:r>
    </w:p>
    <w:p w14:paraId="593C5D24" w14:textId="77777777" w:rsidR="007E0C57" w:rsidRPr="00B54557" w:rsidRDefault="007E0C57" w:rsidP="00B54557">
      <w:pPr>
        <w:spacing w:after="0" w:line="360" w:lineRule="auto"/>
        <w:jc w:val="both"/>
        <w:rPr>
          <w:rFonts w:ascii="Arial" w:hAnsi="Arial" w:cs="Arial"/>
          <w:color w:val="2F2A2B"/>
        </w:rPr>
      </w:pPr>
    </w:p>
    <w:p w14:paraId="7BCE0D02" w14:textId="77777777" w:rsidR="007E0C57" w:rsidRPr="00B54557" w:rsidRDefault="007E0C57" w:rsidP="00B54557">
      <w:pPr>
        <w:pStyle w:val="ListParagraph"/>
        <w:numPr>
          <w:ilvl w:val="1"/>
          <w:numId w:val="17"/>
        </w:numPr>
        <w:spacing w:after="0" w:line="360" w:lineRule="auto"/>
        <w:ind w:left="1134" w:hanging="567"/>
        <w:jc w:val="both"/>
        <w:rPr>
          <w:rFonts w:ascii="Arial" w:hAnsi="Arial" w:cs="Arial"/>
          <w:color w:val="2F2A2B"/>
        </w:rPr>
      </w:pPr>
      <w:r w:rsidRPr="00B54557">
        <w:rPr>
          <w:rFonts w:ascii="Arial" w:hAnsi="Arial" w:cs="Arial"/>
          <w:b/>
          <w:bCs/>
          <w:color w:val="2F2A2B"/>
        </w:rPr>
        <w:t xml:space="preserve">National Head Office </w:t>
      </w:r>
    </w:p>
    <w:p w14:paraId="2AD60B40" w14:textId="77777777" w:rsidR="007E0C57" w:rsidRPr="00B54557" w:rsidRDefault="007E0C57" w:rsidP="00B54557">
      <w:pPr>
        <w:pStyle w:val="ListParagraph"/>
        <w:spacing w:after="0" w:line="360" w:lineRule="auto"/>
        <w:ind w:left="1134"/>
        <w:jc w:val="both"/>
        <w:rPr>
          <w:rFonts w:ascii="Arial" w:hAnsi="Arial" w:cs="Arial"/>
          <w:color w:val="2F2A2B"/>
        </w:rPr>
      </w:pPr>
    </w:p>
    <w:p w14:paraId="225F08B9" w14:textId="647A6DA5" w:rsidR="007E0C57" w:rsidRPr="00FD3D6F" w:rsidRDefault="007E0C57" w:rsidP="00B54557">
      <w:pPr>
        <w:pStyle w:val="ListParagraph"/>
        <w:spacing w:after="0" w:line="360" w:lineRule="auto"/>
        <w:ind w:left="1134"/>
        <w:jc w:val="both"/>
        <w:rPr>
          <w:rFonts w:ascii="Arial" w:hAnsi="Arial" w:cs="Arial"/>
        </w:rPr>
      </w:pPr>
      <w:r w:rsidRPr="00FD3D6F">
        <w:rPr>
          <w:rFonts w:ascii="Arial" w:hAnsi="Arial" w:cs="Arial"/>
        </w:rPr>
        <w:t xml:space="preserve">Postal Address: </w:t>
      </w:r>
      <w:r w:rsidRPr="00FD3D6F">
        <w:rPr>
          <w:rFonts w:ascii="Arial" w:hAnsi="Arial" w:cs="Arial"/>
        </w:rPr>
        <w:tab/>
      </w:r>
      <w:r w:rsidRPr="00FD3D6F">
        <w:rPr>
          <w:rFonts w:ascii="Arial" w:hAnsi="Arial" w:cs="Arial"/>
        </w:rPr>
        <w:tab/>
        <w:t xml:space="preserve">P.O. Box 31533 </w:t>
      </w:r>
    </w:p>
    <w:p w14:paraId="32DE5B94" w14:textId="3CBC2B13" w:rsidR="007E0C57" w:rsidRDefault="007E0C57" w:rsidP="00B54557">
      <w:pPr>
        <w:pStyle w:val="ListParagraph"/>
        <w:spacing w:after="0" w:line="360" w:lineRule="auto"/>
        <w:ind w:left="3294" w:firstLine="306"/>
        <w:jc w:val="both"/>
        <w:rPr>
          <w:rFonts w:ascii="Arial" w:hAnsi="Arial" w:cs="Arial"/>
        </w:rPr>
      </w:pPr>
      <w:r w:rsidRPr="00FD3D6F">
        <w:rPr>
          <w:rFonts w:ascii="Arial" w:hAnsi="Arial" w:cs="Arial"/>
        </w:rPr>
        <w:t xml:space="preserve">Braamfontein </w:t>
      </w:r>
    </w:p>
    <w:p w14:paraId="19CD55B7" w14:textId="16A1752F" w:rsidR="00293B15" w:rsidRPr="00FD3D6F" w:rsidRDefault="00293B15" w:rsidP="00B54557">
      <w:pPr>
        <w:pStyle w:val="ListParagraph"/>
        <w:spacing w:after="0" w:line="360" w:lineRule="auto"/>
        <w:ind w:left="3294" w:firstLine="306"/>
        <w:jc w:val="both"/>
        <w:rPr>
          <w:rFonts w:ascii="Arial" w:hAnsi="Arial" w:cs="Arial"/>
        </w:rPr>
      </w:pPr>
      <w:r w:rsidRPr="00A54100">
        <w:rPr>
          <w:rFonts w:ascii="Arial" w:hAnsi="Arial" w:cs="Arial"/>
        </w:rPr>
        <w:t>Johannesburg</w:t>
      </w:r>
    </w:p>
    <w:p w14:paraId="176C035A" w14:textId="77777777" w:rsidR="007E0C57" w:rsidRPr="00FD3D6F" w:rsidDel="00DE6939" w:rsidRDefault="007E0C57" w:rsidP="00B54557">
      <w:pPr>
        <w:pStyle w:val="ListParagraph"/>
        <w:spacing w:after="0" w:line="360" w:lineRule="auto"/>
        <w:ind w:left="3294" w:firstLine="306"/>
        <w:jc w:val="both"/>
        <w:rPr>
          <w:rFonts w:ascii="Arial" w:hAnsi="Arial" w:cs="Arial"/>
        </w:rPr>
      </w:pPr>
      <w:r w:rsidRPr="00FD3D6F">
        <w:rPr>
          <w:rFonts w:ascii="Arial" w:hAnsi="Arial" w:cs="Arial"/>
        </w:rPr>
        <w:t>2017</w:t>
      </w:r>
      <w:r w:rsidRPr="00FD3D6F">
        <w:rPr>
          <w:rFonts w:ascii="Arial" w:hAnsi="Arial" w:cs="Arial"/>
        </w:rPr>
        <w:tab/>
      </w:r>
      <w:r w:rsidRPr="00FD3D6F">
        <w:rPr>
          <w:rFonts w:ascii="Arial" w:hAnsi="Arial" w:cs="Arial"/>
        </w:rPr>
        <w:tab/>
      </w:r>
    </w:p>
    <w:p w14:paraId="25C94B38" w14:textId="77777777" w:rsidR="007E0C57" w:rsidRPr="00FD3D6F" w:rsidRDefault="007E0C57" w:rsidP="00B54557">
      <w:pPr>
        <w:pStyle w:val="ListParagraph"/>
        <w:spacing w:after="0" w:line="360" w:lineRule="auto"/>
        <w:ind w:left="1134"/>
        <w:jc w:val="both"/>
        <w:rPr>
          <w:rFonts w:ascii="Arial" w:hAnsi="Arial" w:cs="Arial"/>
        </w:rPr>
      </w:pPr>
    </w:p>
    <w:p w14:paraId="3D259AEC" w14:textId="3E0218D4" w:rsidR="007E0C57" w:rsidRPr="00684546" w:rsidRDefault="007E0C57" w:rsidP="00623CC5">
      <w:pPr>
        <w:pStyle w:val="ListParagraph"/>
        <w:spacing w:after="0" w:line="360" w:lineRule="auto"/>
        <w:ind w:left="1080" w:firstLine="54"/>
        <w:jc w:val="both"/>
        <w:rPr>
          <w:rFonts w:ascii="Arial" w:hAnsi="Arial" w:cs="Arial"/>
          <w:highlight w:val="yellow"/>
        </w:rPr>
      </w:pPr>
      <w:r w:rsidRPr="00FD3D6F">
        <w:rPr>
          <w:rFonts w:ascii="Arial" w:hAnsi="Arial" w:cs="Arial"/>
        </w:rPr>
        <w:t xml:space="preserve">Physical Address: </w:t>
      </w:r>
      <w:r w:rsidRPr="00FD3D6F">
        <w:rPr>
          <w:rFonts w:ascii="Arial" w:hAnsi="Arial" w:cs="Arial"/>
        </w:rPr>
        <w:tab/>
      </w:r>
      <w:r w:rsidR="00410612" w:rsidRPr="00684546">
        <w:rPr>
          <w:rFonts w:ascii="Arial" w:hAnsi="Arial" w:cs="Arial"/>
          <w:highlight w:val="yellow"/>
        </w:rPr>
        <w:t>45 Maxwell Drive,</w:t>
      </w:r>
    </w:p>
    <w:p w14:paraId="39BBA931" w14:textId="2DD0332F" w:rsidR="00410612" w:rsidRPr="00684546" w:rsidRDefault="00410612" w:rsidP="00623CC5">
      <w:pPr>
        <w:pStyle w:val="ListParagraph"/>
        <w:spacing w:after="0" w:line="360" w:lineRule="auto"/>
        <w:ind w:left="1080" w:firstLine="54"/>
        <w:jc w:val="both"/>
        <w:rPr>
          <w:rFonts w:ascii="Arial" w:hAnsi="Arial" w:cs="Arial"/>
          <w:highlight w:val="yellow"/>
        </w:rPr>
      </w:pPr>
      <w:r w:rsidRPr="00684546">
        <w:rPr>
          <w:rFonts w:ascii="Arial" w:hAnsi="Arial" w:cs="Arial"/>
          <w:highlight w:val="yellow"/>
        </w:rPr>
        <w:tab/>
      </w:r>
      <w:r w:rsidRPr="00684546">
        <w:rPr>
          <w:rFonts w:ascii="Arial" w:hAnsi="Arial" w:cs="Arial"/>
          <w:highlight w:val="yellow"/>
        </w:rPr>
        <w:tab/>
      </w:r>
      <w:r w:rsidRPr="00684546">
        <w:rPr>
          <w:rFonts w:ascii="Arial" w:hAnsi="Arial" w:cs="Arial"/>
          <w:highlight w:val="yellow"/>
        </w:rPr>
        <w:tab/>
      </w:r>
      <w:r w:rsidRPr="00684546">
        <w:rPr>
          <w:rFonts w:ascii="Arial" w:hAnsi="Arial" w:cs="Arial"/>
          <w:highlight w:val="yellow"/>
        </w:rPr>
        <w:tab/>
        <w:t>Woodmead</w:t>
      </w:r>
    </w:p>
    <w:p w14:paraId="20AB7E52" w14:textId="511D21FB" w:rsidR="00410612" w:rsidRPr="00684546" w:rsidRDefault="004C003A" w:rsidP="00623CC5">
      <w:pPr>
        <w:pStyle w:val="ListParagraph"/>
        <w:spacing w:after="0" w:line="360" w:lineRule="auto"/>
        <w:ind w:left="1080" w:firstLine="54"/>
        <w:jc w:val="both"/>
        <w:rPr>
          <w:rFonts w:ascii="Arial" w:hAnsi="Arial" w:cs="Arial"/>
          <w:highlight w:val="yellow"/>
        </w:rPr>
      </w:pPr>
      <w:r w:rsidRPr="00684546">
        <w:rPr>
          <w:rFonts w:ascii="Arial" w:hAnsi="Arial" w:cs="Arial"/>
          <w:highlight w:val="yellow"/>
        </w:rPr>
        <w:tab/>
      </w:r>
      <w:r w:rsidRPr="00684546">
        <w:rPr>
          <w:rFonts w:ascii="Arial" w:hAnsi="Arial" w:cs="Arial"/>
          <w:highlight w:val="yellow"/>
        </w:rPr>
        <w:tab/>
      </w:r>
      <w:r w:rsidRPr="00684546">
        <w:rPr>
          <w:rFonts w:ascii="Arial" w:hAnsi="Arial" w:cs="Arial"/>
          <w:highlight w:val="yellow"/>
        </w:rPr>
        <w:tab/>
      </w:r>
      <w:r w:rsidRPr="00684546">
        <w:rPr>
          <w:rFonts w:ascii="Arial" w:hAnsi="Arial" w:cs="Arial"/>
          <w:highlight w:val="yellow"/>
        </w:rPr>
        <w:tab/>
      </w:r>
      <w:r w:rsidR="00EB23A1" w:rsidRPr="00684546">
        <w:rPr>
          <w:rFonts w:ascii="Arial" w:hAnsi="Arial" w:cs="Arial"/>
          <w:highlight w:val="yellow"/>
        </w:rPr>
        <w:t>Juks</w:t>
      </w:r>
      <w:r w:rsidR="00684546" w:rsidRPr="00684546">
        <w:rPr>
          <w:rFonts w:ascii="Arial" w:hAnsi="Arial" w:cs="Arial"/>
          <w:highlight w:val="yellow"/>
        </w:rPr>
        <w:t>kei View</w:t>
      </w:r>
    </w:p>
    <w:p w14:paraId="4C7962A2" w14:textId="58DED6C6" w:rsidR="00684546" w:rsidRDefault="00684546" w:rsidP="00684546">
      <w:pPr>
        <w:pStyle w:val="ListParagraph"/>
        <w:spacing w:after="0" w:line="360" w:lineRule="auto"/>
        <w:ind w:left="3240" w:firstLine="360"/>
        <w:jc w:val="both"/>
        <w:rPr>
          <w:rFonts w:ascii="Arial" w:hAnsi="Arial" w:cs="Arial"/>
        </w:rPr>
      </w:pPr>
      <w:r w:rsidRPr="00684546">
        <w:rPr>
          <w:rFonts w:ascii="Arial" w:hAnsi="Arial" w:cs="Arial"/>
          <w:highlight w:val="yellow"/>
        </w:rPr>
        <w:t>Sandton</w:t>
      </w:r>
    </w:p>
    <w:p w14:paraId="31473FDF" w14:textId="5DA9ED87" w:rsidR="009918BC" w:rsidRPr="00FD3D6F" w:rsidRDefault="009918BC" w:rsidP="00623CC5">
      <w:pPr>
        <w:pStyle w:val="ListParagraph"/>
        <w:spacing w:after="0" w:line="360" w:lineRule="auto"/>
        <w:ind w:left="1080" w:firstLine="54"/>
        <w:jc w:val="both"/>
        <w:rPr>
          <w:rFonts w:ascii="Arial" w:hAnsi="Arial" w:cs="Arial"/>
          <w:bCs/>
          <w:iCs/>
        </w:rPr>
      </w:pPr>
      <w:r>
        <w:rPr>
          <w:rFonts w:ascii="Arial" w:hAnsi="Arial" w:cs="Arial"/>
        </w:rPr>
        <w:tab/>
      </w:r>
      <w:r>
        <w:rPr>
          <w:rFonts w:ascii="Arial" w:hAnsi="Arial" w:cs="Arial"/>
        </w:rPr>
        <w:tab/>
      </w:r>
      <w:r>
        <w:rPr>
          <w:rFonts w:ascii="Arial" w:hAnsi="Arial" w:cs="Arial"/>
        </w:rPr>
        <w:tab/>
      </w:r>
      <w:r>
        <w:rPr>
          <w:rFonts w:ascii="Arial" w:hAnsi="Arial" w:cs="Arial"/>
        </w:rPr>
        <w:tab/>
      </w:r>
    </w:p>
    <w:p w14:paraId="668B43E2" w14:textId="77777777" w:rsidR="007E0C57" w:rsidRPr="00FD3D6F" w:rsidRDefault="007E0C57" w:rsidP="00B54557">
      <w:pPr>
        <w:pStyle w:val="ListParagraph"/>
        <w:spacing w:after="0" w:line="360" w:lineRule="auto"/>
        <w:ind w:left="3600"/>
        <w:jc w:val="both"/>
        <w:rPr>
          <w:rFonts w:ascii="Arial" w:hAnsi="Arial" w:cs="Arial"/>
        </w:rPr>
      </w:pPr>
    </w:p>
    <w:p w14:paraId="07B811F1" w14:textId="276C2E4F" w:rsidR="007E0C57" w:rsidRPr="00A54100" w:rsidRDefault="007E0C57" w:rsidP="00B54557">
      <w:pPr>
        <w:spacing w:after="0" w:line="360" w:lineRule="auto"/>
        <w:ind w:left="1134"/>
        <w:jc w:val="both"/>
        <w:rPr>
          <w:rFonts w:ascii="Arial" w:hAnsi="Arial" w:cs="Arial"/>
          <w:color w:val="2F2A2B"/>
        </w:rPr>
      </w:pPr>
      <w:r w:rsidRPr="00FD3D6F">
        <w:rPr>
          <w:rFonts w:ascii="Arial" w:hAnsi="Arial" w:cs="Arial"/>
        </w:rPr>
        <w:t xml:space="preserve">Telephone: </w:t>
      </w:r>
      <w:r w:rsidRPr="00FD3D6F">
        <w:rPr>
          <w:rFonts w:ascii="Arial" w:hAnsi="Arial" w:cs="Arial"/>
        </w:rPr>
        <w:tab/>
      </w:r>
      <w:r w:rsidRPr="00FD3D6F">
        <w:rPr>
          <w:rFonts w:ascii="Arial" w:hAnsi="Arial" w:cs="Arial"/>
        </w:rPr>
        <w:tab/>
      </w:r>
      <w:r w:rsidR="006B7F1F" w:rsidRPr="00A54100">
        <w:rPr>
          <w:rFonts w:ascii="Arial" w:hAnsi="Arial" w:cs="Arial"/>
        </w:rPr>
        <w:t xml:space="preserve">+27 </w:t>
      </w:r>
      <w:r w:rsidR="001B750E" w:rsidRPr="00A54100">
        <w:rPr>
          <w:rFonts w:ascii="Arial" w:hAnsi="Arial" w:cs="Arial"/>
        </w:rPr>
        <w:t>(</w:t>
      </w:r>
      <w:r w:rsidR="008A4A73" w:rsidRPr="00A54100">
        <w:rPr>
          <w:rFonts w:ascii="Arial" w:hAnsi="Arial" w:cs="Arial"/>
        </w:rPr>
        <w:t>0</w:t>
      </w:r>
      <w:r w:rsidR="006B7F1F" w:rsidRPr="00A54100">
        <w:rPr>
          <w:rFonts w:ascii="Arial" w:hAnsi="Arial" w:cs="Arial"/>
        </w:rPr>
        <w:t xml:space="preserve">) </w:t>
      </w:r>
      <w:r w:rsidR="008A4A73" w:rsidRPr="00A54100">
        <w:rPr>
          <w:rFonts w:ascii="Arial" w:hAnsi="Arial" w:cs="Arial"/>
        </w:rPr>
        <w:t>10 023 5200</w:t>
      </w:r>
    </w:p>
    <w:p w14:paraId="3B95000D" w14:textId="7E04A9F1" w:rsidR="007E0C57" w:rsidRPr="00A54100" w:rsidRDefault="007E0C57" w:rsidP="00B54557">
      <w:pPr>
        <w:spacing w:after="0" w:line="360" w:lineRule="auto"/>
        <w:ind w:left="1134"/>
        <w:jc w:val="both"/>
        <w:rPr>
          <w:rFonts w:ascii="Arial" w:hAnsi="Arial" w:cs="Arial"/>
          <w:color w:val="2F2A2B"/>
        </w:rPr>
      </w:pPr>
      <w:r w:rsidRPr="00A54100">
        <w:rPr>
          <w:rFonts w:ascii="Arial" w:hAnsi="Arial" w:cs="Arial"/>
          <w:color w:val="2F2A2B"/>
        </w:rPr>
        <w:t xml:space="preserve">Email: </w:t>
      </w:r>
      <w:r w:rsidRPr="00A54100">
        <w:rPr>
          <w:rFonts w:ascii="Arial" w:hAnsi="Arial" w:cs="Arial"/>
          <w:color w:val="2F2A2B"/>
        </w:rPr>
        <w:tab/>
      </w:r>
      <w:r w:rsidRPr="00A54100">
        <w:rPr>
          <w:rFonts w:ascii="Arial" w:hAnsi="Arial" w:cs="Arial"/>
          <w:color w:val="2F2A2B"/>
        </w:rPr>
        <w:tab/>
      </w:r>
      <w:r w:rsidRPr="00A54100">
        <w:rPr>
          <w:rFonts w:ascii="Arial" w:hAnsi="Arial" w:cs="Arial"/>
          <w:color w:val="2F2A2B"/>
        </w:rPr>
        <w:tab/>
      </w:r>
      <w:hyperlink r:id="rId20" w:history="1">
        <w:r w:rsidR="0094752D" w:rsidRPr="00A54100">
          <w:rPr>
            <w:rStyle w:val="Hyperlink"/>
            <w:rFonts w:ascii="Arial" w:hAnsi="Arial" w:cs="Arial"/>
          </w:rPr>
          <w:t>enquiries@inforegulator.org.za</w:t>
        </w:r>
      </w:hyperlink>
      <w:r w:rsidR="0094752D" w:rsidRPr="00A54100">
        <w:rPr>
          <w:rFonts w:ascii="Arial" w:hAnsi="Arial" w:cs="Arial"/>
        </w:rPr>
        <w:t xml:space="preserve"> </w:t>
      </w:r>
    </w:p>
    <w:p w14:paraId="5E2FC0B9" w14:textId="1E9E5892" w:rsidR="007E0C57" w:rsidRPr="00AF0AE2" w:rsidRDefault="007E0C57" w:rsidP="00B54557">
      <w:pPr>
        <w:spacing w:after="0" w:line="360" w:lineRule="auto"/>
        <w:ind w:left="1134"/>
        <w:jc w:val="both"/>
        <w:rPr>
          <w:rFonts w:ascii="Arial" w:hAnsi="Arial" w:cs="Arial"/>
          <w:color w:val="2F2A2B"/>
        </w:rPr>
      </w:pPr>
      <w:r w:rsidRPr="00A54100">
        <w:rPr>
          <w:rFonts w:ascii="Arial" w:hAnsi="Arial" w:cs="Arial"/>
          <w:color w:val="2F2A2B"/>
        </w:rPr>
        <w:t xml:space="preserve">Website: </w:t>
      </w:r>
      <w:r w:rsidRPr="00A54100">
        <w:rPr>
          <w:rFonts w:ascii="Arial" w:hAnsi="Arial" w:cs="Arial"/>
          <w:color w:val="2F2A2B"/>
        </w:rPr>
        <w:tab/>
      </w:r>
      <w:r w:rsidRPr="00A54100">
        <w:rPr>
          <w:rFonts w:ascii="Arial" w:hAnsi="Arial" w:cs="Arial"/>
          <w:color w:val="2F2A2B"/>
        </w:rPr>
        <w:tab/>
      </w:r>
      <w:r w:rsidRPr="00A54100">
        <w:rPr>
          <w:rFonts w:ascii="Arial" w:hAnsi="Arial" w:cs="Arial"/>
          <w:color w:val="2F2A2B"/>
        </w:rPr>
        <w:tab/>
      </w:r>
      <w:hyperlink r:id="rId21" w:history="1">
        <w:r w:rsidR="00AF0AE2" w:rsidRPr="00A54100">
          <w:rPr>
            <w:rStyle w:val="Hyperlink"/>
            <w:rFonts w:ascii="Arial" w:hAnsi="Arial" w:cs="Arial"/>
          </w:rPr>
          <w:t>https://www.inforegulator.org.za</w:t>
        </w:r>
      </w:hyperlink>
      <w:r w:rsidR="00AF0AE2">
        <w:rPr>
          <w:rFonts w:ascii="Arial" w:hAnsi="Arial" w:cs="Arial"/>
        </w:rPr>
        <w:t xml:space="preserve"> </w:t>
      </w:r>
    </w:p>
    <w:p w14:paraId="56A3C9C7" w14:textId="77777777" w:rsidR="00B54557" w:rsidRDefault="00B54557" w:rsidP="00B54557">
      <w:pPr>
        <w:spacing w:after="0" w:line="360" w:lineRule="auto"/>
        <w:ind w:left="1134"/>
        <w:jc w:val="both"/>
        <w:rPr>
          <w:rFonts w:ascii="Arial" w:hAnsi="Arial" w:cs="Arial"/>
          <w:color w:val="2F2A2B"/>
        </w:rPr>
      </w:pPr>
    </w:p>
    <w:p w14:paraId="6480B241" w14:textId="77777777" w:rsidR="00B54557" w:rsidRPr="00B54557" w:rsidRDefault="00B54557" w:rsidP="00B54557">
      <w:pPr>
        <w:spacing w:after="0" w:line="360" w:lineRule="auto"/>
        <w:ind w:left="1134"/>
        <w:jc w:val="both"/>
        <w:rPr>
          <w:rFonts w:ascii="Arial" w:hAnsi="Arial" w:cs="Arial"/>
          <w:color w:val="2F2A2B"/>
        </w:rPr>
      </w:pPr>
    </w:p>
    <w:p w14:paraId="2F6175AD" w14:textId="53C01C89" w:rsidR="009672D7" w:rsidRPr="00B54557" w:rsidRDefault="009672D7" w:rsidP="00B54557">
      <w:pPr>
        <w:pStyle w:val="Heading1"/>
        <w:numPr>
          <w:ilvl w:val="0"/>
          <w:numId w:val="17"/>
        </w:numPr>
        <w:spacing w:before="0" w:line="360" w:lineRule="auto"/>
        <w:ind w:left="567" w:hanging="567"/>
        <w:jc w:val="both"/>
        <w:rPr>
          <w:rFonts w:ascii="Arial" w:hAnsi="Arial" w:cs="Arial"/>
          <w:color w:val="auto"/>
          <w:sz w:val="22"/>
          <w:szCs w:val="22"/>
        </w:rPr>
      </w:pPr>
      <w:bookmarkStart w:id="11" w:name="_Toc199333676"/>
      <w:r w:rsidRPr="00B54557">
        <w:rPr>
          <w:rFonts w:ascii="Arial" w:hAnsi="Arial" w:cs="Arial"/>
          <w:color w:val="auto"/>
          <w:sz w:val="22"/>
          <w:szCs w:val="22"/>
        </w:rPr>
        <w:t>REMEDIES AVAILABLE IF PROVISIONS OF PAIA ARE NOT COMPLIED WITH OR IN RESPECT OF AN ACT OR A FAILURE TO ACT BY THE REGULATOR</w:t>
      </w:r>
      <w:bookmarkEnd w:id="11"/>
    </w:p>
    <w:p w14:paraId="0C1395EE" w14:textId="77777777" w:rsidR="009672D7" w:rsidRPr="00B54557" w:rsidRDefault="009672D7" w:rsidP="00B54557">
      <w:pPr>
        <w:spacing w:after="0" w:line="360" w:lineRule="auto"/>
        <w:rPr>
          <w:rFonts w:ascii="Arial" w:hAnsi="Arial" w:cs="Arial"/>
        </w:rPr>
      </w:pPr>
    </w:p>
    <w:p w14:paraId="765108A1" w14:textId="44A6D239" w:rsidR="009672D7" w:rsidRDefault="009672D7" w:rsidP="00B54557">
      <w:pPr>
        <w:pStyle w:val="ListParagraph"/>
        <w:numPr>
          <w:ilvl w:val="1"/>
          <w:numId w:val="17"/>
        </w:numPr>
        <w:spacing w:after="0" w:line="360" w:lineRule="auto"/>
        <w:ind w:left="1140" w:hanging="575"/>
        <w:jc w:val="both"/>
        <w:rPr>
          <w:rFonts w:ascii="Arial" w:hAnsi="Arial" w:cs="Arial"/>
        </w:rPr>
      </w:pPr>
      <w:r w:rsidRPr="00B54557">
        <w:rPr>
          <w:rFonts w:ascii="Arial" w:hAnsi="Arial" w:cs="Arial"/>
        </w:rPr>
        <w:t xml:space="preserve">If the Regulator fails to comply with the provisions of PAIA, the requestor or any aggrieved person may, in accordance with section </w:t>
      </w:r>
      <w:r w:rsidRPr="00B54557">
        <w:rPr>
          <w:rFonts w:ascii="Arial" w:hAnsi="Arial" w:cs="Arial"/>
          <w:bCs/>
        </w:rPr>
        <w:t>78</w:t>
      </w:r>
      <w:r w:rsidRPr="00B54557">
        <w:rPr>
          <w:rStyle w:val="FootnoteReference"/>
          <w:rFonts w:ascii="Arial" w:hAnsi="Arial" w:cs="Arial"/>
          <w:bCs/>
        </w:rPr>
        <w:footnoteReference w:id="5"/>
      </w:r>
      <w:r w:rsidRPr="00B54557">
        <w:rPr>
          <w:rFonts w:ascii="Arial" w:hAnsi="Arial" w:cs="Arial"/>
        </w:rPr>
        <w:t xml:space="preserve"> of PAIA and the </w:t>
      </w:r>
      <w:r w:rsidRPr="00B54557">
        <w:rPr>
          <w:rFonts w:ascii="Arial" w:hAnsi="Arial" w:cs="Arial"/>
          <w:bCs/>
        </w:rPr>
        <w:t>Promotion</w:t>
      </w:r>
      <w:r w:rsidRPr="00B54557">
        <w:rPr>
          <w:rFonts w:ascii="Arial" w:hAnsi="Arial" w:cs="Arial"/>
        </w:rPr>
        <w:t xml:space="preserve"> of </w:t>
      </w:r>
      <w:r w:rsidRPr="00B54557">
        <w:rPr>
          <w:rFonts w:ascii="Arial" w:hAnsi="Arial" w:cs="Arial"/>
          <w:bCs/>
        </w:rPr>
        <w:t>Administrative</w:t>
      </w:r>
      <w:r w:rsidRPr="00B54557">
        <w:rPr>
          <w:rFonts w:ascii="Arial" w:hAnsi="Arial" w:cs="Arial"/>
        </w:rPr>
        <w:t xml:space="preserve"> Justice </w:t>
      </w:r>
      <w:r w:rsidRPr="00B54557">
        <w:rPr>
          <w:rFonts w:ascii="Arial" w:hAnsi="Arial" w:cs="Arial"/>
          <w:bCs/>
        </w:rPr>
        <w:t>Act</w:t>
      </w:r>
      <w:r w:rsidRPr="00B54557">
        <w:rPr>
          <w:rFonts w:ascii="Arial" w:hAnsi="Arial" w:cs="Arial"/>
        </w:rPr>
        <w:t xml:space="preserve"> 3 of 2000 (PAJA), approach the Court with jurisdiction for appropriate relief.</w:t>
      </w:r>
    </w:p>
    <w:p w14:paraId="38435516" w14:textId="77777777" w:rsidR="00B54557" w:rsidRPr="00B54557" w:rsidRDefault="00B54557" w:rsidP="00B54557">
      <w:pPr>
        <w:pStyle w:val="ListParagraph"/>
        <w:spacing w:after="0" w:line="360" w:lineRule="auto"/>
        <w:ind w:left="1140"/>
        <w:jc w:val="both"/>
        <w:rPr>
          <w:rFonts w:ascii="Arial" w:hAnsi="Arial" w:cs="Arial"/>
        </w:rPr>
      </w:pPr>
    </w:p>
    <w:p w14:paraId="276182D6" w14:textId="77777777" w:rsidR="00115A33" w:rsidRPr="00B54557" w:rsidRDefault="00115A33" w:rsidP="00B54557">
      <w:pPr>
        <w:pStyle w:val="ListParagraph"/>
        <w:numPr>
          <w:ilvl w:val="1"/>
          <w:numId w:val="17"/>
        </w:numPr>
        <w:spacing w:after="0" w:line="360" w:lineRule="auto"/>
        <w:ind w:hanging="575"/>
        <w:jc w:val="both"/>
        <w:rPr>
          <w:rFonts w:ascii="Arial" w:hAnsi="Arial" w:cs="Arial"/>
        </w:rPr>
      </w:pPr>
      <w:r w:rsidRPr="00B54557">
        <w:rPr>
          <w:rFonts w:ascii="Arial" w:hAnsi="Arial" w:cs="Arial"/>
        </w:rPr>
        <w:t xml:space="preserve">If the requester or third party is aggrieved by the decision of the Information Officer, he or she may, by way of an application and within 180 days, apply to a court for appropriate relief in terms of section 82 of the Act. </w:t>
      </w:r>
    </w:p>
    <w:p w14:paraId="234A55F3" w14:textId="77777777" w:rsidR="00115A33" w:rsidRPr="00B54557" w:rsidRDefault="00115A33" w:rsidP="00B54557">
      <w:pPr>
        <w:pStyle w:val="ListParagraph"/>
        <w:spacing w:after="0" w:line="360" w:lineRule="auto"/>
        <w:ind w:left="1142"/>
        <w:jc w:val="both"/>
        <w:rPr>
          <w:rFonts w:ascii="Arial" w:hAnsi="Arial" w:cs="Arial"/>
        </w:rPr>
      </w:pPr>
    </w:p>
    <w:p w14:paraId="3609E9AB" w14:textId="1609C610" w:rsidR="009672D7" w:rsidRPr="00B54557" w:rsidRDefault="009672D7" w:rsidP="00B54557">
      <w:pPr>
        <w:pStyle w:val="ListParagraph"/>
        <w:numPr>
          <w:ilvl w:val="1"/>
          <w:numId w:val="17"/>
        </w:numPr>
        <w:spacing w:after="0" w:line="360" w:lineRule="auto"/>
        <w:ind w:hanging="575"/>
        <w:jc w:val="both"/>
        <w:rPr>
          <w:rFonts w:ascii="Arial" w:hAnsi="Arial" w:cs="Arial"/>
        </w:rPr>
      </w:pPr>
      <w:r w:rsidRPr="00B54557">
        <w:rPr>
          <w:rFonts w:ascii="Arial" w:hAnsi="Arial" w:cs="Arial"/>
        </w:rPr>
        <w:t xml:space="preserve">Although the </w:t>
      </w:r>
      <w:r w:rsidR="00064655" w:rsidRPr="00B54557">
        <w:rPr>
          <w:rFonts w:ascii="Arial" w:hAnsi="Arial" w:cs="Arial"/>
        </w:rPr>
        <w:t>R</w:t>
      </w:r>
      <w:r w:rsidR="00242C6A" w:rsidRPr="00B54557">
        <w:rPr>
          <w:rFonts w:ascii="Arial" w:hAnsi="Arial" w:cs="Arial"/>
        </w:rPr>
        <w:t xml:space="preserve">egulator is not </w:t>
      </w:r>
      <w:r w:rsidR="00B459F5">
        <w:rPr>
          <w:rFonts w:ascii="Arial" w:hAnsi="Arial" w:cs="Arial"/>
        </w:rPr>
        <w:t xml:space="preserve">the kind of </w:t>
      </w:r>
      <w:r w:rsidR="00242C6A" w:rsidRPr="00B54557">
        <w:rPr>
          <w:rFonts w:ascii="Arial" w:hAnsi="Arial" w:cs="Arial"/>
        </w:rPr>
        <w:t>a public body</w:t>
      </w:r>
      <w:r w:rsidR="00B459F5">
        <w:rPr>
          <w:rFonts w:ascii="Arial" w:hAnsi="Arial" w:cs="Arial"/>
        </w:rPr>
        <w:t xml:space="preserve"> where there is an internal appeal process</w:t>
      </w:r>
      <w:r w:rsidR="00242C6A" w:rsidRPr="00B54557">
        <w:rPr>
          <w:rFonts w:ascii="Arial" w:hAnsi="Arial" w:cs="Arial"/>
        </w:rPr>
        <w:t xml:space="preserve">, as referred to in paragraph </w:t>
      </w:r>
      <w:r w:rsidR="00242C6A" w:rsidRPr="00B54557">
        <w:rPr>
          <w:rFonts w:ascii="Arial" w:hAnsi="Arial" w:cs="Arial"/>
          <w:i/>
          <w:iCs/>
        </w:rPr>
        <w:t xml:space="preserve">(a) </w:t>
      </w:r>
      <w:r w:rsidR="00242C6A" w:rsidRPr="00B54557">
        <w:rPr>
          <w:rFonts w:ascii="Arial" w:hAnsi="Arial" w:cs="Arial"/>
        </w:rPr>
        <w:t xml:space="preserve">of the definition of “public body” in </w:t>
      </w:r>
      <w:r w:rsidR="00242C6A" w:rsidRPr="00B54557">
        <w:rPr>
          <w:rFonts w:ascii="Arial" w:hAnsi="Arial" w:cs="Arial"/>
        </w:rPr>
        <w:lastRenderedPageBreak/>
        <w:t>section 1 of the Act, it has established the following appeal process, which process is not compulsory</w:t>
      </w:r>
      <w:r w:rsidR="00064655" w:rsidRPr="00B54557">
        <w:rPr>
          <w:rFonts w:ascii="Arial" w:hAnsi="Arial" w:cs="Arial"/>
        </w:rPr>
        <w:t xml:space="preserve"> and the Requester or third party may opt to approach the court</w:t>
      </w:r>
      <w:r w:rsidR="00115A33" w:rsidRPr="00B54557">
        <w:rPr>
          <w:rFonts w:ascii="Arial" w:hAnsi="Arial" w:cs="Arial"/>
        </w:rPr>
        <w:t xml:space="preserve"> in accordance with paragraph </w:t>
      </w:r>
      <w:r w:rsidR="00C00FC3">
        <w:rPr>
          <w:rFonts w:ascii="Arial" w:hAnsi="Arial" w:cs="Arial"/>
        </w:rPr>
        <w:t>11</w:t>
      </w:r>
      <w:r w:rsidR="00115A33" w:rsidRPr="00B54557">
        <w:rPr>
          <w:rFonts w:ascii="Arial" w:hAnsi="Arial" w:cs="Arial"/>
        </w:rPr>
        <w:t>.2 above</w:t>
      </w:r>
      <w:r w:rsidR="00242C6A" w:rsidRPr="00B54557">
        <w:rPr>
          <w:rFonts w:ascii="Arial" w:hAnsi="Arial" w:cs="Arial"/>
        </w:rPr>
        <w:t>-</w:t>
      </w:r>
    </w:p>
    <w:p w14:paraId="3556172B" w14:textId="77777777" w:rsidR="009672D7" w:rsidRPr="00B54557" w:rsidRDefault="009672D7" w:rsidP="00B54557">
      <w:pPr>
        <w:pStyle w:val="ListParagraph"/>
        <w:spacing w:after="0" w:line="360" w:lineRule="auto"/>
        <w:ind w:left="420"/>
        <w:jc w:val="both"/>
        <w:rPr>
          <w:rFonts w:ascii="Arial" w:hAnsi="Arial" w:cs="Arial"/>
          <w:b/>
        </w:rPr>
      </w:pPr>
    </w:p>
    <w:p w14:paraId="42C3A27D" w14:textId="681A2AAA" w:rsidR="009672D7" w:rsidRPr="00C00FC3" w:rsidRDefault="009672D7" w:rsidP="00C00FC3">
      <w:pPr>
        <w:pStyle w:val="ListParagraph"/>
        <w:numPr>
          <w:ilvl w:val="2"/>
          <w:numId w:val="17"/>
        </w:numPr>
        <w:spacing w:after="0" w:line="360" w:lineRule="auto"/>
        <w:jc w:val="both"/>
        <w:rPr>
          <w:rFonts w:ascii="Arial" w:hAnsi="Arial" w:cs="Arial"/>
          <w:b/>
        </w:rPr>
      </w:pPr>
      <w:r w:rsidRPr="00C00FC3">
        <w:rPr>
          <w:rFonts w:ascii="Arial" w:hAnsi="Arial" w:cs="Arial"/>
          <w:b/>
          <w:bCs/>
        </w:rPr>
        <w:t xml:space="preserve">Internal Remedies </w:t>
      </w:r>
    </w:p>
    <w:p w14:paraId="663D7564" w14:textId="77777777" w:rsidR="009672D7" w:rsidRPr="00B54557" w:rsidRDefault="009672D7" w:rsidP="00B54557">
      <w:pPr>
        <w:pStyle w:val="ListParagraph"/>
        <w:spacing w:after="0" w:line="360" w:lineRule="auto"/>
        <w:ind w:left="1134"/>
        <w:jc w:val="both"/>
        <w:rPr>
          <w:rFonts w:ascii="Arial" w:hAnsi="Arial" w:cs="Arial"/>
        </w:rPr>
      </w:pPr>
    </w:p>
    <w:p w14:paraId="5ECD7151" w14:textId="76861968" w:rsidR="009672D7" w:rsidRPr="00B54557" w:rsidRDefault="009672D7" w:rsidP="00C00FC3">
      <w:pPr>
        <w:pStyle w:val="ListParagraph"/>
        <w:numPr>
          <w:ilvl w:val="3"/>
          <w:numId w:val="17"/>
        </w:numPr>
        <w:spacing w:after="0" w:line="360" w:lineRule="auto"/>
        <w:ind w:left="2835" w:hanging="992"/>
        <w:jc w:val="both"/>
        <w:rPr>
          <w:rFonts w:ascii="Arial" w:hAnsi="Arial" w:cs="Arial"/>
        </w:rPr>
      </w:pPr>
      <w:r w:rsidRPr="00B54557">
        <w:rPr>
          <w:rFonts w:ascii="Arial" w:hAnsi="Arial" w:cs="Arial"/>
        </w:rPr>
        <w:t>An internal appeal can only be lodged, in terms of section 74</w:t>
      </w:r>
      <w:r w:rsidRPr="00B54557">
        <w:rPr>
          <w:rStyle w:val="FootnoteReference"/>
          <w:rFonts w:ascii="Arial" w:hAnsi="Arial" w:cs="Arial"/>
        </w:rPr>
        <w:footnoteReference w:id="6"/>
      </w:r>
      <w:r w:rsidRPr="00B54557">
        <w:rPr>
          <w:rFonts w:ascii="Arial" w:hAnsi="Arial" w:cs="Arial"/>
        </w:rPr>
        <w:t xml:space="preserve"> of PAIA, with the relevant </w:t>
      </w:r>
      <w:r w:rsidR="00112357">
        <w:rPr>
          <w:rFonts w:ascii="Arial" w:hAnsi="Arial" w:cs="Arial"/>
        </w:rPr>
        <w:t>authority of the Regulator (</w:t>
      </w:r>
      <w:r w:rsidRPr="00B54557">
        <w:rPr>
          <w:rFonts w:ascii="Arial" w:hAnsi="Arial" w:cs="Arial"/>
        </w:rPr>
        <w:t>Member</w:t>
      </w:r>
      <w:r w:rsidR="00112357">
        <w:rPr>
          <w:rFonts w:ascii="Arial" w:hAnsi="Arial" w:cs="Arial"/>
        </w:rPr>
        <w:t>s</w:t>
      </w:r>
      <w:r w:rsidRPr="00B54557">
        <w:rPr>
          <w:rFonts w:ascii="Arial" w:hAnsi="Arial" w:cs="Arial"/>
        </w:rPr>
        <w:t xml:space="preserve"> of the Regulator). </w:t>
      </w:r>
    </w:p>
    <w:p w14:paraId="0A811129" w14:textId="77777777" w:rsidR="009672D7" w:rsidRPr="00B54557" w:rsidRDefault="009672D7" w:rsidP="00B54557">
      <w:pPr>
        <w:pStyle w:val="ListParagraph"/>
        <w:spacing w:after="0" w:line="360" w:lineRule="auto"/>
        <w:ind w:left="2835" w:hanging="992"/>
        <w:jc w:val="both"/>
        <w:rPr>
          <w:rFonts w:ascii="Arial" w:hAnsi="Arial" w:cs="Arial"/>
        </w:rPr>
      </w:pPr>
    </w:p>
    <w:p w14:paraId="147C187B" w14:textId="4109234F" w:rsidR="009672D7" w:rsidRPr="00B54557" w:rsidRDefault="009672D7" w:rsidP="00C00FC3">
      <w:pPr>
        <w:pStyle w:val="ListParagraph"/>
        <w:numPr>
          <w:ilvl w:val="3"/>
          <w:numId w:val="17"/>
        </w:numPr>
        <w:spacing w:after="0" w:line="360" w:lineRule="auto"/>
        <w:ind w:left="2835" w:hanging="992"/>
        <w:jc w:val="both"/>
        <w:rPr>
          <w:rFonts w:ascii="Arial" w:hAnsi="Arial" w:cs="Arial"/>
        </w:rPr>
      </w:pPr>
      <w:r w:rsidRPr="00B54557">
        <w:rPr>
          <w:rFonts w:ascii="Arial" w:hAnsi="Arial" w:cs="Arial"/>
        </w:rPr>
        <w:t xml:space="preserve">However, the requirement of section 74(1) and (2) of PAIA are not exclusive (this is because of the usage of the word </w:t>
      </w:r>
      <w:r w:rsidRPr="00B54557">
        <w:rPr>
          <w:rFonts w:ascii="Arial" w:hAnsi="Arial" w:cs="Arial"/>
          <w:b/>
        </w:rPr>
        <w:t>“may”</w:t>
      </w:r>
      <w:r w:rsidRPr="00B54557">
        <w:rPr>
          <w:rFonts w:ascii="Arial" w:hAnsi="Arial" w:cs="Arial"/>
        </w:rPr>
        <w:t xml:space="preserve"> in section 74(1) of PAIA) and therefore the Regulator has decided to have an internal appeal </w:t>
      </w:r>
      <w:r w:rsidR="00112357">
        <w:rPr>
          <w:rFonts w:ascii="Arial" w:hAnsi="Arial" w:cs="Arial"/>
        </w:rPr>
        <w:t xml:space="preserve">process, </w:t>
      </w:r>
      <w:proofErr w:type="gramStart"/>
      <w:r w:rsidR="00112357">
        <w:rPr>
          <w:rFonts w:ascii="Arial" w:hAnsi="Arial" w:cs="Arial"/>
        </w:rPr>
        <w:t>in order to</w:t>
      </w:r>
      <w:proofErr w:type="gramEnd"/>
      <w:r w:rsidR="00112357">
        <w:rPr>
          <w:rFonts w:ascii="Arial" w:hAnsi="Arial" w:cs="Arial"/>
        </w:rPr>
        <w:t xml:space="preserve"> ensure </w:t>
      </w:r>
      <w:r w:rsidRPr="00B54557">
        <w:rPr>
          <w:rFonts w:ascii="Arial" w:hAnsi="Arial" w:cs="Arial"/>
        </w:rPr>
        <w:t xml:space="preserve">an accountable, responsive and transparent system of governance within the Regulator. </w:t>
      </w:r>
    </w:p>
    <w:p w14:paraId="77C3DE34" w14:textId="77777777" w:rsidR="009672D7" w:rsidRPr="00B54557" w:rsidRDefault="009672D7" w:rsidP="00B54557">
      <w:pPr>
        <w:spacing w:after="0" w:line="360" w:lineRule="auto"/>
        <w:ind w:left="2835" w:hanging="992"/>
        <w:jc w:val="both"/>
        <w:rPr>
          <w:rFonts w:ascii="Arial" w:hAnsi="Arial" w:cs="Arial"/>
        </w:rPr>
      </w:pPr>
    </w:p>
    <w:p w14:paraId="30306196" w14:textId="77777777" w:rsidR="009672D7" w:rsidRPr="00B54557" w:rsidRDefault="009672D7" w:rsidP="00C00FC3">
      <w:pPr>
        <w:pStyle w:val="ListParagraph"/>
        <w:numPr>
          <w:ilvl w:val="3"/>
          <w:numId w:val="17"/>
        </w:numPr>
        <w:tabs>
          <w:tab w:val="left" w:pos="1985"/>
        </w:tabs>
        <w:spacing w:after="0" w:line="360" w:lineRule="auto"/>
        <w:ind w:left="2835" w:hanging="992"/>
        <w:jc w:val="both"/>
        <w:rPr>
          <w:rFonts w:ascii="Arial" w:hAnsi="Arial" w:cs="Arial"/>
          <w:b/>
        </w:rPr>
      </w:pPr>
      <w:r w:rsidRPr="00B54557">
        <w:rPr>
          <w:rFonts w:ascii="Arial" w:hAnsi="Arial" w:cs="Arial"/>
        </w:rPr>
        <w:t>Accordingly, a requester may lodge an internal appeal against a decision of the Information Officer or Deputy Information Officer on the following grounds-</w:t>
      </w:r>
    </w:p>
    <w:p w14:paraId="4B1C7229" w14:textId="77777777" w:rsidR="009672D7" w:rsidRPr="00B54557" w:rsidRDefault="009672D7" w:rsidP="00B54557">
      <w:pPr>
        <w:pStyle w:val="ListParagraph"/>
        <w:tabs>
          <w:tab w:val="left" w:pos="1985"/>
        </w:tabs>
        <w:spacing w:after="0" w:line="360" w:lineRule="auto"/>
        <w:ind w:left="1985"/>
        <w:jc w:val="both"/>
        <w:rPr>
          <w:rFonts w:ascii="Arial" w:hAnsi="Arial" w:cs="Arial"/>
          <w:b/>
        </w:rPr>
      </w:pPr>
    </w:p>
    <w:p w14:paraId="1D54715A"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rPr>
        <w:t xml:space="preserve">refusal to grant access to the </w:t>
      </w:r>
      <w:proofErr w:type="gramStart"/>
      <w:r w:rsidRPr="00B54557">
        <w:rPr>
          <w:rFonts w:ascii="Arial" w:hAnsi="Arial" w:cs="Arial"/>
        </w:rPr>
        <w:t>records;</w:t>
      </w:r>
      <w:proofErr w:type="gramEnd"/>
    </w:p>
    <w:p w14:paraId="4B8D5719" w14:textId="77777777" w:rsidR="009672D7" w:rsidRPr="00B54557" w:rsidRDefault="009672D7" w:rsidP="00B54557">
      <w:pPr>
        <w:pStyle w:val="ListParagraph"/>
        <w:tabs>
          <w:tab w:val="left" w:pos="1985"/>
        </w:tabs>
        <w:spacing w:after="0" w:line="360" w:lineRule="auto"/>
        <w:ind w:left="3969" w:hanging="1134"/>
        <w:jc w:val="both"/>
        <w:rPr>
          <w:rFonts w:ascii="Arial" w:hAnsi="Arial" w:cs="Arial"/>
        </w:rPr>
      </w:pPr>
    </w:p>
    <w:p w14:paraId="085325EA"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rPr>
        <w:t xml:space="preserve">the tender or payment of the request fee in terms of section 22(1) of PAIA; or </w:t>
      </w:r>
    </w:p>
    <w:p w14:paraId="78E22E96" w14:textId="77777777" w:rsidR="009672D7" w:rsidRPr="00B54557" w:rsidRDefault="009672D7" w:rsidP="00B54557">
      <w:pPr>
        <w:pStyle w:val="ListParagraph"/>
        <w:spacing w:after="0" w:line="360" w:lineRule="auto"/>
        <w:ind w:left="3969" w:hanging="1134"/>
        <w:jc w:val="both"/>
        <w:rPr>
          <w:rFonts w:ascii="Arial" w:hAnsi="Arial" w:cs="Arial"/>
        </w:rPr>
      </w:pPr>
    </w:p>
    <w:p w14:paraId="1822339F"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rPr>
        <w:t xml:space="preserve">the access fee to be paid </w:t>
      </w:r>
      <w:r w:rsidRPr="00B54557">
        <w:rPr>
          <w:rFonts w:ascii="Arial" w:hAnsi="Arial" w:cs="Arial"/>
          <w:lang w:val="en-US"/>
        </w:rPr>
        <w:t>is too excessive; or</w:t>
      </w:r>
    </w:p>
    <w:p w14:paraId="73230970" w14:textId="77777777" w:rsidR="009672D7" w:rsidRPr="00B54557" w:rsidRDefault="009672D7" w:rsidP="00B54557">
      <w:pPr>
        <w:tabs>
          <w:tab w:val="left" w:pos="1985"/>
        </w:tabs>
        <w:spacing w:after="0" w:line="360" w:lineRule="auto"/>
        <w:ind w:left="3969" w:hanging="1134"/>
        <w:jc w:val="both"/>
        <w:rPr>
          <w:rFonts w:ascii="Arial" w:hAnsi="Arial" w:cs="Arial"/>
        </w:rPr>
      </w:pPr>
    </w:p>
    <w:p w14:paraId="222E141C"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rPr>
        <w:t>the tender or payment of a deposit in terms of section 22(2) of PAIA; or</w:t>
      </w:r>
    </w:p>
    <w:p w14:paraId="5CC64AEA" w14:textId="77777777" w:rsidR="009672D7" w:rsidRPr="00B54557" w:rsidRDefault="009672D7" w:rsidP="00B54557">
      <w:pPr>
        <w:pStyle w:val="ListParagraph"/>
        <w:spacing w:after="0" w:line="360" w:lineRule="auto"/>
        <w:ind w:left="3969" w:hanging="1134"/>
        <w:jc w:val="both"/>
        <w:rPr>
          <w:rFonts w:ascii="Arial" w:hAnsi="Arial" w:cs="Arial"/>
        </w:rPr>
      </w:pPr>
    </w:p>
    <w:p w14:paraId="3E34DD8E"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b/>
        </w:rPr>
      </w:pPr>
      <w:r w:rsidRPr="00B54557">
        <w:rPr>
          <w:rFonts w:ascii="Arial" w:hAnsi="Arial" w:cs="Arial"/>
        </w:rPr>
        <w:t>the decision of the Information Officer to grant a request for access; or</w:t>
      </w:r>
    </w:p>
    <w:p w14:paraId="4AC2D5DF"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rPr>
        <w:t>an extension of period in terms of section 26(1) of PAIA; or</w:t>
      </w:r>
    </w:p>
    <w:p w14:paraId="2F93A10F" w14:textId="77777777" w:rsidR="009672D7" w:rsidRPr="00B54557" w:rsidRDefault="009672D7" w:rsidP="00B54557">
      <w:pPr>
        <w:pStyle w:val="ListParagraph"/>
        <w:spacing w:after="0" w:line="360" w:lineRule="auto"/>
        <w:ind w:left="3969" w:hanging="1134"/>
        <w:jc w:val="both"/>
        <w:rPr>
          <w:rFonts w:ascii="Arial" w:hAnsi="Arial" w:cs="Arial"/>
        </w:rPr>
      </w:pPr>
    </w:p>
    <w:p w14:paraId="4D967625"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rPr>
        <w:t xml:space="preserve">refusal to grant access to records in a particular form requested, in terms section 29 (3) of </w:t>
      </w:r>
      <w:proofErr w:type="gramStart"/>
      <w:r w:rsidRPr="00B54557">
        <w:rPr>
          <w:rFonts w:ascii="Arial" w:hAnsi="Arial" w:cs="Arial"/>
        </w:rPr>
        <w:t>PAIA;</w:t>
      </w:r>
      <w:proofErr w:type="gramEnd"/>
      <w:r w:rsidRPr="00B54557">
        <w:rPr>
          <w:rFonts w:ascii="Arial" w:hAnsi="Arial" w:cs="Arial"/>
        </w:rPr>
        <w:t xml:space="preserve"> </w:t>
      </w:r>
    </w:p>
    <w:p w14:paraId="203F3E0A" w14:textId="77777777" w:rsidR="009672D7" w:rsidRPr="00B54557" w:rsidRDefault="009672D7" w:rsidP="00B54557">
      <w:pPr>
        <w:pStyle w:val="ListParagraph"/>
        <w:spacing w:after="0" w:line="360" w:lineRule="auto"/>
        <w:ind w:left="3969" w:hanging="1134"/>
        <w:jc w:val="both"/>
        <w:rPr>
          <w:rFonts w:ascii="Arial" w:hAnsi="Arial" w:cs="Arial"/>
        </w:rPr>
      </w:pPr>
    </w:p>
    <w:p w14:paraId="353BBBE2"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lang w:val="en-US"/>
        </w:rPr>
        <w:t>failure to disclose records; or</w:t>
      </w:r>
    </w:p>
    <w:p w14:paraId="4FA3940F" w14:textId="77777777" w:rsidR="009672D7" w:rsidRPr="00B54557" w:rsidRDefault="009672D7" w:rsidP="00B54557">
      <w:pPr>
        <w:pStyle w:val="ListParagraph"/>
        <w:spacing w:after="0" w:line="360" w:lineRule="auto"/>
        <w:ind w:left="3969" w:hanging="1134"/>
        <w:jc w:val="both"/>
        <w:rPr>
          <w:rFonts w:ascii="Arial" w:hAnsi="Arial" w:cs="Arial"/>
        </w:rPr>
      </w:pPr>
    </w:p>
    <w:p w14:paraId="5173DDD0" w14:textId="77777777" w:rsidR="009672D7" w:rsidRPr="00B54557" w:rsidRDefault="009672D7" w:rsidP="00C00FC3">
      <w:pPr>
        <w:pStyle w:val="ListParagraph"/>
        <w:numPr>
          <w:ilvl w:val="4"/>
          <w:numId w:val="17"/>
        </w:numPr>
        <w:tabs>
          <w:tab w:val="left" w:pos="1985"/>
        </w:tabs>
        <w:spacing w:after="0" w:line="360" w:lineRule="auto"/>
        <w:ind w:left="3969" w:hanging="1134"/>
        <w:jc w:val="both"/>
        <w:rPr>
          <w:rFonts w:ascii="Arial" w:hAnsi="Arial" w:cs="Arial"/>
        </w:rPr>
      </w:pPr>
      <w:r w:rsidRPr="00B54557">
        <w:rPr>
          <w:rFonts w:ascii="Arial" w:hAnsi="Arial" w:cs="Arial"/>
          <w:lang w:val="en-US"/>
        </w:rPr>
        <w:t>refusal to grant request to waive the fees.</w:t>
      </w:r>
    </w:p>
    <w:p w14:paraId="651150A6" w14:textId="77777777" w:rsidR="009672D7" w:rsidRPr="00B54557" w:rsidRDefault="009672D7" w:rsidP="00B54557">
      <w:pPr>
        <w:pStyle w:val="ListParagraph"/>
        <w:spacing w:after="0" w:line="360" w:lineRule="auto"/>
        <w:jc w:val="both"/>
        <w:rPr>
          <w:rFonts w:ascii="Arial" w:hAnsi="Arial" w:cs="Arial"/>
        </w:rPr>
      </w:pPr>
    </w:p>
    <w:p w14:paraId="644FD335" w14:textId="77777777" w:rsidR="009672D7" w:rsidRPr="00B54557" w:rsidRDefault="009672D7" w:rsidP="00C00FC3">
      <w:pPr>
        <w:pStyle w:val="ListParagraph"/>
        <w:numPr>
          <w:ilvl w:val="2"/>
          <w:numId w:val="17"/>
        </w:numPr>
        <w:tabs>
          <w:tab w:val="left" w:pos="1843"/>
        </w:tabs>
        <w:spacing w:after="0" w:line="360" w:lineRule="auto"/>
        <w:ind w:left="1843" w:hanging="709"/>
        <w:jc w:val="both"/>
        <w:rPr>
          <w:rFonts w:ascii="Arial" w:hAnsi="Arial" w:cs="Arial"/>
        </w:rPr>
      </w:pPr>
      <w:r w:rsidRPr="00B54557">
        <w:rPr>
          <w:rFonts w:ascii="Arial" w:hAnsi="Arial" w:cs="Arial"/>
        </w:rPr>
        <w:t>A third party may lodge an internal appeal against a decision of the Information Officer or Deputy information Officer to grant a request for access to a record</w:t>
      </w:r>
      <w:r w:rsidRPr="00B54557">
        <w:rPr>
          <w:rFonts w:ascii="Arial" w:hAnsi="Arial" w:cs="Arial"/>
          <w:b/>
        </w:rPr>
        <w:t xml:space="preserve">. </w:t>
      </w:r>
    </w:p>
    <w:p w14:paraId="65668F76" w14:textId="77777777" w:rsidR="009672D7" w:rsidRPr="00B54557" w:rsidRDefault="009672D7" w:rsidP="00B54557">
      <w:pPr>
        <w:pStyle w:val="ListParagraph"/>
        <w:tabs>
          <w:tab w:val="left" w:pos="1843"/>
        </w:tabs>
        <w:spacing w:after="0" w:line="360" w:lineRule="auto"/>
        <w:ind w:left="1843" w:hanging="709"/>
        <w:jc w:val="both"/>
        <w:rPr>
          <w:rFonts w:ascii="Arial" w:hAnsi="Arial" w:cs="Arial"/>
          <w:b/>
        </w:rPr>
      </w:pPr>
    </w:p>
    <w:p w14:paraId="2A9AA1B2" w14:textId="45BF1641" w:rsidR="009672D7" w:rsidRPr="00B54557" w:rsidRDefault="009672D7" w:rsidP="00C00FC3">
      <w:pPr>
        <w:pStyle w:val="ListParagraph"/>
        <w:numPr>
          <w:ilvl w:val="2"/>
          <w:numId w:val="17"/>
        </w:numPr>
        <w:tabs>
          <w:tab w:val="left" w:pos="1843"/>
        </w:tabs>
        <w:spacing w:after="0" w:line="360" w:lineRule="auto"/>
        <w:ind w:left="1843" w:hanging="709"/>
        <w:jc w:val="both"/>
        <w:rPr>
          <w:rFonts w:ascii="Arial" w:hAnsi="Arial" w:cs="Arial"/>
        </w:rPr>
      </w:pPr>
      <w:proofErr w:type="gramStart"/>
      <w:r w:rsidRPr="00B54557">
        <w:rPr>
          <w:rFonts w:ascii="Arial" w:hAnsi="Arial" w:cs="Arial"/>
        </w:rPr>
        <w:t>In order to</w:t>
      </w:r>
      <w:proofErr w:type="gramEnd"/>
      <w:r w:rsidRPr="00B54557">
        <w:rPr>
          <w:rFonts w:ascii="Arial" w:hAnsi="Arial" w:cs="Arial"/>
        </w:rPr>
        <w:t xml:space="preserve"> appeal against any decision(s) made by the Information Officer or Deputy information Officer, referred to in paragraph </w:t>
      </w:r>
      <w:r w:rsidR="002D62F8" w:rsidRPr="002D62F8">
        <w:rPr>
          <w:rFonts w:ascii="Arial" w:hAnsi="Arial" w:cs="Arial"/>
        </w:rPr>
        <w:t>9.3.1.3 and 9.3</w:t>
      </w:r>
      <w:r w:rsidRPr="002D62F8">
        <w:rPr>
          <w:rFonts w:ascii="Arial" w:hAnsi="Arial" w:cs="Arial"/>
        </w:rPr>
        <w:t>.</w:t>
      </w:r>
      <w:r w:rsidR="002D62F8" w:rsidRPr="002D62F8">
        <w:rPr>
          <w:rFonts w:ascii="Arial" w:hAnsi="Arial" w:cs="Arial"/>
        </w:rPr>
        <w:t>2</w:t>
      </w:r>
      <w:r w:rsidRPr="002D62F8">
        <w:rPr>
          <w:rFonts w:ascii="Arial" w:hAnsi="Arial" w:cs="Arial"/>
        </w:rPr>
        <w:t xml:space="preserve"> </w:t>
      </w:r>
      <w:r w:rsidR="002D62F8" w:rsidRPr="002D62F8">
        <w:rPr>
          <w:rFonts w:ascii="Arial" w:hAnsi="Arial" w:cs="Arial"/>
        </w:rPr>
        <w:t>above</w:t>
      </w:r>
      <w:r w:rsidRPr="002D62F8">
        <w:rPr>
          <w:rFonts w:ascii="Arial" w:hAnsi="Arial" w:cs="Arial"/>
        </w:rPr>
        <w:t>, a</w:t>
      </w:r>
      <w:r w:rsidRPr="00B54557">
        <w:rPr>
          <w:rFonts w:ascii="Arial" w:hAnsi="Arial" w:cs="Arial"/>
        </w:rPr>
        <w:t xml:space="preserve"> requester must lodge an internal appeal by complet</w:t>
      </w:r>
      <w:r w:rsidR="00B24FF9">
        <w:rPr>
          <w:rFonts w:ascii="Arial" w:hAnsi="Arial" w:cs="Arial"/>
        </w:rPr>
        <w:t>ing Form 4. Form 4</w:t>
      </w:r>
      <w:r w:rsidRPr="00B54557">
        <w:rPr>
          <w:rFonts w:ascii="Arial" w:hAnsi="Arial" w:cs="Arial"/>
        </w:rPr>
        <w:t>, attached hereto, must be submitted to the same Information Officer or Deputy information Officer that made the original decision, who is then required to forward it to the Chairperson or a Member designated by the Chairperson within ten (10) working days after receipt of an internal appeal</w:t>
      </w:r>
      <w:r w:rsidRPr="00B54557">
        <w:rPr>
          <w:rFonts w:ascii="Arial" w:hAnsi="Arial" w:cs="Arial"/>
          <w:vertAlign w:val="superscript"/>
        </w:rPr>
        <w:footnoteReference w:id="7"/>
      </w:r>
      <w:r w:rsidRPr="00B54557">
        <w:rPr>
          <w:rFonts w:ascii="Arial" w:hAnsi="Arial" w:cs="Arial"/>
        </w:rPr>
        <w:t>.</w:t>
      </w:r>
    </w:p>
    <w:p w14:paraId="0939FEDC" w14:textId="77777777" w:rsidR="009672D7" w:rsidRPr="00B54557" w:rsidRDefault="009672D7" w:rsidP="00B54557">
      <w:pPr>
        <w:pStyle w:val="ListParagraph"/>
        <w:spacing w:after="0" w:line="360" w:lineRule="auto"/>
        <w:ind w:left="1985"/>
        <w:jc w:val="both"/>
        <w:rPr>
          <w:rFonts w:ascii="Arial" w:hAnsi="Arial" w:cs="Arial"/>
        </w:rPr>
      </w:pPr>
    </w:p>
    <w:p w14:paraId="10F3058E" w14:textId="77777777" w:rsidR="009672D7" w:rsidRPr="00B54557" w:rsidRDefault="009672D7" w:rsidP="00C00FC3">
      <w:pPr>
        <w:pStyle w:val="ListParagraph"/>
        <w:numPr>
          <w:ilvl w:val="2"/>
          <w:numId w:val="17"/>
        </w:numPr>
        <w:spacing w:after="0" w:line="360" w:lineRule="auto"/>
        <w:ind w:left="1843" w:hanging="709"/>
        <w:jc w:val="both"/>
        <w:rPr>
          <w:rFonts w:ascii="Arial" w:hAnsi="Arial" w:cs="Arial"/>
          <w:b/>
        </w:rPr>
      </w:pPr>
      <w:r w:rsidRPr="00B54557">
        <w:rPr>
          <w:rFonts w:ascii="Arial" w:hAnsi="Arial" w:cs="Arial"/>
          <w:b/>
        </w:rPr>
        <w:t>Period within which to lodge an appeal</w:t>
      </w:r>
    </w:p>
    <w:p w14:paraId="5628E4F0" w14:textId="77777777" w:rsidR="009672D7" w:rsidRPr="00B54557" w:rsidRDefault="009672D7" w:rsidP="00B54557">
      <w:pPr>
        <w:pStyle w:val="ListParagraph"/>
        <w:spacing w:after="0" w:line="360" w:lineRule="auto"/>
        <w:ind w:left="1770"/>
        <w:jc w:val="both"/>
        <w:rPr>
          <w:rFonts w:ascii="Arial" w:hAnsi="Arial" w:cs="Arial"/>
          <w:b/>
        </w:rPr>
      </w:pPr>
    </w:p>
    <w:p w14:paraId="79E3A88C" w14:textId="64C3FF85" w:rsidR="009672D7" w:rsidRPr="00B54557" w:rsidRDefault="009672D7" w:rsidP="00C00FC3">
      <w:pPr>
        <w:pStyle w:val="ListParagraph"/>
        <w:numPr>
          <w:ilvl w:val="3"/>
          <w:numId w:val="17"/>
        </w:numPr>
        <w:spacing w:after="0" w:line="360" w:lineRule="auto"/>
        <w:ind w:left="2835" w:hanging="992"/>
        <w:jc w:val="both"/>
        <w:rPr>
          <w:rFonts w:ascii="Arial" w:hAnsi="Arial" w:cs="Arial"/>
        </w:rPr>
      </w:pPr>
      <w:r w:rsidRPr="00B54557">
        <w:rPr>
          <w:rFonts w:ascii="Arial" w:hAnsi="Arial" w:cs="Arial"/>
        </w:rPr>
        <w:t>An internal appeal form must be delivered or sent to the Information Officer or Deputy information Officer’s address or fax number or electronic mail address</w:t>
      </w:r>
      <w:r w:rsidRPr="00B54557">
        <w:rPr>
          <w:rFonts w:ascii="Arial" w:hAnsi="Arial" w:cs="Arial"/>
          <w:vertAlign w:val="superscript"/>
        </w:rPr>
        <w:footnoteReference w:id="8"/>
      </w:r>
      <w:r w:rsidRPr="00B54557">
        <w:rPr>
          <w:rFonts w:ascii="Arial" w:hAnsi="Arial" w:cs="Arial"/>
        </w:rPr>
        <w:t xml:space="preserve">, contact details of which can be found in </w:t>
      </w:r>
      <w:r w:rsidRPr="00A54100">
        <w:rPr>
          <w:rFonts w:ascii="Arial" w:hAnsi="Arial" w:cs="Arial"/>
        </w:rPr>
        <w:t xml:space="preserve">paragraph </w:t>
      </w:r>
      <w:r w:rsidR="00600701" w:rsidRPr="00A54100">
        <w:rPr>
          <w:rFonts w:ascii="Arial" w:hAnsi="Arial" w:cs="Arial"/>
        </w:rPr>
        <w:t>8</w:t>
      </w:r>
      <w:r w:rsidRPr="00B54557">
        <w:rPr>
          <w:rFonts w:ascii="Arial" w:hAnsi="Arial" w:cs="Arial"/>
        </w:rPr>
        <w:t xml:space="preserve"> above-    </w:t>
      </w:r>
    </w:p>
    <w:p w14:paraId="2DC5E923" w14:textId="77777777" w:rsidR="009672D7" w:rsidRPr="00B54557" w:rsidRDefault="009672D7" w:rsidP="00B54557">
      <w:pPr>
        <w:pStyle w:val="ListParagraph"/>
        <w:spacing w:after="0" w:line="360" w:lineRule="auto"/>
        <w:ind w:left="2835"/>
        <w:jc w:val="both"/>
        <w:rPr>
          <w:rFonts w:ascii="Arial" w:hAnsi="Arial" w:cs="Arial"/>
        </w:rPr>
      </w:pPr>
    </w:p>
    <w:p w14:paraId="1C8DBB4F" w14:textId="77777777" w:rsidR="009672D7" w:rsidRPr="00B54557" w:rsidRDefault="009672D7" w:rsidP="00C00FC3">
      <w:pPr>
        <w:pStyle w:val="ListParagraph"/>
        <w:numPr>
          <w:ilvl w:val="4"/>
          <w:numId w:val="17"/>
        </w:numPr>
        <w:tabs>
          <w:tab w:val="left" w:pos="3969"/>
        </w:tabs>
        <w:spacing w:after="0" w:line="360" w:lineRule="auto"/>
        <w:ind w:left="3969" w:hanging="1134"/>
        <w:jc w:val="both"/>
        <w:rPr>
          <w:rFonts w:ascii="Arial" w:hAnsi="Arial" w:cs="Arial"/>
        </w:rPr>
      </w:pPr>
      <w:r w:rsidRPr="00B54557">
        <w:rPr>
          <w:rFonts w:ascii="Arial" w:hAnsi="Arial" w:cs="Arial"/>
        </w:rPr>
        <w:t xml:space="preserve">within </w:t>
      </w:r>
      <w:r w:rsidRPr="00B54557">
        <w:rPr>
          <w:rFonts w:ascii="Arial" w:hAnsi="Arial" w:cs="Arial"/>
          <w:b/>
          <w:u w:val="single"/>
        </w:rPr>
        <w:t>60 days</w:t>
      </w:r>
      <w:r w:rsidRPr="00B54557">
        <w:rPr>
          <w:rStyle w:val="FootnoteReference"/>
          <w:rFonts w:ascii="Arial" w:hAnsi="Arial" w:cs="Arial"/>
          <w:u w:val="single"/>
        </w:rPr>
        <w:footnoteReference w:id="9"/>
      </w:r>
      <w:r w:rsidRPr="00B54557">
        <w:rPr>
          <w:rFonts w:ascii="Arial" w:hAnsi="Arial" w:cs="Arial"/>
        </w:rPr>
        <w:t xml:space="preserve"> after the decision was </w:t>
      </w:r>
      <w:proofErr w:type="gramStart"/>
      <w:r w:rsidRPr="00B54557">
        <w:rPr>
          <w:rFonts w:ascii="Arial" w:hAnsi="Arial" w:cs="Arial"/>
        </w:rPr>
        <w:t>taken;</w:t>
      </w:r>
      <w:proofErr w:type="gramEnd"/>
    </w:p>
    <w:p w14:paraId="04578624" w14:textId="77777777" w:rsidR="009672D7" w:rsidRPr="00B54557" w:rsidRDefault="009672D7" w:rsidP="00B54557">
      <w:pPr>
        <w:pStyle w:val="ListParagraph"/>
        <w:tabs>
          <w:tab w:val="left" w:pos="3969"/>
        </w:tabs>
        <w:spacing w:after="0" w:line="360" w:lineRule="auto"/>
        <w:ind w:left="3969" w:hanging="1134"/>
        <w:jc w:val="both"/>
        <w:rPr>
          <w:rFonts w:ascii="Arial" w:hAnsi="Arial" w:cs="Arial"/>
        </w:rPr>
      </w:pPr>
    </w:p>
    <w:p w14:paraId="2CC1CEA6" w14:textId="77777777" w:rsidR="009672D7" w:rsidRPr="00B54557" w:rsidRDefault="009672D7" w:rsidP="00C00FC3">
      <w:pPr>
        <w:pStyle w:val="ListParagraph"/>
        <w:numPr>
          <w:ilvl w:val="4"/>
          <w:numId w:val="17"/>
        </w:numPr>
        <w:tabs>
          <w:tab w:val="left" w:pos="3969"/>
        </w:tabs>
        <w:spacing w:after="0" w:line="360" w:lineRule="auto"/>
        <w:ind w:left="3969" w:hanging="1134"/>
        <w:jc w:val="both"/>
        <w:rPr>
          <w:rFonts w:ascii="Arial" w:hAnsi="Arial" w:cs="Arial"/>
        </w:rPr>
      </w:pPr>
      <w:r w:rsidRPr="00B54557">
        <w:rPr>
          <w:rFonts w:ascii="Arial" w:hAnsi="Arial" w:cs="Arial"/>
        </w:rPr>
        <w:lastRenderedPageBreak/>
        <w:t xml:space="preserve">within </w:t>
      </w:r>
      <w:r w:rsidRPr="00B54557">
        <w:rPr>
          <w:rFonts w:ascii="Arial" w:hAnsi="Arial" w:cs="Arial"/>
          <w:b/>
          <w:u w:val="single"/>
        </w:rPr>
        <w:t>30 days</w:t>
      </w:r>
      <w:r w:rsidRPr="00B54557">
        <w:rPr>
          <w:rStyle w:val="FootnoteReference"/>
          <w:rFonts w:ascii="Arial" w:hAnsi="Arial" w:cs="Arial"/>
          <w:u w:val="single"/>
        </w:rPr>
        <w:footnoteReference w:id="10"/>
      </w:r>
      <w:r w:rsidRPr="00B54557">
        <w:rPr>
          <w:rFonts w:ascii="Arial" w:hAnsi="Arial" w:cs="Arial"/>
        </w:rPr>
        <w:t xml:space="preserve"> after notice is given to the third party of the decision appealed against. </w:t>
      </w:r>
    </w:p>
    <w:p w14:paraId="2221794B" w14:textId="77777777" w:rsidR="009672D7" w:rsidRPr="00B54557" w:rsidRDefault="009672D7" w:rsidP="00B54557">
      <w:pPr>
        <w:spacing w:after="0" w:line="360" w:lineRule="auto"/>
        <w:jc w:val="both"/>
        <w:rPr>
          <w:rFonts w:ascii="Arial" w:hAnsi="Arial" w:cs="Arial"/>
        </w:rPr>
      </w:pPr>
    </w:p>
    <w:p w14:paraId="7936F48E" w14:textId="06A4FB73" w:rsidR="009672D7" w:rsidRPr="00B54557" w:rsidRDefault="009672D7" w:rsidP="00C00FC3">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The Appeal must be submitted to the Information Officer who must in terms of PAIA, forward it to the Member</w:t>
      </w:r>
      <w:r w:rsidR="00B24FF9">
        <w:rPr>
          <w:rFonts w:ascii="Arial" w:hAnsi="Arial" w:cs="Arial"/>
        </w:rPr>
        <w:t>s of the Regulator</w:t>
      </w:r>
      <w:r w:rsidRPr="00B54557">
        <w:rPr>
          <w:rFonts w:ascii="Arial" w:hAnsi="Arial" w:cs="Arial"/>
        </w:rPr>
        <w:t>, within ten (10</w:t>
      </w:r>
      <w:r w:rsidR="009C251C">
        <w:rPr>
          <w:rFonts w:ascii="Arial" w:hAnsi="Arial" w:cs="Arial"/>
        </w:rPr>
        <w:t xml:space="preserve">) </w:t>
      </w:r>
      <w:r w:rsidRPr="00B54557">
        <w:rPr>
          <w:rFonts w:ascii="Arial" w:hAnsi="Arial" w:cs="Arial"/>
        </w:rPr>
        <w:t>days, together with-</w:t>
      </w:r>
    </w:p>
    <w:p w14:paraId="4C50E246" w14:textId="77777777" w:rsidR="009672D7" w:rsidRPr="00B54557" w:rsidRDefault="009672D7" w:rsidP="00B54557">
      <w:pPr>
        <w:pStyle w:val="ListParagraph"/>
        <w:spacing w:after="0" w:line="360" w:lineRule="auto"/>
        <w:ind w:left="1985"/>
        <w:jc w:val="both"/>
        <w:rPr>
          <w:rFonts w:ascii="Arial" w:hAnsi="Arial" w:cs="Arial"/>
        </w:rPr>
      </w:pPr>
      <w:r w:rsidRPr="00B54557">
        <w:rPr>
          <w:rFonts w:ascii="Arial" w:hAnsi="Arial" w:cs="Arial"/>
        </w:rPr>
        <w:t xml:space="preserve"> </w:t>
      </w:r>
    </w:p>
    <w:p w14:paraId="5605667A" w14:textId="77777777" w:rsidR="009672D7" w:rsidRPr="00B54557" w:rsidRDefault="009672D7" w:rsidP="00C00FC3">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his or her reasons for the decision concerned; and </w:t>
      </w:r>
    </w:p>
    <w:p w14:paraId="2839485D" w14:textId="77777777" w:rsidR="009672D7" w:rsidRPr="00B54557" w:rsidRDefault="009672D7" w:rsidP="00B54557">
      <w:pPr>
        <w:pStyle w:val="ListParagraph"/>
        <w:spacing w:after="0" w:line="360" w:lineRule="auto"/>
        <w:ind w:left="3119"/>
        <w:jc w:val="both"/>
        <w:rPr>
          <w:rFonts w:ascii="Arial" w:hAnsi="Arial" w:cs="Arial"/>
        </w:rPr>
      </w:pPr>
    </w:p>
    <w:p w14:paraId="3899DCCB" w14:textId="77777777" w:rsidR="009672D7" w:rsidRPr="00B54557" w:rsidRDefault="009672D7" w:rsidP="00C00FC3">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the name, postal address, phone and fax number and electronic mail address, whichever is available, of any third party that must be notified of the request, in terms of section 47 (1) of PAIA. </w:t>
      </w:r>
    </w:p>
    <w:p w14:paraId="01B83CC1" w14:textId="77777777" w:rsidR="009672D7" w:rsidRPr="00B54557" w:rsidRDefault="009672D7" w:rsidP="00B54557">
      <w:pPr>
        <w:pStyle w:val="ListParagraph"/>
        <w:spacing w:after="0" w:line="360" w:lineRule="auto"/>
        <w:ind w:left="1985"/>
        <w:jc w:val="both"/>
        <w:rPr>
          <w:rFonts w:ascii="Arial" w:hAnsi="Arial" w:cs="Arial"/>
          <w:b/>
        </w:rPr>
      </w:pPr>
    </w:p>
    <w:p w14:paraId="13FF65E6" w14:textId="33F02F5E" w:rsidR="009672D7" w:rsidRPr="00B54557" w:rsidRDefault="009672D7" w:rsidP="00C00FC3">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The Appeal must be delivered or sent to any of the contact i</w:t>
      </w:r>
      <w:r w:rsidR="00064655" w:rsidRPr="00B54557">
        <w:rPr>
          <w:rFonts w:ascii="Arial" w:hAnsi="Arial" w:cs="Arial"/>
        </w:rPr>
        <w:t>nformation listed in paragraph 8</w:t>
      </w:r>
      <w:r w:rsidRPr="00B54557">
        <w:rPr>
          <w:rFonts w:ascii="Arial" w:hAnsi="Arial" w:cs="Arial"/>
        </w:rPr>
        <w:t xml:space="preserve"> above. </w:t>
      </w:r>
    </w:p>
    <w:p w14:paraId="47F4DB5C" w14:textId="77777777" w:rsidR="009672D7" w:rsidRPr="00B54557" w:rsidRDefault="009672D7" w:rsidP="00B54557">
      <w:pPr>
        <w:pStyle w:val="ListParagraph"/>
        <w:spacing w:after="0" w:line="360" w:lineRule="auto"/>
        <w:ind w:left="1985"/>
        <w:jc w:val="both"/>
        <w:rPr>
          <w:rFonts w:ascii="Arial" w:hAnsi="Arial" w:cs="Arial"/>
        </w:rPr>
      </w:pPr>
    </w:p>
    <w:p w14:paraId="179028BF" w14:textId="34833729" w:rsidR="009672D7" w:rsidRPr="00B54557" w:rsidRDefault="009672D7" w:rsidP="00C00FC3">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The </w:t>
      </w:r>
      <w:r w:rsidR="00B24FF9">
        <w:rPr>
          <w:rFonts w:ascii="Arial" w:hAnsi="Arial" w:cs="Arial"/>
        </w:rPr>
        <w:t xml:space="preserve">Members </w:t>
      </w:r>
      <w:r w:rsidRPr="00B54557">
        <w:rPr>
          <w:rFonts w:ascii="Arial" w:hAnsi="Arial" w:cs="Arial"/>
        </w:rPr>
        <w:t xml:space="preserve">may, upon good cause shown, allow the late lodging of the internal appeal. If the Chairperson or a Member designated by the Chairperson is not satisfied with the reasons advanced for late lodging of the appeal, the request will be disallowed on written notice to the person that lodged the internal appeal. </w:t>
      </w:r>
    </w:p>
    <w:p w14:paraId="1077F670" w14:textId="77777777" w:rsidR="009672D7" w:rsidRPr="00B54557" w:rsidRDefault="009672D7" w:rsidP="00B54557">
      <w:pPr>
        <w:pStyle w:val="ListParagraph"/>
        <w:spacing w:after="0" w:line="360" w:lineRule="auto"/>
        <w:jc w:val="both"/>
        <w:rPr>
          <w:rFonts w:ascii="Arial" w:hAnsi="Arial" w:cs="Arial"/>
        </w:rPr>
      </w:pPr>
    </w:p>
    <w:p w14:paraId="6535F25D" w14:textId="77777777" w:rsidR="009672D7" w:rsidRPr="00B54557" w:rsidRDefault="009672D7" w:rsidP="00C00FC3">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A requester lodging an internal appeal against the refusal of his or her request for access may pay the prescribed appeal fee (if any or unless he/she is exempted from paying fees). If the prescribed appeal fee is payable in respect of an internal appeal, the decision on the internal appeal may be deferred until the fee is paid.</w:t>
      </w:r>
    </w:p>
    <w:p w14:paraId="619FC528" w14:textId="77777777" w:rsidR="009672D7" w:rsidRPr="00B54557" w:rsidRDefault="009672D7" w:rsidP="00B54557">
      <w:pPr>
        <w:pStyle w:val="ListParagraph"/>
        <w:spacing w:after="0" w:line="360" w:lineRule="auto"/>
        <w:jc w:val="both"/>
        <w:rPr>
          <w:rFonts w:ascii="Arial" w:hAnsi="Arial" w:cs="Arial"/>
        </w:rPr>
      </w:pPr>
    </w:p>
    <w:p w14:paraId="28E7F072" w14:textId="0099A2A0" w:rsidR="00B24FF9" w:rsidRPr="00E0231A" w:rsidRDefault="009672D7" w:rsidP="00E0231A">
      <w:pPr>
        <w:pStyle w:val="ListParagraph"/>
        <w:numPr>
          <w:ilvl w:val="2"/>
          <w:numId w:val="17"/>
        </w:numPr>
        <w:tabs>
          <w:tab w:val="left" w:pos="1985"/>
        </w:tabs>
        <w:spacing w:after="0" w:line="360" w:lineRule="auto"/>
        <w:ind w:left="1985" w:hanging="851"/>
        <w:jc w:val="both"/>
        <w:rPr>
          <w:rFonts w:ascii="Arial" w:hAnsi="Arial" w:cs="Arial"/>
        </w:rPr>
      </w:pPr>
      <w:r w:rsidRPr="00B54557">
        <w:rPr>
          <w:rFonts w:ascii="Arial" w:hAnsi="Arial" w:cs="Arial"/>
        </w:rPr>
        <w:t xml:space="preserve">The </w:t>
      </w:r>
      <w:r w:rsidR="00B24FF9">
        <w:rPr>
          <w:rFonts w:ascii="Arial" w:hAnsi="Arial" w:cs="Arial"/>
        </w:rPr>
        <w:t>Members</w:t>
      </w:r>
      <w:r w:rsidRPr="00B54557">
        <w:rPr>
          <w:rFonts w:ascii="Arial" w:hAnsi="Arial" w:cs="Arial"/>
        </w:rPr>
        <w:t xml:space="preserve">, must process and decide on the internal appeal within thirty (30) days from the date in which the internal appeal was received by the Information Officer or Deputy Information </w:t>
      </w:r>
      <w:proofErr w:type="gramStart"/>
      <w:r w:rsidRPr="00B54557">
        <w:rPr>
          <w:rFonts w:ascii="Arial" w:hAnsi="Arial" w:cs="Arial"/>
        </w:rPr>
        <w:t>Officer;</w:t>
      </w:r>
      <w:proofErr w:type="gramEnd"/>
      <w:r w:rsidRPr="00B54557">
        <w:rPr>
          <w:rFonts w:ascii="Arial" w:hAnsi="Arial" w:cs="Arial"/>
        </w:rPr>
        <w:t xml:space="preserve"> </w:t>
      </w:r>
    </w:p>
    <w:p w14:paraId="57B75567" w14:textId="77777777" w:rsidR="00B24FF9" w:rsidRPr="00B54557" w:rsidRDefault="00B24FF9" w:rsidP="00B24FF9">
      <w:pPr>
        <w:pStyle w:val="ListParagraph"/>
        <w:tabs>
          <w:tab w:val="left" w:pos="1985"/>
        </w:tabs>
        <w:spacing w:after="0" w:line="360" w:lineRule="auto"/>
        <w:ind w:left="1985"/>
        <w:jc w:val="both"/>
        <w:rPr>
          <w:rFonts w:ascii="Arial" w:hAnsi="Arial" w:cs="Arial"/>
        </w:rPr>
      </w:pPr>
    </w:p>
    <w:p w14:paraId="13420D2D" w14:textId="77777777" w:rsidR="009672D7" w:rsidRPr="00B54557" w:rsidRDefault="009672D7" w:rsidP="00C00FC3">
      <w:pPr>
        <w:pStyle w:val="ListParagraph"/>
        <w:numPr>
          <w:ilvl w:val="2"/>
          <w:numId w:val="17"/>
        </w:numPr>
        <w:spacing w:after="0" w:line="360" w:lineRule="auto"/>
        <w:ind w:left="1985" w:hanging="851"/>
        <w:jc w:val="both"/>
        <w:rPr>
          <w:rFonts w:ascii="Arial" w:hAnsi="Arial" w:cs="Arial"/>
          <w:b/>
        </w:rPr>
      </w:pPr>
      <w:r w:rsidRPr="00B54557">
        <w:rPr>
          <w:rFonts w:ascii="Arial" w:hAnsi="Arial" w:cs="Arial"/>
          <w:b/>
          <w:bCs/>
        </w:rPr>
        <w:t xml:space="preserve">External Remedies </w:t>
      </w:r>
    </w:p>
    <w:p w14:paraId="680030AA" w14:textId="77777777" w:rsidR="009672D7" w:rsidRPr="00B54557" w:rsidRDefault="009672D7" w:rsidP="00B54557">
      <w:pPr>
        <w:pStyle w:val="ListParagraph"/>
        <w:spacing w:after="0" w:line="360" w:lineRule="auto"/>
        <w:ind w:left="1134"/>
        <w:jc w:val="both"/>
        <w:rPr>
          <w:rFonts w:ascii="Arial" w:hAnsi="Arial" w:cs="Arial"/>
          <w:b/>
        </w:rPr>
      </w:pPr>
    </w:p>
    <w:p w14:paraId="5B821104" w14:textId="3ABBB228" w:rsidR="009672D7" w:rsidRPr="00B54557" w:rsidRDefault="009672D7" w:rsidP="00B54557">
      <w:pPr>
        <w:spacing w:after="0" w:line="360" w:lineRule="auto"/>
        <w:ind w:left="1985"/>
        <w:jc w:val="both"/>
        <w:rPr>
          <w:rFonts w:ascii="Arial" w:hAnsi="Arial" w:cs="Arial"/>
        </w:rPr>
      </w:pPr>
      <w:r w:rsidRPr="00B54557">
        <w:rPr>
          <w:rFonts w:ascii="Arial" w:hAnsi="Arial" w:cs="Arial"/>
        </w:rPr>
        <w:lastRenderedPageBreak/>
        <w:t xml:space="preserve">The decision made by the </w:t>
      </w:r>
      <w:r w:rsidR="00B24FF9">
        <w:rPr>
          <w:rFonts w:ascii="Arial" w:hAnsi="Arial" w:cs="Arial"/>
        </w:rPr>
        <w:t>Members</w:t>
      </w:r>
      <w:r w:rsidRPr="00B54557">
        <w:rPr>
          <w:rFonts w:ascii="Arial" w:hAnsi="Arial" w:cs="Arial"/>
        </w:rPr>
        <w:t>, pertaining to any of the decisions the requester or third party is aggrieved by, is final and the requester or third party may,</w:t>
      </w:r>
      <w:r w:rsidR="00115A33" w:rsidRPr="00B54557">
        <w:rPr>
          <w:rFonts w:ascii="Arial" w:hAnsi="Arial" w:cs="Arial"/>
        </w:rPr>
        <w:t xml:space="preserve"> by way of an application, within 180 days apply to a court for appropriate relief in terms of section 82.</w:t>
      </w:r>
      <w:r w:rsidRPr="00B54557">
        <w:rPr>
          <w:rFonts w:ascii="Arial" w:hAnsi="Arial" w:cs="Arial"/>
        </w:rPr>
        <w:t xml:space="preserve"> </w:t>
      </w:r>
    </w:p>
    <w:p w14:paraId="2E61D3EF" w14:textId="77777777" w:rsidR="00E73EF1" w:rsidRPr="00B54557" w:rsidRDefault="00E73EF1" w:rsidP="00B54557">
      <w:pPr>
        <w:spacing w:after="0" w:line="360" w:lineRule="auto"/>
        <w:jc w:val="both"/>
        <w:rPr>
          <w:rFonts w:ascii="Arial" w:hAnsi="Arial" w:cs="Arial"/>
        </w:rPr>
      </w:pPr>
    </w:p>
    <w:p w14:paraId="761E0CCB" w14:textId="77777777" w:rsidR="00E73EF1" w:rsidRPr="00B54557" w:rsidRDefault="00E73EF1" w:rsidP="00B54557">
      <w:pPr>
        <w:keepNext/>
        <w:keepLines/>
        <w:numPr>
          <w:ilvl w:val="0"/>
          <w:numId w:val="17"/>
        </w:numPr>
        <w:spacing w:after="0" w:line="360" w:lineRule="auto"/>
        <w:ind w:left="567" w:hanging="567"/>
        <w:outlineLvl w:val="0"/>
        <w:rPr>
          <w:rFonts w:ascii="Arial" w:eastAsiaTheme="majorEastAsia" w:hAnsi="Arial" w:cs="Arial"/>
          <w:b/>
          <w:bCs/>
        </w:rPr>
      </w:pPr>
      <w:bookmarkStart w:id="12" w:name="_Toc53655738"/>
      <w:bookmarkStart w:id="13" w:name="_Toc199333677"/>
      <w:r w:rsidRPr="00B54557">
        <w:rPr>
          <w:rFonts w:ascii="Arial" w:eastAsiaTheme="majorEastAsia" w:hAnsi="Arial" w:cs="Arial"/>
          <w:b/>
          <w:bCs/>
        </w:rPr>
        <w:t>GUIDE ON HOW TO USE PAIA AND HOW TO OBTAIN ACCESS THE GUIDE</w:t>
      </w:r>
      <w:bookmarkEnd w:id="12"/>
      <w:bookmarkEnd w:id="13"/>
    </w:p>
    <w:p w14:paraId="79DDCFAA" w14:textId="77777777" w:rsidR="00E73EF1" w:rsidRPr="00B54557" w:rsidRDefault="00E73EF1" w:rsidP="00B54557">
      <w:pPr>
        <w:spacing w:after="0" w:line="360" w:lineRule="auto"/>
        <w:ind w:left="567"/>
        <w:contextualSpacing/>
        <w:jc w:val="both"/>
        <w:rPr>
          <w:rFonts w:ascii="Arial" w:hAnsi="Arial" w:cs="Arial"/>
        </w:rPr>
      </w:pPr>
    </w:p>
    <w:p w14:paraId="507DD87F" w14:textId="77777777" w:rsidR="00E73EF1" w:rsidRPr="00B54557" w:rsidRDefault="00E73EF1" w:rsidP="00B54557">
      <w:pPr>
        <w:numPr>
          <w:ilvl w:val="1"/>
          <w:numId w:val="17"/>
        </w:numPr>
        <w:autoSpaceDE w:val="0"/>
        <w:autoSpaceDN w:val="0"/>
        <w:adjustRightInd w:val="0"/>
        <w:spacing w:after="0" w:line="360" w:lineRule="auto"/>
        <w:ind w:left="1134" w:hanging="567"/>
        <w:contextualSpacing/>
        <w:jc w:val="both"/>
        <w:rPr>
          <w:rFonts w:ascii="Arial" w:hAnsi="Arial" w:cs="Arial"/>
        </w:rPr>
      </w:pPr>
      <w:r w:rsidRPr="00B54557">
        <w:rPr>
          <w:rFonts w:ascii="Arial" w:hAnsi="Arial" w:cs="Arial"/>
        </w:rPr>
        <w:t xml:space="preserve">The Regulator has, in terms of section 10(1) of PAIA, as amended, updated the </w:t>
      </w:r>
      <w:r w:rsidRPr="00B54557">
        <w:rPr>
          <w:rFonts w:ascii="Arial" w:hAnsi="Arial" w:cs="Arial"/>
          <w:bCs/>
        </w:rPr>
        <w:t>PAIA Guide</w:t>
      </w:r>
      <w:r w:rsidRPr="00B54557">
        <w:rPr>
          <w:rFonts w:ascii="Arial" w:hAnsi="Arial" w:cs="Arial"/>
        </w:rPr>
        <w:t xml:space="preserve">, as initially </w:t>
      </w:r>
      <w:r w:rsidRPr="00B54557">
        <w:rPr>
          <w:rFonts w:ascii="Arial" w:hAnsi="Arial" w:cs="Arial"/>
          <w:bCs/>
        </w:rPr>
        <w:t>compiled by the SAHRC</w:t>
      </w:r>
      <w:r w:rsidRPr="00B54557">
        <w:rPr>
          <w:rFonts w:ascii="Arial" w:hAnsi="Arial" w:cs="Arial"/>
        </w:rPr>
        <w:t xml:space="preserve">. </w:t>
      </w:r>
    </w:p>
    <w:p w14:paraId="54315D75" w14:textId="77777777" w:rsidR="00E73EF1" w:rsidRPr="00B54557" w:rsidRDefault="00E73EF1" w:rsidP="00B54557">
      <w:pPr>
        <w:autoSpaceDE w:val="0"/>
        <w:autoSpaceDN w:val="0"/>
        <w:adjustRightInd w:val="0"/>
        <w:spacing w:after="0" w:line="360" w:lineRule="auto"/>
        <w:ind w:left="1134"/>
        <w:contextualSpacing/>
        <w:jc w:val="both"/>
        <w:rPr>
          <w:rFonts w:ascii="Arial" w:hAnsi="Arial" w:cs="Arial"/>
        </w:rPr>
      </w:pPr>
    </w:p>
    <w:p w14:paraId="1F4E1524" w14:textId="52972D3D" w:rsidR="00BF5F3F" w:rsidRPr="00B54557" w:rsidRDefault="00BF5F3F" w:rsidP="00B54557">
      <w:pPr>
        <w:pStyle w:val="Heading1"/>
        <w:numPr>
          <w:ilvl w:val="1"/>
          <w:numId w:val="17"/>
        </w:numPr>
        <w:spacing w:before="0" w:line="360" w:lineRule="auto"/>
        <w:ind w:left="1134" w:hanging="575"/>
        <w:jc w:val="both"/>
        <w:rPr>
          <w:rFonts w:ascii="Arial" w:hAnsi="Arial" w:cs="Arial"/>
          <w:b w:val="0"/>
          <w:color w:val="auto"/>
          <w:sz w:val="22"/>
          <w:szCs w:val="22"/>
        </w:rPr>
      </w:pPr>
      <w:bookmarkStart w:id="14" w:name="_Toc70544933"/>
      <w:bookmarkStart w:id="15" w:name="_Toc199333678"/>
      <w:bookmarkStart w:id="16" w:name="_Toc70505489"/>
      <w:r w:rsidRPr="00B54557">
        <w:rPr>
          <w:rFonts w:ascii="Arial" w:hAnsi="Arial" w:cs="Arial"/>
          <w:b w:val="0"/>
          <w:color w:val="auto"/>
          <w:sz w:val="22"/>
          <w:szCs w:val="22"/>
        </w:rPr>
        <w:t xml:space="preserve">The purpose of the aforesaid </w:t>
      </w:r>
      <w:r w:rsidR="00E73EF1" w:rsidRPr="00B54557">
        <w:rPr>
          <w:rFonts w:ascii="Arial" w:hAnsi="Arial" w:cs="Arial"/>
          <w:b w:val="0"/>
          <w:color w:val="auto"/>
          <w:sz w:val="22"/>
          <w:szCs w:val="22"/>
        </w:rPr>
        <w:t xml:space="preserve">Guide is to provide information that is needed by any person who wishes to exercise any right contemplated in </w:t>
      </w:r>
      <w:r w:rsidRPr="00B54557">
        <w:rPr>
          <w:rFonts w:ascii="Arial" w:hAnsi="Arial" w:cs="Arial"/>
          <w:b w:val="0"/>
          <w:color w:val="auto"/>
          <w:sz w:val="22"/>
          <w:szCs w:val="22"/>
        </w:rPr>
        <w:t>PAIA</w:t>
      </w:r>
      <w:r w:rsidR="00E73EF1" w:rsidRPr="00B54557">
        <w:rPr>
          <w:rFonts w:ascii="Arial" w:hAnsi="Arial" w:cs="Arial"/>
          <w:b w:val="0"/>
          <w:color w:val="auto"/>
          <w:sz w:val="22"/>
          <w:szCs w:val="22"/>
        </w:rPr>
        <w:t xml:space="preserve"> and POPIA.</w:t>
      </w:r>
      <w:bookmarkEnd w:id="14"/>
      <w:bookmarkEnd w:id="15"/>
    </w:p>
    <w:p w14:paraId="08D2DA53" w14:textId="77777777" w:rsidR="00BF5F3F" w:rsidRPr="00B54557" w:rsidRDefault="00BF5F3F" w:rsidP="00B54557">
      <w:pPr>
        <w:spacing w:after="0" w:line="360" w:lineRule="auto"/>
        <w:rPr>
          <w:rFonts w:ascii="Arial" w:hAnsi="Arial" w:cs="Arial"/>
        </w:rPr>
      </w:pPr>
    </w:p>
    <w:p w14:paraId="5D44F3E2" w14:textId="390FBADC" w:rsidR="00E73EF1" w:rsidRPr="00B54557" w:rsidRDefault="00E73EF1" w:rsidP="00B54557">
      <w:pPr>
        <w:pStyle w:val="Heading1"/>
        <w:numPr>
          <w:ilvl w:val="1"/>
          <w:numId w:val="17"/>
        </w:numPr>
        <w:spacing w:before="0" w:line="360" w:lineRule="auto"/>
        <w:ind w:left="1134" w:hanging="575"/>
        <w:jc w:val="both"/>
        <w:rPr>
          <w:rFonts w:ascii="Arial" w:hAnsi="Arial" w:cs="Arial"/>
          <w:b w:val="0"/>
          <w:color w:val="auto"/>
          <w:sz w:val="22"/>
          <w:szCs w:val="22"/>
        </w:rPr>
      </w:pPr>
      <w:r w:rsidRPr="00B54557">
        <w:rPr>
          <w:rFonts w:ascii="Arial" w:hAnsi="Arial" w:cs="Arial"/>
          <w:b w:val="0"/>
          <w:color w:val="auto"/>
          <w:sz w:val="22"/>
          <w:szCs w:val="22"/>
        </w:rPr>
        <w:t xml:space="preserve"> </w:t>
      </w:r>
      <w:bookmarkStart w:id="17" w:name="_Toc70544934"/>
      <w:bookmarkStart w:id="18" w:name="_Toc199333679"/>
      <w:bookmarkEnd w:id="16"/>
      <w:r w:rsidRPr="00B54557">
        <w:rPr>
          <w:rFonts w:ascii="Arial" w:hAnsi="Arial" w:cs="Arial"/>
          <w:b w:val="0"/>
          <w:color w:val="auto"/>
          <w:sz w:val="22"/>
          <w:szCs w:val="22"/>
        </w:rPr>
        <w:t xml:space="preserve">This Guide will specifically assist a person, also called a data subject, on how to access his/her </w:t>
      </w:r>
      <w:r w:rsidR="00BF5F3F" w:rsidRPr="00B54557">
        <w:rPr>
          <w:rFonts w:ascii="Arial" w:hAnsi="Arial" w:cs="Arial"/>
          <w:b w:val="0"/>
          <w:color w:val="auto"/>
          <w:sz w:val="22"/>
          <w:szCs w:val="22"/>
        </w:rPr>
        <w:t xml:space="preserve">or its </w:t>
      </w:r>
      <w:r w:rsidRPr="00B54557">
        <w:rPr>
          <w:rFonts w:ascii="Arial" w:hAnsi="Arial" w:cs="Arial"/>
          <w:b w:val="0"/>
          <w:color w:val="auto"/>
          <w:sz w:val="22"/>
          <w:szCs w:val="22"/>
        </w:rPr>
        <w:t>personal information in terms of section 23 of POPIA</w:t>
      </w:r>
      <w:r w:rsidR="00BF5F3F" w:rsidRPr="00B54557">
        <w:rPr>
          <w:rFonts w:ascii="Arial" w:hAnsi="Arial" w:cs="Arial"/>
          <w:b w:val="0"/>
          <w:color w:val="auto"/>
          <w:sz w:val="22"/>
          <w:szCs w:val="22"/>
        </w:rPr>
        <w:t xml:space="preserve">. </w:t>
      </w:r>
      <w:r w:rsidRPr="00B54557">
        <w:rPr>
          <w:rFonts w:ascii="Arial" w:hAnsi="Arial" w:cs="Arial"/>
          <w:b w:val="0"/>
          <w:color w:val="auto"/>
          <w:sz w:val="22"/>
          <w:szCs w:val="22"/>
        </w:rPr>
        <w:t>The aforesaid Guide contain the description of-</w:t>
      </w:r>
      <w:bookmarkEnd w:id="17"/>
      <w:bookmarkEnd w:id="18"/>
    </w:p>
    <w:p w14:paraId="394D0263" w14:textId="77777777" w:rsidR="00E73EF1" w:rsidRPr="00B54557" w:rsidRDefault="00E73EF1" w:rsidP="00B54557">
      <w:pPr>
        <w:spacing w:after="0" w:line="360" w:lineRule="auto"/>
        <w:ind w:left="720"/>
        <w:contextualSpacing/>
        <w:jc w:val="both"/>
        <w:rPr>
          <w:rFonts w:ascii="Arial" w:hAnsi="Arial" w:cs="Arial"/>
        </w:rPr>
      </w:pPr>
    </w:p>
    <w:p w14:paraId="5A616F46" w14:textId="77777777" w:rsidR="00E73EF1" w:rsidRPr="00B54557" w:rsidRDefault="00E73EF1" w:rsidP="00B54557">
      <w:pPr>
        <w:numPr>
          <w:ilvl w:val="2"/>
          <w:numId w:val="17"/>
        </w:numPr>
        <w:spacing w:after="0" w:line="360" w:lineRule="auto"/>
        <w:ind w:left="1985" w:hanging="851"/>
        <w:contextualSpacing/>
        <w:jc w:val="both"/>
        <w:rPr>
          <w:rFonts w:ascii="Arial" w:hAnsi="Arial" w:cs="Arial"/>
        </w:rPr>
      </w:pPr>
      <w:r w:rsidRPr="00B54557">
        <w:rPr>
          <w:rFonts w:ascii="Arial" w:hAnsi="Arial" w:cs="Arial"/>
        </w:rPr>
        <w:t xml:space="preserve">the objects of PAIA and </w:t>
      </w:r>
      <w:proofErr w:type="gramStart"/>
      <w:r w:rsidRPr="00B54557">
        <w:rPr>
          <w:rFonts w:ascii="Arial" w:hAnsi="Arial" w:cs="Arial"/>
        </w:rPr>
        <w:t>POPIA;</w:t>
      </w:r>
      <w:proofErr w:type="gramEnd"/>
    </w:p>
    <w:p w14:paraId="66F6AC11" w14:textId="77777777" w:rsidR="00E73EF1" w:rsidRPr="00B54557" w:rsidRDefault="00E73EF1" w:rsidP="00B54557">
      <w:pPr>
        <w:spacing w:after="0" w:line="360" w:lineRule="auto"/>
        <w:ind w:left="1985" w:hanging="851"/>
        <w:contextualSpacing/>
        <w:jc w:val="both"/>
        <w:rPr>
          <w:rFonts w:ascii="Arial" w:hAnsi="Arial" w:cs="Arial"/>
        </w:rPr>
      </w:pPr>
    </w:p>
    <w:p w14:paraId="2033E7A3" w14:textId="77777777" w:rsidR="00E73EF1" w:rsidRPr="00B54557" w:rsidRDefault="00E73EF1" w:rsidP="00B54557">
      <w:pPr>
        <w:numPr>
          <w:ilvl w:val="2"/>
          <w:numId w:val="17"/>
        </w:numPr>
        <w:spacing w:after="0" w:line="360" w:lineRule="auto"/>
        <w:ind w:left="1985" w:hanging="851"/>
        <w:contextualSpacing/>
        <w:jc w:val="both"/>
        <w:rPr>
          <w:rFonts w:ascii="Arial" w:hAnsi="Arial" w:cs="Arial"/>
        </w:rPr>
      </w:pPr>
      <w:r w:rsidRPr="00B54557">
        <w:rPr>
          <w:rFonts w:ascii="Arial" w:hAnsi="Arial" w:cs="Arial"/>
        </w:rPr>
        <w:t>the postal and street address, phone and fax number and, if available, electronic mail address of-</w:t>
      </w:r>
    </w:p>
    <w:p w14:paraId="024A1B6E" w14:textId="77777777" w:rsidR="00E73EF1" w:rsidRPr="00B54557" w:rsidRDefault="00E73EF1" w:rsidP="00B54557">
      <w:pPr>
        <w:spacing w:after="0" w:line="360" w:lineRule="auto"/>
        <w:jc w:val="both"/>
        <w:rPr>
          <w:rFonts w:ascii="Arial" w:hAnsi="Arial" w:cs="Arial"/>
        </w:rPr>
      </w:pPr>
    </w:p>
    <w:p w14:paraId="700AFBD0" w14:textId="77777777" w:rsidR="00E73EF1" w:rsidRPr="00B54557" w:rsidRDefault="00E73EF1" w:rsidP="00B54557">
      <w:pPr>
        <w:numPr>
          <w:ilvl w:val="3"/>
          <w:numId w:val="17"/>
        </w:numPr>
        <w:spacing w:after="0" w:line="360" w:lineRule="auto"/>
        <w:ind w:left="3119" w:hanging="1134"/>
        <w:contextualSpacing/>
        <w:jc w:val="both"/>
        <w:rPr>
          <w:rFonts w:ascii="Arial" w:hAnsi="Arial" w:cs="Arial"/>
        </w:rPr>
      </w:pPr>
      <w:r w:rsidRPr="00B54557">
        <w:rPr>
          <w:rFonts w:ascii="Arial" w:hAnsi="Arial" w:cs="Arial"/>
        </w:rPr>
        <w:t>the Information Officer of every public body, and</w:t>
      </w:r>
    </w:p>
    <w:p w14:paraId="706B44E3" w14:textId="77777777" w:rsidR="00E73EF1" w:rsidRPr="00B54557" w:rsidRDefault="00E73EF1" w:rsidP="00B54557">
      <w:pPr>
        <w:spacing w:after="0" w:line="360" w:lineRule="auto"/>
        <w:ind w:left="3119" w:hanging="1134"/>
        <w:contextualSpacing/>
        <w:jc w:val="both"/>
        <w:rPr>
          <w:rFonts w:ascii="Arial" w:hAnsi="Arial" w:cs="Arial"/>
        </w:rPr>
      </w:pPr>
    </w:p>
    <w:p w14:paraId="5E3E9FA4" w14:textId="77777777" w:rsidR="00E73EF1" w:rsidRPr="00B54557" w:rsidRDefault="00E73EF1" w:rsidP="00B54557">
      <w:pPr>
        <w:numPr>
          <w:ilvl w:val="3"/>
          <w:numId w:val="17"/>
        </w:numPr>
        <w:spacing w:after="0" w:line="360" w:lineRule="auto"/>
        <w:ind w:left="3119" w:hanging="1134"/>
        <w:contextualSpacing/>
        <w:jc w:val="both"/>
        <w:rPr>
          <w:rFonts w:ascii="Arial" w:hAnsi="Arial" w:cs="Arial"/>
        </w:rPr>
      </w:pPr>
      <w:r w:rsidRPr="00B54557">
        <w:rPr>
          <w:rFonts w:ascii="Arial" w:hAnsi="Arial" w:cs="Arial"/>
        </w:rPr>
        <w:t>every Deputy Information Officer of every public and private body designated in terms of section 17(1) of PAIA</w:t>
      </w:r>
      <w:r w:rsidRPr="00B54557">
        <w:rPr>
          <w:rFonts w:ascii="Arial" w:hAnsi="Arial" w:cs="Arial"/>
          <w:vertAlign w:val="superscript"/>
        </w:rPr>
        <w:footnoteReference w:id="11"/>
      </w:r>
      <w:r w:rsidRPr="00B54557">
        <w:rPr>
          <w:rFonts w:ascii="Arial" w:hAnsi="Arial" w:cs="Arial"/>
        </w:rPr>
        <w:t xml:space="preserve"> and section 56 of POPIA</w:t>
      </w:r>
      <w:r w:rsidRPr="00B54557">
        <w:rPr>
          <w:rFonts w:ascii="Arial" w:hAnsi="Arial" w:cs="Arial"/>
          <w:vertAlign w:val="superscript"/>
        </w:rPr>
        <w:footnoteReference w:id="12"/>
      </w:r>
      <w:r w:rsidRPr="00B54557">
        <w:rPr>
          <w:rFonts w:ascii="Arial" w:hAnsi="Arial" w:cs="Arial"/>
        </w:rPr>
        <w:t>;</w:t>
      </w:r>
    </w:p>
    <w:p w14:paraId="237F3511" w14:textId="77777777" w:rsidR="00E73EF1" w:rsidRPr="00B54557" w:rsidRDefault="00E73EF1" w:rsidP="00B54557">
      <w:pPr>
        <w:spacing w:after="0" w:line="360" w:lineRule="auto"/>
        <w:ind w:left="720"/>
        <w:contextualSpacing/>
        <w:jc w:val="both"/>
        <w:rPr>
          <w:rFonts w:ascii="Arial" w:hAnsi="Arial" w:cs="Arial"/>
        </w:rPr>
      </w:pPr>
    </w:p>
    <w:p w14:paraId="62238286" w14:textId="77777777" w:rsidR="00E73EF1" w:rsidRPr="00B54557" w:rsidRDefault="00E73EF1" w:rsidP="00B54557">
      <w:pPr>
        <w:numPr>
          <w:ilvl w:val="2"/>
          <w:numId w:val="17"/>
        </w:numPr>
        <w:spacing w:after="0" w:line="360" w:lineRule="auto"/>
        <w:ind w:left="1985" w:hanging="851"/>
        <w:contextualSpacing/>
        <w:jc w:val="both"/>
        <w:rPr>
          <w:rFonts w:ascii="Arial" w:hAnsi="Arial" w:cs="Arial"/>
        </w:rPr>
      </w:pPr>
      <w:r w:rsidRPr="00B54557">
        <w:rPr>
          <w:rFonts w:ascii="Arial" w:hAnsi="Arial" w:cs="Arial"/>
        </w:rPr>
        <w:t>the manner and form of a request for-</w:t>
      </w:r>
    </w:p>
    <w:p w14:paraId="1E293244" w14:textId="77777777" w:rsidR="00E73EF1" w:rsidRPr="00B54557" w:rsidRDefault="00E73EF1" w:rsidP="00B54557">
      <w:pPr>
        <w:numPr>
          <w:ilvl w:val="3"/>
          <w:numId w:val="17"/>
        </w:numPr>
        <w:spacing w:after="0" w:line="360" w:lineRule="auto"/>
        <w:ind w:left="3119" w:hanging="1134"/>
        <w:contextualSpacing/>
        <w:jc w:val="both"/>
        <w:rPr>
          <w:rFonts w:ascii="Arial" w:hAnsi="Arial" w:cs="Arial"/>
        </w:rPr>
      </w:pPr>
      <w:r w:rsidRPr="00B54557">
        <w:rPr>
          <w:rFonts w:ascii="Arial" w:hAnsi="Arial" w:cs="Arial"/>
        </w:rPr>
        <w:lastRenderedPageBreak/>
        <w:t>access to a record of a public body contemplated in section 11</w:t>
      </w:r>
      <w:r w:rsidRPr="00B54557">
        <w:rPr>
          <w:rFonts w:ascii="Arial" w:hAnsi="Arial" w:cs="Arial"/>
          <w:vertAlign w:val="superscript"/>
        </w:rPr>
        <w:footnoteReference w:id="13"/>
      </w:r>
      <w:r w:rsidRPr="00B54557">
        <w:rPr>
          <w:rFonts w:ascii="Arial" w:hAnsi="Arial" w:cs="Arial"/>
        </w:rPr>
        <w:t xml:space="preserve"> of PAIA; and</w:t>
      </w:r>
    </w:p>
    <w:p w14:paraId="2D7A0BEF" w14:textId="77777777" w:rsidR="00E73EF1" w:rsidRPr="00B54557" w:rsidRDefault="00E73EF1" w:rsidP="00B54557">
      <w:pPr>
        <w:spacing w:after="0" w:line="360" w:lineRule="auto"/>
        <w:ind w:left="3119" w:hanging="1134"/>
        <w:contextualSpacing/>
        <w:jc w:val="both"/>
        <w:rPr>
          <w:rFonts w:ascii="Arial" w:hAnsi="Arial" w:cs="Arial"/>
        </w:rPr>
      </w:pPr>
    </w:p>
    <w:p w14:paraId="3E289043" w14:textId="77777777" w:rsidR="00E73EF1" w:rsidRPr="00B54557" w:rsidRDefault="00E73EF1" w:rsidP="00B54557">
      <w:pPr>
        <w:numPr>
          <w:ilvl w:val="3"/>
          <w:numId w:val="17"/>
        </w:numPr>
        <w:spacing w:after="0" w:line="360" w:lineRule="auto"/>
        <w:ind w:left="3119" w:hanging="1134"/>
        <w:contextualSpacing/>
        <w:jc w:val="both"/>
        <w:rPr>
          <w:rFonts w:ascii="Arial" w:hAnsi="Arial" w:cs="Arial"/>
        </w:rPr>
      </w:pPr>
      <w:r w:rsidRPr="00B54557">
        <w:rPr>
          <w:rFonts w:ascii="Arial" w:hAnsi="Arial" w:cs="Arial"/>
        </w:rPr>
        <w:t>access to a record of a private body contemplated in section 50</w:t>
      </w:r>
      <w:r w:rsidRPr="00B54557">
        <w:rPr>
          <w:rFonts w:ascii="Arial" w:hAnsi="Arial" w:cs="Arial"/>
          <w:vertAlign w:val="superscript"/>
        </w:rPr>
        <w:footnoteReference w:id="14"/>
      </w:r>
      <w:r w:rsidRPr="00B54557">
        <w:rPr>
          <w:rFonts w:ascii="Arial" w:hAnsi="Arial" w:cs="Arial"/>
        </w:rPr>
        <w:t xml:space="preserve"> of </w:t>
      </w:r>
      <w:proofErr w:type="gramStart"/>
      <w:r w:rsidRPr="00B54557">
        <w:rPr>
          <w:rFonts w:ascii="Arial" w:hAnsi="Arial" w:cs="Arial"/>
        </w:rPr>
        <w:t>PAIA;</w:t>
      </w:r>
      <w:proofErr w:type="gramEnd"/>
    </w:p>
    <w:p w14:paraId="23D4A8C1" w14:textId="77777777" w:rsidR="00BF5F3F" w:rsidRPr="00B54557" w:rsidRDefault="00BF5F3F" w:rsidP="00B54557">
      <w:pPr>
        <w:spacing w:after="0" w:line="360" w:lineRule="auto"/>
        <w:contextualSpacing/>
        <w:jc w:val="both"/>
        <w:rPr>
          <w:rFonts w:ascii="Arial" w:hAnsi="Arial" w:cs="Arial"/>
        </w:rPr>
      </w:pPr>
    </w:p>
    <w:p w14:paraId="35333C46" w14:textId="77777777" w:rsidR="00E73EF1" w:rsidRPr="00B54557" w:rsidRDefault="00E73EF1" w:rsidP="00B54557">
      <w:pPr>
        <w:numPr>
          <w:ilvl w:val="2"/>
          <w:numId w:val="17"/>
        </w:numPr>
        <w:spacing w:after="0" w:line="360" w:lineRule="auto"/>
        <w:ind w:left="1985" w:hanging="851"/>
        <w:contextualSpacing/>
        <w:jc w:val="both"/>
        <w:rPr>
          <w:rFonts w:ascii="Arial" w:hAnsi="Arial" w:cs="Arial"/>
        </w:rPr>
      </w:pPr>
      <w:r w:rsidRPr="00B54557">
        <w:rPr>
          <w:rFonts w:ascii="Arial" w:hAnsi="Arial" w:cs="Arial"/>
        </w:rPr>
        <w:t xml:space="preserve">the assistance available from the Information Officer of a public body in terms of PAIA and </w:t>
      </w:r>
      <w:proofErr w:type="gramStart"/>
      <w:r w:rsidRPr="00B54557">
        <w:rPr>
          <w:rFonts w:ascii="Arial" w:hAnsi="Arial" w:cs="Arial"/>
        </w:rPr>
        <w:t>POPIA;</w:t>
      </w:r>
      <w:proofErr w:type="gramEnd"/>
    </w:p>
    <w:p w14:paraId="099C0C6B" w14:textId="77777777" w:rsidR="00E73EF1" w:rsidRPr="00B54557" w:rsidRDefault="00E73EF1" w:rsidP="00B54557">
      <w:pPr>
        <w:spacing w:after="0" w:line="360" w:lineRule="auto"/>
        <w:ind w:left="1985" w:hanging="851"/>
        <w:contextualSpacing/>
        <w:jc w:val="both"/>
        <w:rPr>
          <w:rFonts w:ascii="Arial" w:hAnsi="Arial" w:cs="Arial"/>
        </w:rPr>
      </w:pPr>
    </w:p>
    <w:p w14:paraId="4295272F" w14:textId="77777777" w:rsidR="00E73EF1" w:rsidRPr="00B54557" w:rsidRDefault="00E73EF1" w:rsidP="00B54557">
      <w:pPr>
        <w:numPr>
          <w:ilvl w:val="2"/>
          <w:numId w:val="17"/>
        </w:numPr>
        <w:tabs>
          <w:tab w:val="left" w:pos="2127"/>
        </w:tabs>
        <w:spacing w:after="0" w:line="360" w:lineRule="auto"/>
        <w:ind w:left="1985" w:hanging="851"/>
        <w:contextualSpacing/>
        <w:jc w:val="both"/>
        <w:rPr>
          <w:rFonts w:ascii="Arial" w:hAnsi="Arial" w:cs="Arial"/>
        </w:rPr>
      </w:pPr>
      <w:r w:rsidRPr="00B54557">
        <w:rPr>
          <w:rFonts w:ascii="Arial" w:hAnsi="Arial" w:cs="Arial"/>
        </w:rPr>
        <w:t xml:space="preserve">the assistance available from the Regulator in terms of PAIA and </w:t>
      </w:r>
      <w:proofErr w:type="gramStart"/>
      <w:r w:rsidRPr="00B54557">
        <w:rPr>
          <w:rFonts w:ascii="Arial" w:hAnsi="Arial" w:cs="Arial"/>
        </w:rPr>
        <w:t>POPIA;</w:t>
      </w:r>
      <w:proofErr w:type="gramEnd"/>
    </w:p>
    <w:p w14:paraId="6F0D0665" w14:textId="77777777" w:rsidR="00E73EF1" w:rsidRPr="00B54557" w:rsidRDefault="00E73EF1" w:rsidP="00B54557">
      <w:pPr>
        <w:spacing w:after="0" w:line="360" w:lineRule="auto"/>
        <w:ind w:left="1985" w:hanging="851"/>
        <w:contextualSpacing/>
        <w:jc w:val="both"/>
        <w:rPr>
          <w:rFonts w:ascii="Arial" w:hAnsi="Arial" w:cs="Arial"/>
        </w:rPr>
      </w:pPr>
    </w:p>
    <w:p w14:paraId="61BB461A" w14:textId="15BDBE52" w:rsidR="00E73EF1" w:rsidRPr="00B54557" w:rsidRDefault="00E73EF1" w:rsidP="00B54557">
      <w:pPr>
        <w:numPr>
          <w:ilvl w:val="2"/>
          <w:numId w:val="17"/>
        </w:numPr>
        <w:spacing w:after="0" w:line="360" w:lineRule="auto"/>
        <w:ind w:left="1985" w:hanging="851"/>
        <w:contextualSpacing/>
        <w:jc w:val="both"/>
        <w:rPr>
          <w:rFonts w:ascii="Arial" w:hAnsi="Arial" w:cs="Arial"/>
        </w:rPr>
      </w:pPr>
      <w:r w:rsidRPr="00B54557">
        <w:rPr>
          <w:rFonts w:ascii="Arial" w:hAnsi="Arial" w:cs="Arial"/>
        </w:rPr>
        <w:t xml:space="preserve">all remedies </w:t>
      </w:r>
      <w:r w:rsidR="00214951" w:rsidRPr="00214951">
        <w:rPr>
          <w:rFonts w:ascii="Arial" w:hAnsi="Arial" w:cs="Arial"/>
        </w:rPr>
        <w:t xml:space="preserve">available </w:t>
      </w:r>
      <w:r w:rsidRPr="00B54557">
        <w:rPr>
          <w:rFonts w:ascii="Arial" w:hAnsi="Arial" w:cs="Arial"/>
        </w:rPr>
        <w:t>in law regarding an act or failure to act in respect of a right or duty conferred or imposed by PAIA and POPIA, including the manner of lodging-</w:t>
      </w:r>
    </w:p>
    <w:p w14:paraId="687D458F" w14:textId="77777777" w:rsidR="00E73EF1" w:rsidRPr="00B54557" w:rsidRDefault="00E73EF1" w:rsidP="00B54557">
      <w:pPr>
        <w:spacing w:after="0" w:line="360" w:lineRule="auto"/>
        <w:ind w:left="720"/>
        <w:contextualSpacing/>
        <w:rPr>
          <w:rFonts w:ascii="Arial" w:hAnsi="Arial" w:cs="Arial"/>
        </w:rPr>
      </w:pPr>
    </w:p>
    <w:p w14:paraId="28E2714B" w14:textId="77777777" w:rsidR="00E73EF1" w:rsidRPr="00B54557" w:rsidRDefault="00E73EF1" w:rsidP="00B54557">
      <w:pPr>
        <w:numPr>
          <w:ilvl w:val="3"/>
          <w:numId w:val="17"/>
        </w:numPr>
        <w:tabs>
          <w:tab w:val="left" w:pos="3119"/>
        </w:tabs>
        <w:spacing w:after="0" w:line="360" w:lineRule="auto"/>
        <w:ind w:left="3119" w:hanging="1134"/>
        <w:contextualSpacing/>
        <w:jc w:val="both"/>
        <w:rPr>
          <w:rFonts w:ascii="Arial" w:hAnsi="Arial" w:cs="Arial"/>
        </w:rPr>
      </w:pPr>
      <w:r w:rsidRPr="00B54557">
        <w:rPr>
          <w:rFonts w:ascii="Arial" w:hAnsi="Arial" w:cs="Arial"/>
        </w:rPr>
        <w:t xml:space="preserve">an internal </w:t>
      </w:r>
      <w:proofErr w:type="gramStart"/>
      <w:r w:rsidRPr="00B54557">
        <w:rPr>
          <w:rFonts w:ascii="Arial" w:hAnsi="Arial" w:cs="Arial"/>
        </w:rPr>
        <w:t>appeal;</w:t>
      </w:r>
      <w:proofErr w:type="gramEnd"/>
      <w:r w:rsidRPr="00B54557">
        <w:rPr>
          <w:rFonts w:ascii="Arial" w:hAnsi="Arial" w:cs="Arial"/>
        </w:rPr>
        <w:t xml:space="preserve"> </w:t>
      </w:r>
    </w:p>
    <w:p w14:paraId="122104C5" w14:textId="77777777" w:rsidR="00E73EF1" w:rsidRPr="00B54557" w:rsidRDefault="00E73EF1" w:rsidP="00B54557">
      <w:pPr>
        <w:tabs>
          <w:tab w:val="left" w:pos="3119"/>
        </w:tabs>
        <w:spacing w:after="0" w:line="360" w:lineRule="auto"/>
        <w:ind w:left="3119" w:hanging="1134"/>
        <w:contextualSpacing/>
        <w:jc w:val="both"/>
        <w:rPr>
          <w:rFonts w:ascii="Arial" w:hAnsi="Arial" w:cs="Arial"/>
        </w:rPr>
      </w:pPr>
    </w:p>
    <w:p w14:paraId="17C0A7BA" w14:textId="77777777" w:rsidR="00E73EF1" w:rsidRPr="00B54557" w:rsidRDefault="00E73EF1" w:rsidP="00B54557">
      <w:pPr>
        <w:numPr>
          <w:ilvl w:val="3"/>
          <w:numId w:val="17"/>
        </w:numPr>
        <w:tabs>
          <w:tab w:val="left" w:pos="3119"/>
        </w:tabs>
        <w:spacing w:after="0" w:line="360" w:lineRule="auto"/>
        <w:ind w:left="3119" w:hanging="1134"/>
        <w:contextualSpacing/>
        <w:jc w:val="both"/>
        <w:rPr>
          <w:rFonts w:ascii="Arial" w:hAnsi="Arial" w:cs="Arial"/>
        </w:rPr>
      </w:pPr>
      <w:r w:rsidRPr="00B54557">
        <w:rPr>
          <w:rFonts w:ascii="Arial" w:hAnsi="Arial" w:cs="Arial"/>
        </w:rPr>
        <w:t xml:space="preserve">a complaint to the Regulator; and </w:t>
      </w:r>
    </w:p>
    <w:p w14:paraId="54EF39D9" w14:textId="77777777" w:rsidR="00E73EF1" w:rsidRPr="00B54557" w:rsidRDefault="00E73EF1" w:rsidP="00B54557">
      <w:pPr>
        <w:tabs>
          <w:tab w:val="left" w:pos="3119"/>
        </w:tabs>
        <w:spacing w:after="0" w:line="360" w:lineRule="auto"/>
        <w:ind w:left="3119" w:hanging="1134"/>
        <w:contextualSpacing/>
        <w:rPr>
          <w:rFonts w:ascii="Arial" w:hAnsi="Arial" w:cs="Arial"/>
        </w:rPr>
      </w:pPr>
    </w:p>
    <w:p w14:paraId="788B2B45" w14:textId="77777777" w:rsidR="00E73EF1" w:rsidRPr="00B54557" w:rsidRDefault="00E73EF1" w:rsidP="00B54557">
      <w:pPr>
        <w:numPr>
          <w:ilvl w:val="3"/>
          <w:numId w:val="17"/>
        </w:numPr>
        <w:tabs>
          <w:tab w:val="left" w:pos="3119"/>
        </w:tabs>
        <w:spacing w:after="0" w:line="360" w:lineRule="auto"/>
        <w:ind w:left="3119" w:hanging="1134"/>
        <w:contextualSpacing/>
        <w:jc w:val="both"/>
        <w:rPr>
          <w:rFonts w:ascii="Arial" w:hAnsi="Arial" w:cs="Arial"/>
        </w:rPr>
      </w:pPr>
      <w:r w:rsidRPr="00B54557">
        <w:rPr>
          <w:rFonts w:ascii="Arial" w:hAnsi="Arial" w:cs="Arial"/>
        </w:rPr>
        <w:t xml:space="preserve">an application to a court against a decision by the Information Officer of a public body, a decision on internal appeal or a decision by the Regulator or a decision of the head of a private </w:t>
      </w:r>
      <w:proofErr w:type="gramStart"/>
      <w:r w:rsidRPr="00B54557">
        <w:rPr>
          <w:rFonts w:ascii="Arial" w:hAnsi="Arial" w:cs="Arial"/>
        </w:rPr>
        <w:t>body;</w:t>
      </w:r>
      <w:proofErr w:type="gramEnd"/>
    </w:p>
    <w:p w14:paraId="0E07F66C" w14:textId="77777777" w:rsidR="00E73EF1" w:rsidRPr="00B54557" w:rsidRDefault="00E73EF1" w:rsidP="00B54557">
      <w:pPr>
        <w:spacing w:after="0" w:line="360" w:lineRule="auto"/>
        <w:ind w:left="720"/>
        <w:contextualSpacing/>
        <w:rPr>
          <w:rFonts w:ascii="Arial" w:hAnsi="Arial" w:cs="Arial"/>
        </w:rPr>
      </w:pPr>
    </w:p>
    <w:p w14:paraId="6285468E" w14:textId="77777777" w:rsidR="00E73EF1" w:rsidRPr="00B54557" w:rsidRDefault="00E73EF1" w:rsidP="00B54557">
      <w:pPr>
        <w:numPr>
          <w:ilvl w:val="2"/>
          <w:numId w:val="17"/>
        </w:numPr>
        <w:tabs>
          <w:tab w:val="left" w:pos="3261"/>
        </w:tabs>
        <w:spacing w:after="0" w:line="360" w:lineRule="auto"/>
        <w:ind w:left="1985" w:hanging="851"/>
        <w:contextualSpacing/>
        <w:jc w:val="both"/>
        <w:rPr>
          <w:rFonts w:ascii="Arial" w:hAnsi="Arial" w:cs="Arial"/>
        </w:rPr>
      </w:pPr>
      <w:r w:rsidRPr="00B54557">
        <w:rPr>
          <w:rFonts w:ascii="Arial" w:hAnsi="Arial" w:cs="Arial"/>
        </w:rPr>
        <w:t>the provisions of sections 14</w:t>
      </w:r>
      <w:r w:rsidRPr="00B54557">
        <w:rPr>
          <w:rFonts w:ascii="Arial" w:hAnsi="Arial" w:cs="Arial"/>
          <w:vertAlign w:val="superscript"/>
        </w:rPr>
        <w:footnoteReference w:id="15"/>
      </w:r>
      <w:r w:rsidRPr="00B54557">
        <w:rPr>
          <w:rFonts w:ascii="Arial" w:hAnsi="Arial" w:cs="Arial"/>
        </w:rPr>
        <w:t xml:space="preserve"> and 51</w:t>
      </w:r>
      <w:r w:rsidRPr="00B54557">
        <w:rPr>
          <w:rFonts w:ascii="Arial" w:hAnsi="Arial" w:cs="Arial"/>
          <w:vertAlign w:val="superscript"/>
        </w:rPr>
        <w:footnoteReference w:id="16"/>
      </w:r>
      <w:r w:rsidRPr="00B54557">
        <w:rPr>
          <w:rFonts w:ascii="Arial" w:hAnsi="Arial" w:cs="Arial"/>
        </w:rPr>
        <w:t xml:space="preserve"> requiring a public body and private body, respectively, to compile a Manual, and how to obtain access to a </w:t>
      </w:r>
      <w:proofErr w:type="gramStart"/>
      <w:r w:rsidRPr="00B54557">
        <w:rPr>
          <w:rFonts w:ascii="Arial" w:hAnsi="Arial" w:cs="Arial"/>
        </w:rPr>
        <w:t>manual;</w:t>
      </w:r>
      <w:proofErr w:type="gramEnd"/>
    </w:p>
    <w:p w14:paraId="2DF08DB4" w14:textId="77777777" w:rsidR="00E73EF1" w:rsidRPr="00B54557" w:rsidRDefault="00E73EF1" w:rsidP="00B54557">
      <w:pPr>
        <w:tabs>
          <w:tab w:val="left" w:pos="3261"/>
        </w:tabs>
        <w:spacing w:after="0" w:line="360" w:lineRule="auto"/>
        <w:ind w:left="1985" w:hanging="851"/>
        <w:contextualSpacing/>
        <w:jc w:val="both"/>
        <w:rPr>
          <w:rFonts w:ascii="Arial" w:hAnsi="Arial" w:cs="Arial"/>
        </w:rPr>
      </w:pPr>
    </w:p>
    <w:p w14:paraId="0078FD40" w14:textId="77777777" w:rsidR="00E73EF1" w:rsidRPr="00B54557" w:rsidRDefault="00E73EF1" w:rsidP="00B54557">
      <w:pPr>
        <w:numPr>
          <w:ilvl w:val="2"/>
          <w:numId w:val="17"/>
        </w:numPr>
        <w:tabs>
          <w:tab w:val="left" w:pos="3261"/>
        </w:tabs>
        <w:spacing w:after="0" w:line="360" w:lineRule="auto"/>
        <w:ind w:left="1985" w:hanging="851"/>
        <w:contextualSpacing/>
        <w:jc w:val="both"/>
        <w:rPr>
          <w:rFonts w:ascii="Arial" w:hAnsi="Arial" w:cs="Arial"/>
        </w:rPr>
      </w:pPr>
      <w:r w:rsidRPr="00B54557">
        <w:rPr>
          <w:rFonts w:ascii="Arial" w:hAnsi="Arial" w:cs="Arial"/>
        </w:rPr>
        <w:lastRenderedPageBreak/>
        <w:t>the provisions of sections 15</w:t>
      </w:r>
      <w:r w:rsidRPr="00B54557">
        <w:rPr>
          <w:rFonts w:ascii="Arial" w:hAnsi="Arial" w:cs="Arial"/>
          <w:vertAlign w:val="superscript"/>
        </w:rPr>
        <w:footnoteReference w:id="17"/>
      </w:r>
      <w:r w:rsidRPr="00B54557">
        <w:rPr>
          <w:rFonts w:ascii="Arial" w:hAnsi="Arial" w:cs="Arial"/>
        </w:rPr>
        <w:t xml:space="preserve"> and 52</w:t>
      </w:r>
      <w:r w:rsidRPr="00B54557">
        <w:rPr>
          <w:rFonts w:ascii="Arial" w:hAnsi="Arial" w:cs="Arial"/>
          <w:vertAlign w:val="superscript"/>
        </w:rPr>
        <w:footnoteReference w:id="18"/>
      </w:r>
      <w:r w:rsidRPr="00B54557">
        <w:rPr>
          <w:rFonts w:ascii="Arial" w:hAnsi="Arial" w:cs="Arial"/>
        </w:rPr>
        <w:t xml:space="preserve"> of PAIA providing for the voluntary disclosure of categories of records by a public body and private body, </w:t>
      </w:r>
      <w:proofErr w:type="gramStart"/>
      <w:r w:rsidRPr="00B54557">
        <w:rPr>
          <w:rFonts w:ascii="Arial" w:hAnsi="Arial" w:cs="Arial"/>
        </w:rPr>
        <w:t>respectively;</w:t>
      </w:r>
      <w:proofErr w:type="gramEnd"/>
    </w:p>
    <w:p w14:paraId="3C981EF9" w14:textId="77777777" w:rsidR="00E73EF1" w:rsidRPr="00B54557" w:rsidRDefault="00E73EF1" w:rsidP="00B54557">
      <w:pPr>
        <w:spacing w:after="0" w:line="360" w:lineRule="auto"/>
        <w:ind w:left="1985" w:hanging="851"/>
        <w:contextualSpacing/>
        <w:rPr>
          <w:rFonts w:ascii="Arial" w:hAnsi="Arial" w:cs="Arial"/>
        </w:rPr>
      </w:pPr>
    </w:p>
    <w:p w14:paraId="32E8FC11" w14:textId="77777777" w:rsidR="00E73EF1" w:rsidRPr="00B54557" w:rsidRDefault="00E73EF1" w:rsidP="00B54557">
      <w:pPr>
        <w:numPr>
          <w:ilvl w:val="2"/>
          <w:numId w:val="17"/>
        </w:numPr>
        <w:tabs>
          <w:tab w:val="left" w:pos="3261"/>
        </w:tabs>
        <w:spacing w:after="0" w:line="360" w:lineRule="auto"/>
        <w:ind w:left="1985" w:hanging="851"/>
        <w:contextualSpacing/>
        <w:jc w:val="both"/>
        <w:rPr>
          <w:rFonts w:ascii="Arial" w:hAnsi="Arial" w:cs="Arial"/>
        </w:rPr>
      </w:pPr>
      <w:r w:rsidRPr="00B54557">
        <w:rPr>
          <w:rFonts w:ascii="Arial" w:hAnsi="Arial" w:cs="Arial"/>
        </w:rPr>
        <w:t>the notices issued in terms of sections 22</w:t>
      </w:r>
      <w:r w:rsidRPr="00B54557">
        <w:rPr>
          <w:rFonts w:ascii="Arial" w:hAnsi="Arial" w:cs="Arial"/>
          <w:vertAlign w:val="superscript"/>
        </w:rPr>
        <w:footnoteReference w:id="19"/>
      </w:r>
      <w:r w:rsidRPr="00B54557">
        <w:rPr>
          <w:rFonts w:ascii="Arial" w:hAnsi="Arial" w:cs="Arial"/>
        </w:rPr>
        <w:t xml:space="preserve"> and 54</w:t>
      </w:r>
      <w:r w:rsidRPr="00B54557">
        <w:rPr>
          <w:rFonts w:ascii="Arial" w:hAnsi="Arial" w:cs="Arial"/>
          <w:vertAlign w:val="superscript"/>
        </w:rPr>
        <w:footnoteReference w:id="20"/>
      </w:r>
      <w:r w:rsidRPr="00B54557">
        <w:rPr>
          <w:rFonts w:ascii="Arial" w:hAnsi="Arial" w:cs="Arial"/>
        </w:rPr>
        <w:t xml:space="preserve"> of PAIA regarding fees to be paid in relation to requests for access; and</w:t>
      </w:r>
    </w:p>
    <w:p w14:paraId="3A5D18B3" w14:textId="77777777" w:rsidR="00B51452" w:rsidRPr="00B54557" w:rsidRDefault="00B51452" w:rsidP="00B54557">
      <w:pPr>
        <w:tabs>
          <w:tab w:val="left" w:pos="3261"/>
        </w:tabs>
        <w:spacing w:after="0" w:line="360" w:lineRule="auto"/>
        <w:contextualSpacing/>
        <w:jc w:val="both"/>
        <w:rPr>
          <w:rFonts w:ascii="Arial" w:hAnsi="Arial" w:cs="Arial"/>
        </w:rPr>
      </w:pPr>
    </w:p>
    <w:p w14:paraId="2F1AF3AA" w14:textId="77777777" w:rsidR="00E73EF1" w:rsidRPr="00B54557" w:rsidRDefault="00E73EF1" w:rsidP="00B54557">
      <w:pPr>
        <w:numPr>
          <w:ilvl w:val="2"/>
          <w:numId w:val="17"/>
        </w:numPr>
        <w:tabs>
          <w:tab w:val="left" w:pos="3261"/>
        </w:tabs>
        <w:spacing w:after="0" w:line="360" w:lineRule="auto"/>
        <w:ind w:left="1985" w:hanging="851"/>
        <w:contextualSpacing/>
        <w:jc w:val="both"/>
        <w:rPr>
          <w:rFonts w:ascii="Arial" w:hAnsi="Arial" w:cs="Arial"/>
        </w:rPr>
      </w:pPr>
      <w:r w:rsidRPr="00B54557">
        <w:rPr>
          <w:rFonts w:ascii="Arial" w:hAnsi="Arial" w:cs="Arial"/>
        </w:rPr>
        <w:t>the regulations made in terms of section 92</w:t>
      </w:r>
      <w:r w:rsidRPr="00B54557">
        <w:rPr>
          <w:rFonts w:ascii="Arial" w:hAnsi="Arial" w:cs="Arial"/>
          <w:vertAlign w:val="superscript"/>
        </w:rPr>
        <w:footnoteReference w:id="21"/>
      </w:r>
      <w:r w:rsidRPr="00B54557">
        <w:rPr>
          <w:rFonts w:ascii="Arial" w:hAnsi="Arial" w:cs="Arial"/>
        </w:rPr>
        <w:t xml:space="preserve"> of PAIA.</w:t>
      </w:r>
    </w:p>
    <w:p w14:paraId="38029248" w14:textId="77777777" w:rsidR="00E73EF1" w:rsidRPr="00B54557" w:rsidRDefault="00E73EF1" w:rsidP="00B54557">
      <w:pPr>
        <w:spacing w:after="0" w:line="360" w:lineRule="auto"/>
        <w:ind w:left="720"/>
        <w:contextualSpacing/>
        <w:rPr>
          <w:rFonts w:ascii="Arial" w:hAnsi="Arial" w:cs="Arial"/>
        </w:rPr>
      </w:pPr>
    </w:p>
    <w:p w14:paraId="55B29F9C" w14:textId="0652FDC8" w:rsidR="00E73EF1" w:rsidRPr="00B54557" w:rsidRDefault="00E73EF1" w:rsidP="00B54557">
      <w:pPr>
        <w:numPr>
          <w:ilvl w:val="1"/>
          <w:numId w:val="17"/>
        </w:numPr>
        <w:tabs>
          <w:tab w:val="left" w:pos="3261"/>
        </w:tabs>
        <w:spacing w:after="0" w:line="360" w:lineRule="auto"/>
        <w:ind w:left="1134" w:hanging="567"/>
        <w:contextualSpacing/>
        <w:jc w:val="both"/>
        <w:rPr>
          <w:rFonts w:ascii="Arial" w:hAnsi="Arial" w:cs="Arial"/>
        </w:rPr>
      </w:pPr>
      <w:r w:rsidRPr="00B54557">
        <w:rPr>
          <w:rFonts w:ascii="Arial" w:hAnsi="Arial" w:cs="Arial"/>
        </w:rPr>
        <w:t xml:space="preserve">Members of the public can inspect or make copies, during normal working hours, of the Guide from the offices of the public </w:t>
      </w:r>
      <w:r w:rsidR="00B51452" w:rsidRPr="00B54557">
        <w:rPr>
          <w:rFonts w:ascii="Arial" w:hAnsi="Arial" w:cs="Arial"/>
        </w:rPr>
        <w:t xml:space="preserve">and private </w:t>
      </w:r>
      <w:r w:rsidRPr="00B54557">
        <w:rPr>
          <w:rFonts w:ascii="Arial" w:hAnsi="Arial" w:cs="Arial"/>
        </w:rPr>
        <w:t>bodies</w:t>
      </w:r>
      <w:r w:rsidR="00B51452" w:rsidRPr="00B54557">
        <w:rPr>
          <w:rFonts w:ascii="Arial" w:hAnsi="Arial" w:cs="Arial"/>
          <w:lang w:val="en-US"/>
        </w:rPr>
        <w:t xml:space="preserve"> (in at least two of the official languages)</w:t>
      </w:r>
      <w:r w:rsidRPr="00B54557">
        <w:rPr>
          <w:rFonts w:ascii="Arial" w:hAnsi="Arial" w:cs="Arial"/>
        </w:rPr>
        <w:t>, including the office of the Regulator</w:t>
      </w:r>
      <w:r w:rsidR="00B51452" w:rsidRPr="00B54557">
        <w:rPr>
          <w:rFonts w:ascii="Arial" w:hAnsi="Arial" w:cs="Arial"/>
          <w:lang w:val="en-US"/>
        </w:rPr>
        <w:t xml:space="preserve"> (in each of the official languages)</w:t>
      </w:r>
      <w:r w:rsidRPr="00B54557">
        <w:rPr>
          <w:rFonts w:ascii="Arial" w:hAnsi="Arial" w:cs="Arial"/>
        </w:rPr>
        <w:t>. The Guide</w:t>
      </w:r>
      <w:r w:rsidR="00B51452" w:rsidRPr="00B54557">
        <w:rPr>
          <w:rFonts w:ascii="Arial" w:hAnsi="Arial" w:cs="Arial"/>
        </w:rPr>
        <w:t xml:space="preserve">, </w:t>
      </w:r>
      <w:r w:rsidR="00B51452" w:rsidRPr="00B54557">
        <w:rPr>
          <w:rFonts w:ascii="Arial" w:hAnsi="Arial" w:cs="Arial"/>
          <w:lang w:val="en-US"/>
        </w:rPr>
        <w:t xml:space="preserve">in each of the official languages, </w:t>
      </w:r>
      <w:r w:rsidRPr="00B54557">
        <w:rPr>
          <w:rFonts w:ascii="Arial" w:hAnsi="Arial" w:cs="Arial"/>
        </w:rPr>
        <w:t>can also be obtained-</w:t>
      </w:r>
    </w:p>
    <w:p w14:paraId="40A1FA24" w14:textId="77777777" w:rsidR="00E73EF1" w:rsidRPr="00B54557" w:rsidRDefault="00E73EF1" w:rsidP="00B54557">
      <w:pPr>
        <w:tabs>
          <w:tab w:val="left" w:pos="3261"/>
        </w:tabs>
        <w:spacing w:after="0" w:line="360" w:lineRule="auto"/>
        <w:ind w:left="1276"/>
        <w:contextualSpacing/>
        <w:jc w:val="both"/>
        <w:rPr>
          <w:rFonts w:ascii="Arial" w:hAnsi="Arial" w:cs="Arial"/>
        </w:rPr>
      </w:pPr>
    </w:p>
    <w:p w14:paraId="3864BF36" w14:textId="2467BA26" w:rsidR="00B51452" w:rsidRPr="00214951" w:rsidRDefault="00B51452" w:rsidP="00B54557">
      <w:pPr>
        <w:numPr>
          <w:ilvl w:val="2"/>
          <w:numId w:val="17"/>
        </w:numPr>
        <w:tabs>
          <w:tab w:val="left" w:pos="3261"/>
        </w:tabs>
        <w:spacing w:after="0" w:line="360" w:lineRule="auto"/>
        <w:ind w:left="1985" w:hanging="851"/>
        <w:contextualSpacing/>
        <w:jc w:val="both"/>
        <w:rPr>
          <w:rFonts w:ascii="Arial" w:hAnsi="Arial" w:cs="Arial"/>
          <w:lang w:val="en-US"/>
        </w:rPr>
      </w:pPr>
      <w:r w:rsidRPr="00B54557">
        <w:rPr>
          <w:rFonts w:ascii="Arial" w:hAnsi="Arial" w:cs="Arial"/>
        </w:rPr>
        <w:t xml:space="preserve">from </w:t>
      </w:r>
      <w:r w:rsidRPr="00B54557">
        <w:rPr>
          <w:rFonts w:ascii="Arial" w:hAnsi="Arial" w:cs="Arial"/>
          <w:lang w:val="en-US"/>
        </w:rPr>
        <w:t xml:space="preserve">the Government </w:t>
      </w:r>
      <w:proofErr w:type="gramStart"/>
      <w:r w:rsidRPr="00B54557">
        <w:rPr>
          <w:rFonts w:ascii="Arial" w:hAnsi="Arial" w:cs="Arial"/>
          <w:i/>
          <w:lang w:val="en-US"/>
        </w:rPr>
        <w:t>Gazette;</w:t>
      </w:r>
      <w:proofErr w:type="gramEnd"/>
    </w:p>
    <w:p w14:paraId="30FB0B94" w14:textId="77777777" w:rsidR="00214951" w:rsidRPr="00B54557" w:rsidRDefault="00214951" w:rsidP="00214951">
      <w:pPr>
        <w:tabs>
          <w:tab w:val="left" w:pos="3261"/>
        </w:tabs>
        <w:spacing w:after="0" w:line="360" w:lineRule="auto"/>
        <w:ind w:left="1985"/>
        <w:contextualSpacing/>
        <w:jc w:val="both"/>
        <w:rPr>
          <w:rFonts w:ascii="Arial" w:hAnsi="Arial" w:cs="Arial"/>
          <w:lang w:val="en-US"/>
        </w:rPr>
      </w:pPr>
    </w:p>
    <w:p w14:paraId="0D232F69" w14:textId="356D9BC5" w:rsidR="00947FBB" w:rsidRPr="00B54557" w:rsidRDefault="00E73EF1" w:rsidP="00B54557">
      <w:pPr>
        <w:numPr>
          <w:ilvl w:val="2"/>
          <w:numId w:val="17"/>
        </w:numPr>
        <w:tabs>
          <w:tab w:val="left" w:pos="3261"/>
        </w:tabs>
        <w:spacing w:after="0" w:line="360" w:lineRule="auto"/>
        <w:ind w:left="1985" w:hanging="851"/>
        <w:contextualSpacing/>
        <w:jc w:val="both"/>
        <w:rPr>
          <w:rFonts w:ascii="Arial" w:hAnsi="Arial" w:cs="Arial"/>
          <w:lang w:val="en-US"/>
        </w:rPr>
      </w:pPr>
      <w:r w:rsidRPr="00B54557">
        <w:rPr>
          <w:rFonts w:ascii="Arial" w:hAnsi="Arial" w:cs="Arial"/>
        </w:rPr>
        <w:t>upon request</w:t>
      </w:r>
      <w:r w:rsidR="00947FBB" w:rsidRPr="00B54557">
        <w:rPr>
          <w:rFonts w:ascii="Arial" w:hAnsi="Arial" w:cs="Arial"/>
          <w:lang w:val="en-US"/>
        </w:rPr>
        <w:t xml:space="preserve"> </w:t>
      </w:r>
      <w:r w:rsidR="007F47B5" w:rsidRPr="00B54557">
        <w:rPr>
          <w:rFonts w:ascii="Arial" w:hAnsi="Arial" w:cs="Arial"/>
          <w:lang w:val="en-US"/>
        </w:rPr>
        <w:t xml:space="preserve">from the Regulator, </w:t>
      </w:r>
      <w:r w:rsidR="00947FBB" w:rsidRPr="00B54557">
        <w:rPr>
          <w:rFonts w:ascii="Arial" w:hAnsi="Arial" w:cs="Arial"/>
          <w:lang w:val="en-US"/>
        </w:rPr>
        <w:t xml:space="preserve">by the information officer on a form which corresponds substantially with Form 1 of Annexure A to the </w:t>
      </w:r>
      <w:proofErr w:type="gramStart"/>
      <w:r w:rsidR="00947FBB" w:rsidRPr="00B54557">
        <w:rPr>
          <w:rFonts w:ascii="Arial" w:hAnsi="Arial" w:cs="Arial"/>
          <w:lang w:val="en-US"/>
        </w:rPr>
        <w:t>Regulations</w:t>
      </w:r>
      <w:r w:rsidR="00947FBB" w:rsidRPr="00B54557">
        <w:rPr>
          <w:rFonts w:ascii="Arial" w:hAnsi="Arial" w:cs="Arial"/>
        </w:rPr>
        <w:t>;</w:t>
      </w:r>
      <w:proofErr w:type="gramEnd"/>
    </w:p>
    <w:p w14:paraId="7E8AB2A5" w14:textId="77777777" w:rsidR="00E73EF1" w:rsidRPr="00B54557" w:rsidRDefault="00E73EF1" w:rsidP="00B54557">
      <w:pPr>
        <w:tabs>
          <w:tab w:val="left" w:pos="3261"/>
        </w:tabs>
        <w:spacing w:after="0" w:line="360" w:lineRule="auto"/>
        <w:ind w:left="1985"/>
        <w:contextualSpacing/>
        <w:jc w:val="both"/>
        <w:rPr>
          <w:rFonts w:ascii="Arial" w:hAnsi="Arial" w:cs="Arial"/>
        </w:rPr>
      </w:pPr>
    </w:p>
    <w:p w14:paraId="29F46E09" w14:textId="48FD942E" w:rsidR="00E73EF1" w:rsidRPr="00B54557" w:rsidRDefault="00B51452" w:rsidP="00B54557">
      <w:pPr>
        <w:numPr>
          <w:ilvl w:val="2"/>
          <w:numId w:val="17"/>
        </w:numPr>
        <w:tabs>
          <w:tab w:val="left" w:pos="3261"/>
        </w:tabs>
        <w:spacing w:after="0" w:line="360" w:lineRule="auto"/>
        <w:ind w:left="1985" w:hanging="851"/>
        <w:contextualSpacing/>
        <w:jc w:val="both"/>
        <w:rPr>
          <w:rFonts w:ascii="Arial" w:hAnsi="Arial" w:cs="Arial"/>
          <w:lang w:val="en-US"/>
        </w:rPr>
      </w:pPr>
      <w:r w:rsidRPr="00B54557">
        <w:rPr>
          <w:rFonts w:ascii="Arial" w:hAnsi="Arial" w:cs="Arial"/>
        </w:rPr>
        <w:t xml:space="preserve">upon request </w:t>
      </w:r>
      <w:r w:rsidR="007F47B5" w:rsidRPr="00B54557">
        <w:rPr>
          <w:rFonts w:ascii="Arial" w:hAnsi="Arial" w:cs="Arial"/>
        </w:rPr>
        <w:t xml:space="preserve">from the Regulator, </w:t>
      </w:r>
      <w:r w:rsidRPr="00B54557">
        <w:rPr>
          <w:rFonts w:ascii="Arial" w:hAnsi="Arial" w:cs="Arial"/>
        </w:rPr>
        <w:t xml:space="preserve">by any </w:t>
      </w:r>
      <w:r w:rsidR="00947FBB" w:rsidRPr="00B54557">
        <w:rPr>
          <w:rFonts w:ascii="Arial" w:hAnsi="Arial" w:cs="Arial"/>
          <w:lang w:val="en-US"/>
        </w:rPr>
        <w:t xml:space="preserve">person, other than an information officer </w:t>
      </w:r>
      <w:r w:rsidRPr="00B54557">
        <w:rPr>
          <w:rFonts w:ascii="Arial" w:hAnsi="Arial" w:cs="Arial"/>
          <w:lang w:val="en-US"/>
        </w:rPr>
        <w:t xml:space="preserve">referred to in paragraph 10.4.2 above, </w:t>
      </w:r>
      <w:r w:rsidR="00947FBB" w:rsidRPr="00B54557">
        <w:rPr>
          <w:rFonts w:ascii="Arial" w:hAnsi="Arial" w:cs="Arial"/>
          <w:lang w:val="en-US"/>
        </w:rPr>
        <w:t>on a form that corresponds substantially with Form 1 of Annexure A to the PAIA Regulations.</w:t>
      </w:r>
      <w:r w:rsidRPr="00B54557">
        <w:rPr>
          <w:rFonts w:ascii="Arial" w:hAnsi="Arial" w:cs="Arial"/>
          <w:lang w:val="en-US"/>
        </w:rPr>
        <w:t xml:space="preserve"> </w:t>
      </w:r>
      <w:r w:rsidR="00947FBB" w:rsidRPr="00B54557">
        <w:rPr>
          <w:rFonts w:ascii="Arial" w:hAnsi="Arial" w:cs="Arial"/>
          <w:lang w:val="en-US"/>
        </w:rPr>
        <w:t>The fees in relation to a copy of the Guide as provided for in item 1 of</w:t>
      </w:r>
      <w:r w:rsidRPr="00B54557">
        <w:rPr>
          <w:rFonts w:ascii="Arial" w:hAnsi="Arial" w:cs="Arial"/>
          <w:lang w:val="en-US"/>
        </w:rPr>
        <w:t xml:space="preserve"> Annexure B may </w:t>
      </w:r>
      <w:r w:rsidR="00947FBB" w:rsidRPr="00B54557">
        <w:rPr>
          <w:rFonts w:ascii="Arial" w:hAnsi="Arial" w:cs="Arial"/>
          <w:lang w:val="en-US"/>
        </w:rPr>
        <w:t xml:space="preserve">apply to the aforesaid person. </w:t>
      </w:r>
    </w:p>
    <w:p w14:paraId="00A0EF0B" w14:textId="77777777" w:rsidR="00B51452" w:rsidRPr="00B54557" w:rsidRDefault="00B51452" w:rsidP="00B54557">
      <w:pPr>
        <w:tabs>
          <w:tab w:val="left" w:pos="3261"/>
        </w:tabs>
        <w:spacing w:after="0" w:line="360" w:lineRule="auto"/>
        <w:ind w:left="1985"/>
        <w:contextualSpacing/>
        <w:jc w:val="both"/>
        <w:rPr>
          <w:rFonts w:ascii="Arial" w:hAnsi="Arial" w:cs="Arial"/>
          <w:lang w:val="en-US"/>
        </w:rPr>
      </w:pPr>
    </w:p>
    <w:p w14:paraId="5BF8F588" w14:textId="59751D0D" w:rsidR="009672D7" w:rsidRPr="00B54557" w:rsidRDefault="00E73EF1" w:rsidP="00B54557">
      <w:pPr>
        <w:numPr>
          <w:ilvl w:val="2"/>
          <w:numId w:val="17"/>
        </w:numPr>
        <w:tabs>
          <w:tab w:val="left" w:pos="3261"/>
        </w:tabs>
        <w:spacing w:after="0" w:line="360" w:lineRule="auto"/>
        <w:ind w:left="1985" w:hanging="851"/>
        <w:contextualSpacing/>
        <w:jc w:val="both"/>
        <w:rPr>
          <w:rFonts w:ascii="Arial" w:hAnsi="Arial" w:cs="Arial"/>
        </w:rPr>
      </w:pPr>
      <w:r w:rsidRPr="00B54557">
        <w:rPr>
          <w:rFonts w:ascii="Arial" w:hAnsi="Arial" w:cs="Arial"/>
        </w:rPr>
        <w:lastRenderedPageBreak/>
        <w:t xml:space="preserve">from the website of the Regulator </w:t>
      </w:r>
      <w:r w:rsidRPr="00A54100">
        <w:rPr>
          <w:rFonts w:ascii="Arial" w:hAnsi="Arial" w:cs="Arial"/>
        </w:rPr>
        <w:t>(</w:t>
      </w:r>
      <w:hyperlink r:id="rId22" w:history="1">
        <w:r w:rsidR="00A4432B" w:rsidRPr="00A54100">
          <w:rPr>
            <w:rStyle w:val="Hyperlink"/>
            <w:rFonts w:ascii="Arial" w:hAnsi="Arial" w:cs="Arial"/>
          </w:rPr>
          <w:t>https://www.inforegulator.org.za</w:t>
        </w:r>
      </w:hyperlink>
      <w:r w:rsidR="00A4432B" w:rsidRPr="00A54100">
        <w:rPr>
          <w:rFonts w:ascii="Arial" w:hAnsi="Arial" w:cs="Arial"/>
        </w:rPr>
        <w:t>)</w:t>
      </w:r>
      <w:r w:rsidR="007F47B5" w:rsidRPr="00B54557">
        <w:rPr>
          <w:rFonts w:ascii="Arial" w:hAnsi="Arial" w:cs="Arial"/>
        </w:rPr>
        <w:t xml:space="preserve"> and that of any</w:t>
      </w:r>
      <w:r w:rsidR="00B51452" w:rsidRPr="00B54557">
        <w:rPr>
          <w:rFonts w:ascii="Arial" w:hAnsi="Arial" w:cs="Arial"/>
        </w:rPr>
        <w:t xml:space="preserve"> public and private </w:t>
      </w:r>
      <w:proofErr w:type="gramStart"/>
      <w:r w:rsidR="00B51452" w:rsidRPr="00B54557">
        <w:rPr>
          <w:rFonts w:ascii="Arial" w:hAnsi="Arial" w:cs="Arial"/>
        </w:rPr>
        <w:t>bodies;</w:t>
      </w:r>
      <w:proofErr w:type="gramEnd"/>
    </w:p>
    <w:p w14:paraId="2D5472A7" w14:textId="77777777" w:rsidR="005F7024" w:rsidRPr="00B54557" w:rsidRDefault="005F7024" w:rsidP="00B54557">
      <w:pPr>
        <w:tabs>
          <w:tab w:val="left" w:pos="3261"/>
        </w:tabs>
        <w:spacing w:after="0" w:line="360" w:lineRule="auto"/>
        <w:ind w:left="1985"/>
        <w:contextualSpacing/>
        <w:jc w:val="both"/>
        <w:rPr>
          <w:rFonts w:ascii="Arial" w:hAnsi="Arial" w:cs="Arial"/>
        </w:rPr>
      </w:pPr>
    </w:p>
    <w:bookmarkEnd w:id="7"/>
    <w:p w14:paraId="3DBAA5BD" w14:textId="19BDD8A3" w:rsidR="00DD74B5" w:rsidRPr="00B54557" w:rsidRDefault="005F7024" w:rsidP="00B54557">
      <w:pPr>
        <w:pStyle w:val="ListParagraph"/>
        <w:numPr>
          <w:ilvl w:val="1"/>
          <w:numId w:val="17"/>
        </w:numPr>
        <w:tabs>
          <w:tab w:val="left" w:pos="1134"/>
        </w:tabs>
        <w:spacing w:after="0" w:line="360" w:lineRule="auto"/>
        <w:ind w:hanging="575"/>
        <w:jc w:val="both"/>
        <w:rPr>
          <w:rFonts w:ascii="Arial" w:hAnsi="Arial" w:cs="Arial"/>
        </w:rPr>
      </w:pPr>
      <w:r w:rsidRPr="00B54557">
        <w:rPr>
          <w:rFonts w:ascii="Arial" w:hAnsi="Arial" w:cs="Arial"/>
          <w:lang w:val="en-US"/>
        </w:rPr>
        <w:t xml:space="preserve">Any request for a Guide from the Regulator must be made in writing, by completing </w:t>
      </w:r>
      <w:r w:rsidRPr="00B54557">
        <w:rPr>
          <w:rFonts w:ascii="Arial" w:hAnsi="Arial" w:cs="Arial"/>
          <w:b/>
          <w:u w:val="single"/>
          <w:lang w:val="en-US"/>
        </w:rPr>
        <w:t>FORM 1</w:t>
      </w:r>
      <w:r w:rsidRPr="00B54557">
        <w:rPr>
          <w:rFonts w:ascii="Arial" w:hAnsi="Arial" w:cs="Arial"/>
          <w:lang w:val="en-US"/>
        </w:rPr>
        <w:t xml:space="preserve">, attached hereto. </w:t>
      </w:r>
    </w:p>
    <w:p w14:paraId="45DCDF57" w14:textId="77777777" w:rsidR="005F7024" w:rsidRPr="00B54557" w:rsidRDefault="005F7024" w:rsidP="00B54557">
      <w:pPr>
        <w:pStyle w:val="ListParagraph"/>
        <w:tabs>
          <w:tab w:val="left" w:pos="1134"/>
        </w:tabs>
        <w:spacing w:after="0" w:line="360" w:lineRule="auto"/>
        <w:ind w:left="1142"/>
        <w:jc w:val="both"/>
        <w:rPr>
          <w:rFonts w:ascii="Arial" w:hAnsi="Arial" w:cs="Arial"/>
        </w:rPr>
      </w:pPr>
    </w:p>
    <w:p w14:paraId="3C75267E" w14:textId="27F4CA02" w:rsidR="00980AF8" w:rsidRPr="00B54557" w:rsidRDefault="009646E4" w:rsidP="00971BB8">
      <w:pPr>
        <w:pStyle w:val="Heading1"/>
        <w:numPr>
          <w:ilvl w:val="0"/>
          <w:numId w:val="17"/>
        </w:numPr>
        <w:spacing w:before="0" w:line="360" w:lineRule="auto"/>
        <w:jc w:val="both"/>
        <w:rPr>
          <w:rFonts w:ascii="Arial" w:hAnsi="Arial" w:cs="Arial"/>
          <w:color w:val="auto"/>
          <w:sz w:val="22"/>
          <w:szCs w:val="22"/>
        </w:rPr>
      </w:pPr>
      <w:bookmarkStart w:id="19" w:name="_Toc199333680"/>
      <w:r w:rsidRPr="00B54557">
        <w:rPr>
          <w:rFonts w:ascii="Arial" w:hAnsi="Arial" w:cs="Arial"/>
          <w:color w:val="auto"/>
          <w:sz w:val="22"/>
          <w:szCs w:val="22"/>
        </w:rPr>
        <w:t xml:space="preserve">CATEGORIES OF RECORDS HELD BY </w:t>
      </w:r>
      <w:r w:rsidR="004D4C04" w:rsidRPr="00B54557">
        <w:rPr>
          <w:rFonts w:ascii="Arial" w:hAnsi="Arial" w:cs="Arial"/>
          <w:color w:val="auto"/>
          <w:sz w:val="22"/>
          <w:szCs w:val="22"/>
        </w:rPr>
        <w:t xml:space="preserve">THE </w:t>
      </w:r>
      <w:r w:rsidRPr="00B54557">
        <w:rPr>
          <w:rFonts w:ascii="Arial" w:hAnsi="Arial" w:cs="Arial"/>
          <w:color w:val="auto"/>
          <w:sz w:val="22"/>
          <w:szCs w:val="22"/>
        </w:rPr>
        <w:t>INFORMATION REGULATOR</w:t>
      </w:r>
      <w:bookmarkEnd w:id="19"/>
    </w:p>
    <w:p w14:paraId="755279A6" w14:textId="77777777" w:rsidR="00BF76FC" w:rsidRPr="00B54557" w:rsidRDefault="00BF76FC" w:rsidP="00B54557">
      <w:pPr>
        <w:pStyle w:val="ListParagraph"/>
        <w:spacing w:after="0" w:line="360" w:lineRule="auto"/>
        <w:ind w:left="360"/>
        <w:jc w:val="both"/>
        <w:rPr>
          <w:rFonts w:ascii="Arial" w:hAnsi="Arial" w:cs="Arial"/>
          <w:b/>
          <w:bCs/>
        </w:rPr>
      </w:pPr>
    </w:p>
    <w:p w14:paraId="7811D940" w14:textId="5B128B4C" w:rsidR="00980AF8" w:rsidRPr="00B54557" w:rsidRDefault="00980AF8" w:rsidP="00971BB8">
      <w:pPr>
        <w:pStyle w:val="ListParagraph"/>
        <w:numPr>
          <w:ilvl w:val="1"/>
          <w:numId w:val="17"/>
        </w:numPr>
        <w:spacing w:after="0" w:line="360" w:lineRule="auto"/>
        <w:ind w:left="1134" w:hanging="567"/>
        <w:jc w:val="both"/>
        <w:rPr>
          <w:rFonts w:ascii="Arial" w:hAnsi="Arial" w:cs="Arial"/>
          <w:bCs/>
        </w:rPr>
      </w:pPr>
      <w:r w:rsidRPr="00B54557">
        <w:rPr>
          <w:rFonts w:ascii="Arial" w:hAnsi="Arial" w:cs="Arial"/>
          <w:bCs/>
        </w:rPr>
        <w:t xml:space="preserve">Records held by the Regulator are generated through each of its </w:t>
      </w:r>
      <w:r w:rsidR="00214951">
        <w:rPr>
          <w:rFonts w:ascii="Arial" w:hAnsi="Arial" w:cs="Arial"/>
          <w:bCs/>
        </w:rPr>
        <w:t>divisions</w:t>
      </w:r>
      <w:r w:rsidRPr="00B54557">
        <w:rPr>
          <w:rFonts w:ascii="Arial" w:hAnsi="Arial" w:cs="Arial"/>
          <w:bCs/>
        </w:rPr>
        <w:t>, the core operations processes</w:t>
      </w:r>
      <w:r w:rsidR="00FD5326" w:rsidRPr="00B54557">
        <w:rPr>
          <w:rFonts w:ascii="Arial" w:hAnsi="Arial" w:cs="Arial"/>
          <w:bCs/>
        </w:rPr>
        <w:t xml:space="preserve"> under both PAIA and POPIA</w:t>
      </w:r>
      <w:r w:rsidRPr="00B54557">
        <w:rPr>
          <w:rFonts w:ascii="Arial" w:hAnsi="Arial" w:cs="Arial"/>
          <w:bCs/>
        </w:rPr>
        <w:t xml:space="preserve"> </w:t>
      </w:r>
      <w:proofErr w:type="gramStart"/>
      <w:r w:rsidRPr="00B54557">
        <w:rPr>
          <w:rFonts w:ascii="Arial" w:hAnsi="Arial" w:cs="Arial"/>
          <w:bCs/>
        </w:rPr>
        <w:t xml:space="preserve">and </w:t>
      </w:r>
      <w:r w:rsidR="005F7024" w:rsidRPr="00B54557">
        <w:rPr>
          <w:rFonts w:ascii="Arial" w:hAnsi="Arial" w:cs="Arial"/>
          <w:bCs/>
        </w:rPr>
        <w:t>also</w:t>
      </w:r>
      <w:proofErr w:type="gramEnd"/>
      <w:r w:rsidR="005F7024" w:rsidRPr="00B54557">
        <w:rPr>
          <w:rFonts w:ascii="Arial" w:hAnsi="Arial" w:cs="Arial"/>
          <w:bCs/>
        </w:rPr>
        <w:t xml:space="preserve"> through </w:t>
      </w:r>
      <w:r w:rsidRPr="00B54557">
        <w:rPr>
          <w:rFonts w:ascii="Arial" w:hAnsi="Arial" w:cs="Arial"/>
          <w:bCs/>
        </w:rPr>
        <w:t xml:space="preserve">the </w:t>
      </w:r>
      <w:r w:rsidR="005F7024" w:rsidRPr="00B54557">
        <w:rPr>
          <w:rFonts w:ascii="Arial" w:hAnsi="Arial" w:cs="Arial"/>
          <w:bCs/>
        </w:rPr>
        <w:t xml:space="preserve">decisions taken by </w:t>
      </w:r>
      <w:r w:rsidR="004D4C04" w:rsidRPr="00B54557">
        <w:rPr>
          <w:rFonts w:ascii="Arial" w:hAnsi="Arial" w:cs="Arial"/>
          <w:bCs/>
        </w:rPr>
        <w:t>M</w:t>
      </w:r>
      <w:r w:rsidR="005F7024" w:rsidRPr="00B54557">
        <w:rPr>
          <w:rFonts w:ascii="Arial" w:hAnsi="Arial" w:cs="Arial"/>
          <w:bCs/>
        </w:rPr>
        <w:t>embers</w:t>
      </w:r>
      <w:r w:rsidRPr="00B54557">
        <w:rPr>
          <w:rFonts w:ascii="Arial" w:hAnsi="Arial" w:cs="Arial"/>
          <w:bCs/>
        </w:rPr>
        <w:t xml:space="preserve">. </w:t>
      </w:r>
    </w:p>
    <w:p w14:paraId="5FC86781" w14:textId="77777777" w:rsidR="00980AF8" w:rsidRPr="00B54557" w:rsidRDefault="00980AF8" w:rsidP="00B54557">
      <w:pPr>
        <w:pStyle w:val="ListParagraph"/>
        <w:spacing w:after="0" w:line="360" w:lineRule="auto"/>
        <w:ind w:left="1134" w:hanging="567"/>
        <w:jc w:val="both"/>
        <w:rPr>
          <w:rFonts w:ascii="Arial" w:hAnsi="Arial" w:cs="Arial"/>
          <w:bCs/>
        </w:rPr>
      </w:pPr>
    </w:p>
    <w:p w14:paraId="2637B86D" w14:textId="1476284A" w:rsidR="00980AF8" w:rsidRPr="00B54557" w:rsidRDefault="00980AF8" w:rsidP="00971BB8">
      <w:pPr>
        <w:pStyle w:val="ListParagraph"/>
        <w:numPr>
          <w:ilvl w:val="1"/>
          <w:numId w:val="17"/>
        </w:numPr>
        <w:spacing w:after="0" w:line="360" w:lineRule="auto"/>
        <w:ind w:left="1134" w:hanging="567"/>
        <w:jc w:val="both"/>
        <w:rPr>
          <w:rFonts w:ascii="Arial" w:hAnsi="Arial" w:cs="Arial"/>
          <w:bCs/>
        </w:rPr>
      </w:pPr>
      <w:r w:rsidRPr="00B54557">
        <w:rPr>
          <w:rFonts w:ascii="Arial" w:hAnsi="Arial" w:cs="Arial"/>
          <w:bCs/>
        </w:rPr>
        <w:t xml:space="preserve">Each </w:t>
      </w:r>
      <w:r w:rsidR="00214951">
        <w:rPr>
          <w:rFonts w:ascii="Arial" w:hAnsi="Arial" w:cs="Arial"/>
          <w:bCs/>
        </w:rPr>
        <w:t>division</w:t>
      </w:r>
      <w:r w:rsidRPr="00B54557">
        <w:rPr>
          <w:rFonts w:ascii="Arial" w:hAnsi="Arial" w:cs="Arial"/>
          <w:bCs/>
        </w:rPr>
        <w:t xml:space="preserve"> of the Regulator generates substantive records which relate specifically to the outputs of the </w:t>
      </w:r>
      <w:r w:rsidR="00214951">
        <w:rPr>
          <w:rFonts w:ascii="Arial" w:hAnsi="Arial" w:cs="Arial"/>
          <w:bCs/>
        </w:rPr>
        <w:t>division</w:t>
      </w:r>
      <w:r w:rsidRPr="00B54557">
        <w:rPr>
          <w:rFonts w:ascii="Arial" w:hAnsi="Arial" w:cs="Arial"/>
          <w:bCs/>
        </w:rPr>
        <w:t xml:space="preserve"> and operational records </w:t>
      </w:r>
      <w:proofErr w:type="gramStart"/>
      <w:r w:rsidRPr="00B54557">
        <w:rPr>
          <w:rFonts w:ascii="Arial" w:hAnsi="Arial" w:cs="Arial"/>
          <w:bCs/>
        </w:rPr>
        <w:t>in the course of</w:t>
      </w:r>
      <w:proofErr w:type="gramEnd"/>
      <w:r w:rsidRPr="00B54557">
        <w:rPr>
          <w:rFonts w:ascii="Arial" w:hAnsi="Arial" w:cs="Arial"/>
          <w:bCs/>
        </w:rPr>
        <w:t xml:space="preserve"> organi</w:t>
      </w:r>
      <w:r w:rsidR="004D4C04" w:rsidRPr="00B54557">
        <w:rPr>
          <w:rFonts w:ascii="Arial" w:hAnsi="Arial" w:cs="Arial"/>
          <w:bCs/>
        </w:rPr>
        <w:t>s</w:t>
      </w:r>
      <w:r w:rsidRPr="00B54557">
        <w:rPr>
          <w:rFonts w:ascii="Arial" w:hAnsi="Arial" w:cs="Arial"/>
          <w:bCs/>
        </w:rPr>
        <w:t xml:space="preserve">ational operations. </w:t>
      </w:r>
    </w:p>
    <w:p w14:paraId="42AAEB0A" w14:textId="77777777" w:rsidR="00980AF8" w:rsidRPr="00B54557" w:rsidRDefault="00980AF8" w:rsidP="00B54557">
      <w:pPr>
        <w:spacing w:after="0" w:line="360" w:lineRule="auto"/>
        <w:ind w:left="1134" w:hanging="567"/>
        <w:jc w:val="both"/>
        <w:rPr>
          <w:rFonts w:ascii="Arial" w:hAnsi="Arial" w:cs="Arial"/>
          <w:bCs/>
        </w:rPr>
      </w:pPr>
    </w:p>
    <w:p w14:paraId="3207B660" w14:textId="77777777" w:rsidR="00980AF8" w:rsidRPr="00B54557" w:rsidRDefault="00980AF8" w:rsidP="00971BB8">
      <w:pPr>
        <w:pStyle w:val="ListParagraph"/>
        <w:numPr>
          <w:ilvl w:val="1"/>
          <w:numId w:val="17"/>
        </w:numPr>
        <w:spacing w:after="0" w:line="360" w:lineRule="auto"/>
        <w:ind w:left="1134" w:hanging="567"/>
        <w:jc w:val="both"/>
        <w:rPr>
          <w:rFonts w:ascii="Arial" w:hAnsi="Arial" w:cs="Arial"/>
          <w:bCs/>
        </w:rPr>
      </w:pPr>
      <w:r w:rsidRPr="00B54557">
        <w:rPr>
          <w:rFonts w:ascii="Arial" w:hAnsi="Arial" w:cs="Arial"/>
          <w:bCs/>
        </w:rPr>
        <w:t>The categories of records generated in the Regulator are classi</w:t>
      </w:r>
      <w:r w:rsidR="00747EA9" w:rsidRPr="00B54557">
        <w:rPr>
          <w:rFonts w:ascii="Arial" w:hAnsi="Arial" w:cs="Arial"/>
          <w:bCs/>
        </w:rPr>
        <w:t>fied in the manner listed below-</w:t>
      </w:r>
      <w:r w:rsidRPr="00B54557">
        <w:rPr>
          <w:rFonts w:ascii="Arial" w:hAnsi="Arial" w:cs="Arial"/>
          <w:bCs/>
        </w:rPr>
        <w:t xml:space="preserve"> </w:t>
      </w:r>
    </w:p>
    <w:p w14:paraId="6CEC4F3F" w14:textId="77777777" w:rsidR="00980AF8" w:rsidRPr="00B54557" w:rsidRDefault="00980AF8" w:rsidP="00B54557">
      <w:pPr>
        <w:spacing w:after="0" w:line="360" w:lineRule="auto"/>
        <w:ind w:left="1134" w:hanging="567"/>
        <w:jc w:val="both"/>
        <w:rPr>
          <w:rFonts w:ascii="Arial" w:hAnsi="Arial" w:cs="Arial"/>
          <w:bCs/>
        </w:rPr>
      </w:pPr>
    </w:p>
    <w:p w14:paraId="40A923F1" w14:textId="77777777" w:rsidR="001E25A7" w:rsidRPr="00B54557" w:rsidRDefault="00771668" w:rsidP="00971BB8">
      <w:pPr>
        <w:pStyle w:val="ListParagraph"/>
        <w:numPr>
          <w:ilvl w:val="2"/>
          <w:numId w:val="17"/>
        </w:numPr>
        <w:spacing w:after="0" w:line="360" w:lineRule="auto"/>
        <w:ind w:left="1985" w:hanging="851"/>
        <w:jc w:val="both"/>
        <w:rPr>
          <w:rFonts w:ascii="Arial" w:hAnsi="Arial" w:cs="Arial"/>
          <w:bCs/>
        </w:rPr>
      </w:pPr>
      <w:r w:rsidRPr="00B54557">
        <w:rPr>
          <w:rFonts w:ascii="Arial" w:hAnsi="Arial" w:cs="Arial"/>
          <w:bCs/>
        </w:rPr>
        <w:t>a</w:t>
      </w:r>
      <w:r w:rsidR="00980AF8" w:rsidRPr="00B54557">
        <w:rPr>
          <w:rFonts w:ascii="Arial" w:hAnsi="Arial" w:cs="Arial"/>
          <w:bCs/>
        </w:rPr>
        <w:t xml:space="preserve">ccording to the file plan for correspondence, files on strategic support, core functions, and operational processes of the </w:t>
      </w:r>
      <w:proofErr w:type="gramStart"/>
      <w:r w:rsidR="00980AF8" w:rsidRPr="00B54557">
        <w:rPr>
          <w:rFonts w:ascii="Arial" w:hAnsi="Arial" w:cs="Arial"/>
          <w:bCs/>
        </w:rPr>
        <w:t>Regulator;</w:t>
      </w:r>
      <w:proofErr w:type="gramEnd"/>
      <w:r w:rsidR="00980AF8" w:rsidRPr="00B54557">
        <w:rPr>
          <w:rFonts w:ascii="Arial" w:hAnsi="Arial" w:cs="Arial"/>
          <w:bCs/>
        </w:rPr>
        <w:t xml:space="preserve"> </w:t>
      </w:r>
    </w:p>
    <w:p w14:paraId="33D4985D" w14:textId="77777777" w:rsidR="001E1326" w:rsidRPr="00B54557" w:rsidRDefault="001E1326" w:rsidP="00B54557">
      <w:pPr>
        <w:pStyle w:val="ListParagraph"/>
        <w:spacing w:after="0" w:line="360" w:lineRule="auto"/>
        <w:ind w:left="1985"/>
        <w:jc w:val="both"/>
        <w:rPr>
          <w:rFonts w:ascii="Arial" w:hAnsi="Arial" w:cs="Arial"/>
          <w:bCs/>
        </w:rPr>
      </w:pPr>
    </w:p>
    <w:p w14:paraId="7DE5EA05" w14:textId="77777777" w:rsidR="00980AF8" w:rsidRPr="00B54557" w:rsidRDefault="00771668" w:rsidP="00971BB8">
      <w:pPr>
        <w:pStyle w:val="ListParagraph"/>
        <w:numPr>
          <w:ilvl w:val="2"/>
          <w:numId w:val="17"/>
        </w:numPr>
        <w:spacing w:after="0" w:line="360" w:lineRule="auto"/>
        <w:ind w:left="1985" w:hanging="851"/>
        <w:jc w:val="both"/>
        <w:rPr>
          <w:rFonts w:ascii="Arial" w:hAnsi="Arial" w:cs="Arial"/>
          <w:bCs/>
        </w:rPr>
      </w:pPr>
      <w:r w:rsidRPr="00B54557">
        <w:rPr>
          <w:rFonts w:ascii="Arial" w:hAnsi="Arial" w:cs="Arial"/>
          <w:bCs/>
        </w:rPr>
        <w:t>t</w:t>
      </w:r>
      <w:r w:rsidR="00980AF8" w:rsidRPr="00B54557">
        <w:rPr>
          <w:rFonts w:ascii="Arial" w:hAnsi="Arial" w:cs="Arial"/>
          <w:bCs/>
        </w:rPr>
        <w:t>he Records Control Sched</w:t>
      </w:r>
      <w:r w:rsidR="004D4C04" w:rsidRPr="00B54557">
        <w:rPr>
          <w:rFonts w:ascii="Arial" w:hAnsi="Arial" w:cs="Arial"/>
          <w:bCs/>
        </w:rPr>
        <w:t>ule for o</w:t>
      </w:r>
      <w:r w:rsidR="00980AF8" w:rsidRPr="00B54557">
        <w:rPr>
          <w:rFonts w:ascii="Arial" w:hAnsi="Arial" w:cs="Arial"/>
          <w:bCs/>
        </w:rPr>
        <w:t xml:space="preserve">ther records including publications and audio-visual records and the electronic information systems of the Regulator. </w:t>
      </w:r>
    </w:p>
    <w:p w14:paraId="241A530F" w14:textId="77777777" w:rsidR="00C968F7" w:rsidRPr="00B54557" w:rsidRDefault="00C968F7" w:rsidP="00B54557">
      <w:pPr>
        <w:spacing w:after="0" w:line="360" w:lineRule="auto"/>
        <w:jc w:val="both"/>
        <w:rPr>
          <w:rFonts w:ascii="Arial" w:hAnsi="Arial" w:cs="Arial"/>
          <w:bCs/>
        </w:rPr>
      </w:pPr>
    </w:p>
    <w:p w14:paraId="784FB188" w14:textId="6A3A4AE7" w:rsidR="00980AF8" w:rsidRPr="00B54557" w:rsidRDefault="00980AF8" w:rsidP="00971BB8">
      <w:pPr>
        <w:pStyle w:val="ListParagraph"/>
        <w:numPr>
          <w:ilvl w:val="1"/>
          <w:numId w:val="17"/>
        </w:numPr>
        <w:spacing w:after="0" w:line="360" w:lineRule="auto"/>
        <w:ind w:left="1134" w:hanging="567"/>
        <w:jc w:val="both"/>
        <w:rPr>
          <w:rFonts w:ascii="Arial" w:hAnsi="Arial" w:cs="Arial"/>
          <w:bCs/>
        </w:rPr>
      </w:pPr>
      <w:r w:rsidRPr="00B54557">
        <w:rPr>
          <w:rFonts w:ascii="Arial" w:hAnsi="Arial" w:cs="Arial"/>
          <w:bCs/>
        </w:rPr>
        <w:t xml:space="preserve">Certain records </w:t>
      </w:r>
      <w:r w:rsidR="001E25A7" w:rsidRPr="00B54557">
        <w:rPr>
          <w:rFonts w:ascii="Arial" w:hAnsi="Arial" w:cs="Arial"/>
          <w:bCs/>
        </w:rPr>
        <w:t xml:space="preserve">of the Regulator </w:t>
      </w:r>
      <w:r w:rsidRPr="00B54557">
        <w:rPr>
          <w:rFonts w:ascii="Arial" w:hAnsi="Arial" w:cs="Arial"/>
          <w:bCs/>
        </w:rPr>
        <w:t xml:space="preserve">are acquired in the course of work of the Regulator and in certain instances records are received from </w:t>
      </w:r>
      <w:r w:rsidR="004D4C04" w:rsidRPr="00B54557">
        <w:rPr>
          <w:rFonts w:ascii="Arial" w:hAnsi="Arial" w:cs="Arial"/>
          <w:bCs/>
        </w:rPr>
        <w:t>public and private bodies</w:t>
      </w:r>
      <w:r w:rsidRPr="00B54557">
        <w:rPr>
          <w:rFonts w:ascii="Arial" w:hAnsi="Arial" w:cs="Arial"/>
          <w:bCs/>
        </w:rPr>
        <w:t xml:space="preserve"> in accordance with PAIA</w:t>
      </w:r>
      <w:r w:rsidR="004D4C04" w:rsidRPr="00B54557">
        <w:rPr>
          <w:rFonts w:ascii="Arial" w:hAnsi="Arial" w:cs="Arial"/>
          <w:bCs/>
        </w:rPr>
        <w:t xml:space="preserve"> and POPIA</w:t>
      </w:r>
      <w:r w:rsidRPr="00B54557">
        <w:rPr>
          <w:rFonts w:ascii="Arial" w:hAnsi="Arial" w:cs="Arial"/>
          <w:bCs/>
        </w:rPr>
        <w:t xml:space="preserve">. </w:t>
      </w:r>
    </w:p>
    <w:p w14:paraId="245AA804" w14:textId="77777777" w:rsidR="00980AF8" w:rsidRPr="00B54557" w:rsidRDefault="00980AF8" w:rsidP="00B54557">
      <w:pPr>
        <w:spacing w:after="0" w:line="360" w:lineRule="auto"/>
        <w:ind w:left="1134" w:hanging="567"/>
        <w:jc w:val="both"/>
        <w:rPr>
          <w:rFonts w:ascii="Arial" w:hAnsi="Arial" w:cs="Arial"/>
          <w:bCs/>
        </w:rPr>
      </w:pPr>
    </w:p>
    <w:p w14:paraId="44EC73CD" w14:textId="77777777" w:rsidR="00747EA9" w:rsidRPr="00B54557" w:rsidRDefault="00980AF8" w:rsidP="00971BB8">
      <w:pPr>
        <w:pStyle w:val="ListParagraph"/>
        <w:numPr>
          <w:ilvl w:val="1"/>
          <w:numId w:val="17"/>
        </w:numPr>
        <w:spacing w:after="0" w:line="360" w:lineRule="auto"/>
        <w:ind w:left="1134" w:hanging="567"/>
        <w:jc w:val="both"/>
        <w:rPr>
          <w:rFonts w:ascii="Arial" w:hAnsi="Arial" w:cs="Arial"/>
          <w:bCs/>
        </w:rPr>
      </w:pPr>
      <w:r w:rsidRPr="00B54557">
        <w:rPr>
          <w:rFonts w:ascii="Arial" w:hAnsi="Arial" w:cs="Arial"/>
          <w:bCs/>
        </w:rPr>
        <w:t xml:space="preserve">The Regulator reserves the right to transfer requests for records to relevant bodies where these bodies were the primary holders or generators of the information requested, or where the Regulator no longer has possession of such record. </w:t>
      </w:r>
    </w:p>
    <w:p w14:paraId="3E234ADA" w14:textId="77777777" w:rsidR="00747EA9" w:rsidRPr="00B54557" w:rsidRDefault="00747EA9" w:rsidP="00B54557">
      <w:pPr>
        <w:pStyle w:val="ListParagraph"/>
        <w:spacing w:after="0" w:line="360" w:lineRule="auto"/>
        <w:jc w:val="both"/>
        <w:rPr>
          <w:rFonts w:ascii="Arial" w:hAnsi="Arial" w:cs="Arial"/>
          <w:bCs/>
        </w:rPr>
      </w:pPr>
    </w:p>
    <w:p w14:paraId="6AFB5CB1" w14:textId="77777777" w:rsidR="009646E4" w:rsidRDefault="00980AF8" w:rsidP="00971BB8">
      <w:pPr>
        <w:pStyle w:val="ListParagraph"/>
        <w:numPr>
          <w:ilvl w:val="1"/>
          <w:numId w:val="17"/>
        </w:numPr>
        <w:spacing w:after="0" w:line="360" w:lineRule="auto"/>
        <w:ind w:left="1134" w:hanging="567"/>
        <w:jc w:val="both"/>
        <w:rPr>
          <w:rFonts w:ascii="Arial" w:hAnsi="Arial" w:cs="Arial"/>
          <w:bCs/>
        </w:rPr>
      </w:pPr>
      <w:r w:rsidRPr="00B54557">
        <w:rPr>
          <w:rFonts w:ascii="Arial" w:hAnsi="Arial" w:cs="Arial"/>
          <w:bCs/>
        </w:rPr>
        <w:t>The Regulator also reserves the right to create new categories of records</w:t>
      </w:r>
      <w:r w:rsidR="001E25A7" w:rsidRPr="00B54557">
        <w:rPr>
          <w:rFonts w:ascii="Arial" w:hAnsi="Arial" w:cs="Arial"/>
          <w:bCs/>
        </w:rPr>
        <w:t xml:space="preserve"> where this is necessary. This M</w:t>
      </w:r>
      <w:r w:rsidRPr="00B54557">
        <w:rPr>
          <w:rFonts w:ascii="Arial" w:hAnsi="Arial" w:cs="Arial"/>
          <w:bCs/>
        </w:rPr>
        <w:t>anual will be updated to reflect changes in categories of records accordingly.</w:t>
      </w:r>
    </w:p>
    <w:p w14:paraId="316CF9A2" w14:textId="77777777" w:rsidR="00E0231A" w:rsidRPr="00E0231A" w:rsidRDefault="00E0231A" w:rsidP="00E0231A">
      <w:pPr>
        <w:spacing w:after="0" w:line="360" w:lineRule="auto"/>
        <w:jc w:val="both"/>
        <w:rPr>
          <w:rFonts w:ascii="Arial" w:hAnsi="Arial" w:cs="Arial"/>
          <w:bCs/>
        </w:rPr>
      </w:pPr>
    </w:p>
    <w:p w14:paraId="0B0C0308" w14:textId="77777777" w:rsidR="00980AF8" w:rsidRPr="00B54557" w:rsidRDefault="00CE2486" w:rsidP="00971BB8">
      <w:pPr>
        <w:pStyle w:val="ListParagraph"/>
        <w:numPr>
          <w:ilvl w:val="1"/>
          <w:numId w:val="17"/>
        </w:numPr>
        <w:spacing w:after="0" w:line="360" w:lineRule="auto"/>
        <w:ind w:left="1134" w:hanging="567"/>
        <w:jc w:val="both"/>
        <w:rPr>
          <w:rFonts w:ascii="Arial" w:hAnsi="Arial" w:cs="Arial"/>
          <w:b/>
          <w:bCs/>
        </w:rPr>
      </w:pPr>
      <w:r w:rsidRPr="00B54557">
        <w:rPr>
          <w:rFonts w:ascii="Arial" w:hAnsi="Arial" w:cs="Arial"/>
          <w:b/>
          <w:bCs/>
        </w:rPr>
        <w:t xml:space="preserve">Description of the subjects on which the Regulator holds </w:t>
      </w:r>
      <w:proofErr w:type="gramStart"/>
      <w:r w:rsidRPr="00B54557">
        <w:rPr>
          <w:rFonts w:ascii="Arial" w:hAnsi="Arial" w:cs="Arial"/>
          <w:b/>
          <w:bCs/>
        </w:rPr>
        <w:t>records</w:t>
      </w:r>
      <w:proofErr w:type="gramEnd"/>
      <w:r w:rsidRPr="00B54557">
        <w:rPr>
          <w:rFonts w:ascii="Arial" w:hAnsi="Arial" w:cs="Arial"/>
          <w:b/>
          <w:bCs/>
        </w:rPr>
        <w:t xml:space="preserve"> and the categories of records held on each subject</w:t>
      </w:r>
      <w:r w:rsidR="00E9148D" w:rsidRPr="00B54557">
        <w:rPr>
          <w:rFonts w:ascii="Arial" w:hAnsi="Arial" w:cs="Arial"/>
          <w:b/>
          <w:bCs/>
        </w:rPr>
        <w:t xml:space="preserve"> </w:t>
      </w:r>
    </w:p>
    <w:p w14:paraId="66DD0ACB" w14:textId="77777777" w:rsidR="00980AF8" w:rsidRPr="00B54557" w:rsidRDefault="00980AF8" w:rsidP="00B54557">
      <w:pPr>
        <w:pStyle w:val="ListParagraph"/>
        <w:spacing w:after="0" w:line="360" w:lineRule="auto"/>
        <w:ind w:left="360"/>
        <w:jc w:val="both"/>
        <w:rPr>
          <w:rFonts w:ascii="Arial" w:hAnsi="Arial" w:cs="Arial"/>
          <w:b/>
          <w:bCs/>
        </w:rPr>
      </w:pPr>
    </w:p>
    <w:p w14:paraId="48F3F320" w14:textId="308FECAE" w:rsidR="00941FEE" w:rsidRPr="00B54557" w:rsidRDefault="00B96F5D"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lang w:val="en-US"/>
        </w:rPr>
        <w:t>T</w:t>
      </w:r>
      <w:r w:rsidR="00FC7B4A" w:rsidRPr="00B54557">
        <w:rPr>
          <w:rFonts w:ascii="Arial" w:hAnsi="Arial" w:cs="Arial"/>
          <w:lang w:val="en-US"/>
        </w:rPr>
        <w:t xml:space="preserve">he Regulator holds the following records, </w:t>
      </w:r>
      <w:r w:rsidR="00980AF8" w:rsidRPr="00B54557">
        <w:rPr>
          <w:rFonts w:ascii="Arial" w:hAnsi="Arial" w:cs="Arial"/>
        </w:rPr>
        <w:t xml:space="preserve">which are available from the </w:t>
      </w:r>
      <w:r w:rsidR="00CE2486" w:rsidRPr="00B54557">
        <w:rPr>
          <w:rFonts w:ascii="Arial" w:hAnsi="Arial" w:cs="Arial"/>
        </w:rPr>
        <w:t>Regulator and</w:t>
      </w:r>
      <w:r w:rsidR="00FC7B4A" w:rsidRPr="00B54557">
        <w:rPr>
          <w:rFonts w:ascii="Arial" w:hAnsi="Arial" w:cs="Arial"/>
          <w:lang w:val="en-US"/>
        </w:rPr>
        <w:t xml:space="preserve"> may be requested </w:t>
      </w:r>
      <w:r w:rsidR="00093D12" w:rsidRPr="00B54557">
        <w:rPr>
          <w:rFonts w:ascii="Arial" w:hAnsi="Arial" w:cs="Arial"/>
          <w:lang w:val="en-US"/>
        </w:rPr>
        <w:t xml:space="preserve">by way of </w:t>
      </w:r>
      <w:r w:rsidR="00FC7B4A" w:rsidRPr="00B54557">
        <w:rPr>
          <w:rFonts w:ascii="Arial" w:hAnsi="Arial" w:cs="Arial"/>
          <w:lang w:val="en-US"/>
        </w:rPr>
        <w:t>the PAIA request pr</w:t>
      </w:r>
      <w:r w:rsidR="00AA70C0" w:rsidRPr="00B54557">
        <w:rPr>
          <w:rFonts w:ascii="Arial" w:hAnsi="Arial" w:cs="Arial"/>
          <w:lang w:val="en-US"/>
        </w:rPr>
        <w:t xml:space="preserve">ocess prescribed in paragraph </w:t>
      </w:r>
      <w:r w:rsidR="00B41613" w:rsidRPr="00E0231A">
        <w:rPr>
          <w:rFonts w:ascii="Arial" w:hAnsi="Arial" w:cs="Arial"/>
          <w:highlight w:val="yellow"/>
          <w:lang w:val="en-US"/>
        </w:rPr>
        <w:t>1</w:t>
      </w:r>
      <w:r w:rsidR="0061077B" w:rsidRPr="00E0231A">
        <w:rPr>
          <w:rFonts w:ascii="Arial" w:hAnsi="Arial" w:cs="Arial"/>
          <w:highlight w:val="yellow"/>
          <w:lang w:val="en-US"/>
        </w:rPr>
        <w:t>3</w:t>
      </w:r>
      <w:r w:rsidR="00E0231A" w:rsidRPr="00E0231A">
        <w:rPr>
          <w:rFonts w:ascii="Arial" w:hAnsi="Arial" w:cs="Arial"/>
          <w:highlight w:val="yellow"/>
          <w:lang w:val="en-US"/>
        </w:rPr>
        <w:t>.7.3</w:t>
      </w:r>
      <w:r w:rsidR="00B41613" w:rsidRPr="00B54557">
        <w:rPr>
          <w:rFonts w:ascii="Arial" w:hAnsi="Arial" w:cs="Arial"/>
          <w:lang w:val="en-US"/>
        </w:rPr>
        <w:t xml:space="preserve"> </w:t>
      </w:r>
      <w:r w:rsidR="00FC7B4A" w:rsidRPr="00B54557">
        <w:rPr>
          <w:rFonts w:ascii="Arial" w:hAnsi="Arial" w:cs="Arial"/>
          <w:lang w:val="en-US"/>
        </w:rPr>
        <w:t xml:space="preserve">below. </w:t>
      </w:r>
      <w:r w:rsidR="00980AF8" w:rsidRPr="00B54557">
        <w:rPr>
          <w:rFonts w:ascii="Arial" w:hAnsi="Arial" w:cs="Arial"/>
        </w:rPr>
        <w:t xml:space="preserve">Such records usually do not have information which can reasonably be said to be of a </w:t>
      </w:r>
      <w:r w:rsidR="00BA204E" w:rsidRPr="00B54557">
        <w:rPr>
          <w:rFonts w:ascii="Arial" w:hAnsi="Arial" w:cs="Arial"/>
        </w:rPr>
        <w:t>confidential</w:t>
      </w:r>
      <w:r w:rsidR="00980AF8" w:rsidRPr="00B54557">
        <w:rPr>
          <w:rFonts w:ascii="Arial" w:hAnsi="Arial" w:cs="Arial"/>
        </w:rPr>
        <w:t xml:space="preserve"> nature. </w:t>
      </w:r>
    </w:p>
    <w:p w14:paraId="51C2E33F" w14:textId="77777777" w:rsidR="00226697" w:rsidRPr="00B54557" w:rsidRDefault="00226697" w:rsidP="00B54557">
      <w:pPr>
        <w:pStyle w:val="ListParagraph"/>
        <w:spacing w:after="0" w:line="360" w:lineRule="auto"/>
        <w:ind w:left="1985" w:hanging="851"/>
        <w:jc w:val="both"/>
        <w:rPr>
          <w:rFonts w:ascii="Arial" w:hAnsi="Arial" w:cs="Arial"/>
        </w:rPr>
      </w:pPr>
    </w:p>
    <w:p w14:paraId="3C94D2CF" w14:textId="22934FE1" w:rsidR="00980AF8" w:rsidRPr="00B54557" w:rsidRDefault="00980AF8"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Most records which fall into this category of information are available from the central registry of the Regulator at its Head Office or on the Regulator’s website: </w:t>
      </w:r>
      <w:hyperlink r:id="rId23" w:history="1">
        <w:r w:rsidR="00C15103" w:rsidRPr="00A54100">
          <w:rPr>
            <w:rStyle w:val="Hyperlink"/>
            <w:rFonts w:ascii="Arial" w:hAnsi="Arial" w:cs="Arial"/>
          </w:rPr>
          <w:t>https://www.inforegulator.org.za</w:t>
        </w:r>
      </w:hyperlink>
      <w:r w:rsidR="00C15103">
        <w:rPr>
          <w:rFonts w:ascii="Arial" w:hAnsi="Arial" w:cs="Arial"/>
        </w:rPr>
        <w:t xml:space="preserve"> </w:t>
      </w:r>
    </w:p>
    <w:p w14:paraId="346830C2" w14:textId="77777777" w:rsidR="00226697" w:rsidRPr="00B54557" w:rsidRDefault="00226697" w:rsidP="00B54557">
      <w:pPr>
        <w:pStyle w:val="ListParagraph"/>
        <w:spacing w:after="0" w:line="360" w:lineRule="auto"/>
        <w:ind w:left="1985" w:hanging="851"/>
        <w:jc w:val="both"/>
        <w:rPr>
          <w:rFonts w:ascii="Arial" w:hAnsi="Arial" w:cs="Arial"/>
        </w:rPr>
      </w:pPr>
    </w:p>
    <w:p w14:paraId="1C2348FD" w14:textId="6446E384" w:rsidR="00941FEE" w:rsidRPr="00B54557" w:rsidRDefault="00941FEE"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Below is the list </w:t>
      </w:r>
      <w:r w:rsidR="00093D12" w:rsidRPr="00B54557">
        <w:rPr>
          <w:rFonts w:ascii="Arial" w:hAnsi="Arial" w:cs="Arial"/>
        </w:rPr>
        <w:t xml:space="preserve">of </w:t>
      </w:r>
      <w:r w:rsidR="007A0DAB" w:rsidRPr="00B54557">
        <w:rPr>
          <w:rFonts w:ascii="Arial" w:hAnsi="Arial" w:cs="Arial"/>
        </w:rPr>
        <w:t>r</w:t>
      </w:r>
      <w:r w:rsidR="007A0DAB" w:rsidRPr="00B54557">
        <w:rPr>
          <w:rFonts w:ascii="Arial" w:hAnsi="Arial" w:cs="Arial"/>
          <w:bCs/>
        </w:rPr>
        <w:t xml:space="preserve">ecords and information that </w:t>
      </w:r>
      <w:r w:rsidR="005F7024" w:rsidRPr="00B54557">
        <w:rPr>
          <w:rFonts w:ascii="Arial" w:hAnsi="Arial" w:cs="Arial"/>
          <w:bCs/>
        </w:rPr>
        <w:t>may</w:t>
      </w:r>
      <w:r w:rsidR="007A0DAB" w:rsidRPr="00B54557">
        <w:rPr>
          <w:rFonts w:ascii="Arial" w:hAnsi="Arial" w:cs="Arial"/>
          <w:bCs/>
        </w:rPr>
        <w:t xml:space="preserve"> be formally requested in terms of PAIA</w:t>
      </w:r>
      <w:r w:rsidR="00CE2486" w:rsidRPr="00B54557">
        <w:rPr>
          <w:rFonts w:ascii="Arial" w:hAnsi="Arial" w:cs="Arial"/>
          <w:bCs/>
        </w:rPr>
        <w:t xml:space="preserve"> or downloaded from the above-mentioned website of the Regulator</w:t>
      </w:r>
      <w:r w:rsidR="00FA59A3" w:rsidRPr="00B54557">
        <w:rPr>
          <w:rFonts w:ascii="Arial" w:hAnsi="Arial" w:cs="Arial"/>
        </w:rPr>
        <w:t>-</w:t>
      </w:r>
      <w:r w:rsidRPr="00B54557">
        <w:rPr>
          <w:rFonts w:ascii="Arial" w:hAnsi="Arial" w:cs="Arial"/>
        </w:rPr>
        <w:t xml:space="preserve"> </w:t>
      </w:r>
    </w:p>
    <w:p w14:paraId="10B3C278" w14:textId="77777777" w:rsidR="00941FEE" w:rsidRPr="00B54557" w:rsidRDefault="00941FEE" w:rsidP="00B54557">
      <w:pPr>
        <w:pStyle w:val="ListParagraph"/>
        <w:spacing w:after="0" w:line="360" w:lineRule="auto"/>
        <w:jc w:val="both"/>
        <w:rPr>
          <w:rFonts w:ascii="Arial" w:hAnsi="Arial" w:cs="Arial"/>
        </w:rPr>
      </w:pPr>
    </w:p>
    <w:tbl>
      <w:tblPr>
        <w:tblStyle w:val="TableGrid"/>
        <w:tblW w:w="10348" w:type="dxa"/>
        <w:tblInd w:w="-459" w:type="dxa"/>
        <w:tblLayout w:type="fixed"/>
        <w:tblLook w:val="04A0" w:firstRow="1" w:lastRow="0" w:firstColumn="1" w:lastColumn="0" w:noHBand="0" w:noVBand="1"/>
      </w:tblPr>
      <w:tblGrid>
        <w:gridCol w:w="2977"/>
        <w:gridCol w:w="4536"/>
        <w:gridCol w:w="1418"/>
        <w:gridCol w:w="1417"/>
      </w:tblGrid>
      <w:tr w:rsidR="00DF5535" w:rsidRPr="00B54557" w14:paraId="2D1D577A" w14:textId="77777777" w:rsidTr="00154BFD">
        <w:trPr>
          <w:trHeight w:val="347"/>
          <w:tblHeader/>
        </w:trPr>
        <w:tc>
          <w:tcPr>
            <w:tcW w:w="2977" w:type="dxa"/>
            <w:shd w:val="clear" w:color="auto" w:fill="B8CCE4" w:themeFill="accent1" w:themeFillTint="66"/>
          </w:tcPr>
          <w:p w14:paraId="5B381DAE" w14:textId="77777777" w:rsidR="00B41613" w:rsidRPr="00B54557" w:rsidRDefault="00B41613" w:rsidP="00B54557">
            <w:pPr>
              <w:autoSpaceDE w:val="0"/>
              <w:autoSpaceDN w:val="0"/>
              <w:adjustRightInd w:val="0"/>
              <w:spacing w:line="360" w:lineRule="auto"/>
              <w:jc w:val="both"/>
              <w:rPr>
                <w:rFonts w:ascii="Arial" w:hAnsi="Arial" w:cs="Arial"/>
                <w:b/>
                <w:bCs/>
                <w:color w:val="000000"/>
              </w:rPr>
            </w:pPr>
          </w:p>
          <w:p w14:paraId="12D77CDF" w14:textId="77777777" w:rsidR="00DF5535" w:rsidRPr="00B54557" w:rsidRDefault="00DF5535" w:rsidP="00B54557">
            <w:pPr>
              <w:autoSpaceDE w:val="0"/>
              <w:autoSpaceDN w:val="0"/>
              <w:adjustRightInd w:val="0"/>
              <w:spacing w:line="360" w:lineRule="auto"/>
              <w:jc w:val="both"/>
              <w:rPr>
                <w:rFonts w:ascii="Arial" w:hAnsi="Arial" w:cs="Arial"/>
                <w:color w:val="000000"/>
              </w:rPr>
            </w:pPr>
            <w:r w:rsidRPr="00B54557">
              <w:rPr>
                <w:rFonts w:ascii="Arial" w:hAnsi="Arial" w:cs="Arial"/>
                <w:b/>
                <w:bCs/>
                <w:color w:val="000000"/>
              </w:rPr>
              <w:t>Subjects</w:t>
            </w:r>
          </w:p>
        </w:tc>
        <w:tc>
          <w:tcPr>
            <w:tcW w:w="4536" w:type="dxa"/>
            <w:shd w:val="clear" w:color="auto" w:fill="B8CCE4" w:themeFill="accent1" w:themeFillTint="66"/>
          </w:tcPr>
          <w:p w14:paraId="6FDE36A0" w14:textId="77777777" w:rsidR="00B41613" w:rsidRPr="00B54557" w:rsidRDefault="00B41613" w:rsidP="00B54557">
            <w:pPr>
              <w:autoSpaceDE w:val="0"/>
              <w:autoSpaceDN w:val="0"/>
              <w:adjustRightInd w:val="0"/>
              <w:spacing w:line="360" w:lineRule="auto"/>
              <w:jc w:val="both"/>
              <w:rPr>
                <w:rFonts w:ascii="Arial" w:hAnsi="Arial" w:cs="Arial"/>
                <w:b/>
                <w:bCs/>
                <w:color w:val="000000"/>
              </w:rPr>
            </w:pPr>
          </w:p>
          <w:p w14:paraId="3AE27A22" w14:textId="77777777" w:rsidR="00DF5535" w:rsidRPr="00B54557" w:rsidRDefault="00DF5535" w:rsidP="00B54557">
            <w:pPr>
              <w:autoSpaceDE w:val="0"/>
              <w:autoSpaceDN w:val="0"/>
              <w:adjustRightInd w:val="0"/>
              <w:spacing w:line="360" w:lineRule="auto"/>
              <w:jc w:val="both"/>
              <w:rPr>
                <w:rFonts w:ascii="Arial" w:hAnsi="Arial" w:cs="Arial"/>
                <w:color w:val="000000"/>
              </w:rPr>
            </w:pPr>
            <w:r w:rsidRPr="00B54557">
              <w:rPr>
                <w:rFonts w:ascii="Arial" w:hAnsi="Arial" w:cs="Arial"/>
                <w:b/>
                <w:bCs/>
                <w:color w:val="000000"/>
              </w:rPr>
              <w:t>Categories of records</w:t>
            </w:r>
          </w:p>
        </w:tc>
        <w:tc>
          <w:tcPr>
            <w:tcW w:w="1418" w:type="dxa"/>
            <w:shd w:val="clear" w:color="auto" w:fill="B8CCE4" w:themeFill="accent1" w:themeFillTint="66"/>
          </w:tcPr>
          <w:p w14:paraId="1D74344F" w14:textId="77777777" w:rsidR="00B41613" w:rsidRPr="00B54557" w:rsidRDefault="00B41613" w:rsidP="00B54557">
            <w:pPr>
              <w:autoSpaceDE w:val="0"/>
              <w:autoSpaceDN w:val="0"/>
              <w:adjustRightInd w:val="0"/>
              <w:spacing w:line="360" w:lineRule="auto"/>
              <w:jc w:val="both"/>
              <w:rPr>
                <w:rFonts w:ascii="Arial" w:hAnsi="Arial" w:cs="Arial"/>
                <w:b/>
                <w:bCs/>
                <w:color w:val="000000"/>
              </w:rPr>
            </w:pPr>
          </w:p>
          <w:p w14:paraId="0E0778E5" w14:textId="77777777" w:rsidR="00DF5535" w:rsidRPr="00B54557" w:rsidRDefault="00DF5535" w:rsidP="00B54557">
            <w:pPr>
              <w:autoSpaceDE w:val="0"/>
              <w:autoSpaceDN w:val="0"/>
              <w:adjustRightInd w:val="0"/>
              <w:spacing w:line="360" w:lineRule="auto"/>
              <w:jc w:val="both"/>
              <w:rPr>
                <w:rFonts w:ascii="Arial" w:hAnsi="Arial" w:cs="Arial"/>
                <w:color w:val="000000"/>
              </w:rPr>
            </w:pPr>
            <w:r w:rsidRPr="00B54557">
              <w:rPr>
                <w:rFonts w:ascii="Arial" w:hAnsi="Arial" w:cs="Arial"/>
                <w:b/>
                <w:bCs/>
                <w:color w:val="000000"/>
              </w:rPr>
              <w:t>Request for access</w:t>
            </w:r>
          </w:p>
        </w:tc>
        <w:tc>
          <w:tcPr>
            <w:tcW w:w="1417" w:type="dxa"/>
            <w:shd w:val="clear" w:color="auto" w:fill="B8CCE4" w:themeFill="accent1" w:themeFillTint="66"/>
          </w:tcPr>
          <w:p w14:paraId="4FB59386" w14:textId="77777777" w:rsidR="00B41613" w:rsidRPr="00B54557" w:rsidRDefault="00B41613" w:rsidP="00B54557">
            <w:pPr>
              <w:autoSpaceDE w:val="0"/>
              <w:autoSpaceDN w:val="0"/>
              <w:adjustRightInd w:val="0"/>
              <w:spacing w:line="360" w:lineRule="auto"/>
              <w:jc w:val="both"/>
              <w:rPr>
                <w:rFonts w:ascii="Arial" w:hAnsi="Arial" w:cs="Arial"/>
                <w:b/>
                <w:bCs/>
                <w:color w:val="000000"/>
              </w:rPr>
            </w:pPr>
          </w:p>
          <w:p w14:paraId="03E96D93" w14:textId="77777777" w:rsidR="00DF5535" w:rsidRPr="00B54557" w:rsidRDefault="00DF5535" w:rsidP="00B54557">
            <w:pPr>
              <w:autoSpaceDE w:val="0"/>
              <w:autoSpaceDN w:val="0"/>
              <w:adjustRightInd w:val="0"/>
              <w:spacing w:line="360" w:lineRule="auto"/>
              <w:jc w:val="both"/>
              <w:rPr>
                <w:rFonts w:ascii="Arial" w:hAnsi="Arial" w:cs="Arial"/>
                <w:b/>
                <w:bCs/>
                <w:color w:val="000000"/>
              </w:rPr>
            </w:pPr>
            <w:r w:rsidRPr="00B54557">
              <w:rPr>
                <w:rFonts w:ascii="Arial" w:hAnsi="Arial" w:cs="Arial"/>
                <w:b/>
                <w:bCs/>
                <w:color w:val="000000"/>
              </w:rPr>
              <w:t>Download from the Website</w:t>
            </w:r>
          </w:p>
        </w:tc>
      </w:tr>
      <w:tr w:rsidR="00941FEE" w:rsidRPr="00B54557" w14:paraId="623663E3" w14:textId="77777777" w:rsidTr="00263710">
        <w:tc>
          <w:tcPr>
            <w:tcW w:w="2977" w:type="dxa"/>
          </w:tcPr>
          <w:p w14:paraId="59B1AA34" w14:textId="77777777" w:rsidR="00941FEE" w:rsidRPr="00B54557" w:rsidRDefault="00B74B00" w:rsidP="00B54557">
            <w:pPr>
              <w:spacing w:line="360" w:lineRule="auto"/>
              <w:jc w:val="both"/>
              <w:rPr>
                <w:rFonts w:ascii="Arial" w:hAnsi="Arial" w:cs="Arial"/>
              </w:rPr>
            </w:pPr>
            <w:r w:rsidRPr="00B54557">
              <w:rPr>
                <w:rFonts w:ascii="Arial" w:hAnsi="Arial" w:cs="Arial"/>
              </w:rPr>
              <w:t>Strategic Documents, Plans, Proposals</w:t>
            </w:r>
          </w:p>
        </w:tc>
        <w:tc>
          <w:tcPr>
            <w:tcW w:w="4536" w:type="dxa"/>
          </w:tcPr>
          <w:p w14:paraId="0FDB604A" w14:textId="77777777" w:rsidR="00941FEE" w:rsidRPr="00B54557" w:rsidRDefault="0087198E" w:rsidP="00B54557">
            <w:pPr>
              <w:spacing w:line="360" w:lineRule="auto"/>
              <w:jc w:val="both"/>
              <w:rPr>
                <w:rFonts w:ascii="Arial" w:hAnsi="Arial" w:cs="Arial"/>
              </w:rPr>
            </w:pPr>
            <w:r w:rsidRPr="00B54557">
              <w:rPr>
                <w:rFonts w:ascii="Arial" w:hAnsi="Arial" w:cs="Arial"/>
                <w:lang w:val="en-US"/>
              </w:rPr>
              <w:t>Annual Reports, Strategic Plan, Annual Performance Plan.</w:t>
            </w:r>
          </w:p>
        </w:tc>
        <w:tc>
          <w:tcPr>
            <w:tcW w:w="1418" w:type="dxa"/>
          </w:tcPr>
          <w:p w14:paraId="6E09B0BA" w14:textId="77777777" w:rsidR="00941FEE" w:rsidRPr="00B54557" w:rsidRDefault="00B74B00"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04CDB21B" w14:textId="77777777" w:rsidR="00941FEE" w:rsidRPr="00B54557" w:rsidRDefault="0087198E" w:rsidP="00B54557">
            <w:pPr>
              <w:pStyle w:val="ListParagraph"/>
              <w:spacing w:line="360" w:lineRule="auto"/>
              <w:ind w:left="0"/>
              <w:jc w:val="both"/>
              <w:rPr>
                <w:rFonts w:ascii="Arial" w:hAnsi="Arial" w:cs="Arial"/>
              </w:rPr>
            </w:pPr>
            <w:r w:rsidRPr="00B54557">
              <w:rPr>
                <w:rFonts w:ascii="Arial" w:hAnsi="Arial" w:cs="Arial"/>
              </w:rPr>
              <w:t>X</w:t>
            </w:r>
          </w:p>
        </w:tc>
      </w:tr>
      <w:tr w:rsidR="00941883" w:rsidRPr="00B54557" w14:paraId="0E239D8A" w14:textId="77777777" w:rsidTr="00263710">
        <w:tc>
          <w:tcPr>
            <w:tcW w:w="2977" w:type="dxa"/>
          </w:tcPr>
          <w:p w14:paraId="5BA2F080" w14:textId="77777777" w:rsidR="00941883" w:rsidRPr="00B54557" w:rsidRDefault="00941883" w:rsidP="00B54557">
            <w:pPr>
              <w:pStyle w:val="ListParagraph"/>
              <w:spacing w:line="360" w:lineRule="auto"/>
              <w:ind w:left="0"/>
              <w:jc w:val="both"/>
              <w:rPr>
                <w:rFonts w:ascii="Arial" w:hAnsi="Arial" w:cs="Arial"/>
              </w:rPr>
            </w:pPr>
            <w:r w:rsidRPr="00B54557">
              <w:rPr>
                <w:rFonts w:ascii="Arial" w:hAnsi="Arial" w:cs="Arial"/>
              </w:rPr>
              <w:t>Human Resources</w:t>
            </w:r>
          </w:p>
        </w:tc>
        <w:tc>
          <w:tcPr>
            <w:tcW w:w="4536" w:type="dxa"/>
          </w:tcPr>
          <w:p w14:paraId="14F15411" w14:textId="77777777" w:rsidR="0087198E" w:rsidRPr="00B54557" w:rsidRDefault="0087198E" w:rsidP="00B54557">
            <w:pPr>
              <w:pStyle w:val="ListParagraph"/>
              <w:numPr>
                <w:ilvl w:val="0"/>
                <w:numId w:val="8"/>
              </w:numPr>
              <w:spacing w:line="360" w:lineRule="auto"/>
              <w:ind w:left="176" w:hanging="176"/>
              <w:jc w:val="both"/>
              <w:rPr>
                <w:rFonts w:ascii="Arial" w:hAnsi="Arial" w:cs="Arial"/>
              </w:rPr>
            </w:pPr>
            <w:r w:rsidRPr="00B54557">
              <w:rPr>
                <w:rFonts w:ascii="Arial" w:hAnsi="Arial" w:cs="Arial"/>
              </w:rPr>
              <w:t xml:space="preserve">HR policies and </w:t>
            </w:r>
            <w:proofErr w:type="gramStart"/>
            <w:r w:rsidRPr="00B54557">
              <w:rPr>
                <w:rFonts w:ascii="Arial" w:hAnsi="Arial" w:cs="Arial"/>
              </w:rPr>
              <w:t>procedures</w:t>
            </w:r>
            <w:r w:rsidR="00CB74EF" w:rsidRPr="00B54557">
              <w:rPr>
                <w:rFonts w:ascii="Arial" w:hAnsi="Arial" w:cs="Arial"/>
              </w:rPr>
              <w:t>;</w:t>
            </w:r>
            <w:proofErr w:type="gramEnd"/>
          </w:p>
          <w:p w14:paraId="0932C36E" w14:textId="77777777" w:rsidR="0087198E" w:rsidRPr="00B54557" w:rsidRDefault="0087198E" w:rsidP="00B54557">
            <w:pPr>
              <w:pStyle w:val="ListParagraph"/>
              <w:numPr>
                <w:ilvl w:val="0"/>
                <w:numId w:val="8"/>
              </w:numPr>
              <w:spacing w:line="360" w:lineRule="auto"/>
              <w:ind w:left="176" w:hanging="176"/>
              <w:jc w:val="both"/>
              <w:rPr>
                <w:rFonts w:ascii="Arial" w:hAnsi="Arial" w:cs="Arial"/>
              </w:rPr>
            </w:pPr>
            <w:r w:rsidRPr="00B54557">
              <w:rPr>
                <w:rFonts w:ascii="Arial" w:hAnsi="Arial" w:cs="Arial"/>
              </w:rPr>
              <w:t xml:space="preserve">Advertised </w:t>
            </w:r>
            <w:proofErr w:type="gramStart"/>
            <w:r w:rsidRPr="00B54557">
              <w:rPr>
                <w:rFonts w:ascii="Arial" w:hAnsi="Arial" w:cs="Arial"/>
              </w:rPr>
              <w:t>posts</w:t>
            </w:r>
            <w:r w:rsidR="00CB74EF" w:rsidRPr="00B54557">
              <w:rPr>
                <w:rFonts w:ascii="Arial" w:hAnsi="Arial" w:cs="Arial"/>
              </w:rPr>
              <w:t>;</w:t>
            </w:r>
            <w:proofErr w:type="gramEnd"/>
          </w:p>
          <w:p w14:paraId="7B800FB9" w14:textId="77777777" w:rsidR="00CB74EF" w:rsidRPr="00B54557" w:rsidRDefault="000C5096" w:rsidP="00B54557">
            <w:pPr>
              <w:pStyle w:val="ListParagraph"/>
              <w:numPr>
                <w:ilvl w:val="0"/>
                <w:numId w:val="8"/>
              </w:numPr>
              <w:spacing w:line="360" w:lineRule="auto"/>
              <w:ind w:left="176" w:hanging="176"/>
              <w:jc w:val="both"/>
              <w:rPr>
                <w:rFonts w:ascii="Arial" w:hAnsi="Arial" w:cs="Arial"/>
              </w:rPr>
            </w:pPr>
            <w:r w:rsidRPr="00B54557">
              <w:rPr>
                <w:rFonts w:ascii="Arial" w:hAnsi="Arial" w:cs="Arial"/>
              </w:rPr>
              <w:t>E</w:t>
            </w:r>
            <w:r w:rsidR="00CB74EF" w:rsidRPr="00B54557">
              <w:rPr>
                <w:rFonts w:ascii="Arial" w:hAnsi="Arial" w:cs="Arial"/>
              </w:rPr>
              <w:t xml:space="preserve">mployees </w:t>
            </w:r>
            <w:proofErr w:type="gramStart"/>
            <w:r w:rsidR="00CB74EF" w:rsidRPr="00B54557">
              <w:rPr>
                <w:rFonts w:ascii="Arial" w:hAnsi="Arial" w:cs="Arial"/>
              </w:rPr>
              <w:t>records;</w:t>
            </w:r>
            <w:proofErr w:type="gramEnd"/>
          </w:p>
          <w:p w14:paraId="7AE83852" w14:textId="77777777" w:rsidR="0087198E" w:rsidRPr="00B54557" w:rsidRDefault="00390352" w:rsidP="00B54557">
            <w:pPr>
              <w:pStyle w:val="ListParagraph"/>
              <w:numPr>
                <w:ilvl w:val="0"/>
                <w:numId w:val="8"/>
              </w:numPr>
              <w:spacing w:line="360" w:lineRule="auto"/>
              <w:ind w:left="176" w:hanging="176"/>
              <w:jc w:val="both"/>
              <w:rPr>
                <w:rFonts w:ascii="Arial" w:hAnsi="Arial" w:cs="Arial"/>
              </w:rPr>
            </w:pPr>
            <w:r w:rsidRPr="00B54557">
              <w:rPr>
                <w:rFonts w:ascii="Arial" w:hAnsi="Arial" w:cs="Arial"/>
              </w:rPr>
              <w:t>Learning and Development e.g.: Skills Development and Training P</w:t>
            </w:r>
            <w:r w:rsidR="0087198E" w:rsidRPr="00B54557">
              <w:rPr>
                <w:rFonts w:ascii="Arial" w:hAnsi="Arial" w:cs="Arial"/>
              </w:rPr>
              <w:t>lans</w:t>
            </w:r>
          </w:p>
          <w:p w14:paraId="39C59567" w14:textId="77777777" w:rsidR="00941883" w:rsidRPr="00B54557" w:rsidRDefault="00390352" w:rsidP="00B54557">
            <w:pPr>
              <w:pStyle w:val="ListParagraph"/>
              <w:numPr>
                <w:ilvl w:val="0"/>
                <w:numId w:val="8"/>
              </w:numPr>
              <w:spacing w:line="360" w:lineRule="auto"/>
              <w:ind w:left="176" w:hanging="176"/>
              <w:jc w:val="both"/>
              <w:rPr>
                <w:rFonts w:ascii="Arial" w:hAnsi="Arial" w:cs="Arial"/>
              </w:rPr>
            </w:pPr>
            <w:r w:rsidRPr="00B54557">
              <w:rPr>
                <w:rFonts w:ascii="Arial" w:hAnsi="Arial" w:cs="Arial"/>
              </w:rPr>
              <w:t>Employment Equity Plan and S</w:t>
            </w:r>
            <w:r w:rsidR="0087198E" w:rsidRPr="00B54557">
              <w:rPr>
                <w:rFonts w:ascii="Arial" w:hAnsi="Arial" w:cs="Arial"/>
              </w:rPr>
              <w:t>tatistics</w:t>
            </w:r>
          </w:p>
        </w:tc>
        <w:tc>
          <w:tcPr>
            <w:tcW w:w="1418" w:type="dxa"/>
          </w:tcPr>
          <w:p w14:paraId="6C0174BF" w14:textId="77777777" w:rsidR="00941883" w:rsidRPr="00B54557" w:rsidRDefault="00B96F5D"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0EE8A58C" w14:textId="77777777" w:rsidR="00941883" w:rsidRPr="00B54557" w:rsidRDefault="00941883" w:rsidP="00B54557">
            <w:pPr>
              <w:pStyle w:val="ListParagraph"/>
              <w:spacing w:line="360" w:lineRule="auto"/>
              <w:ind w:left="0"/>
              <w:jc w:val="both"/>
              <w:rPr>
                <w:rFonts w:ascii="Arial" w:hAnsi="Arial" w:cs="Arial"/>
              </w:rPr>
            </w:pPr>
          </w:p>
        </w:tc>
      </w:tr>
      <w:tr w:rsidR="00941FEE" w:rsidRPr="00B54557" w14:paraId="763759F0" w14:textId="77777777" w:rsidTr="00CB74EF">
        <w:trPr>
          <w:trHeight w:val="2353"/>
        </w:trPr>
        <w:tc>
          <w:tcPr>
            <w:tcW w:w="2977" w:type="dxa"/>
          </w:tcPr>
          <w:p w14:paraId="075F7B06" w14:textId="77777777" w:rsidR="00941FEE" w:rsidRPr="00B54557" w:rsidRDefault="00B74B00" w:rsidP="00B54557">
            <w:pPr>
              <w:pStyle w:val="ListParagraph"/>
              <w:spacing w:line="360" w:lineRule="auto"/>
              <w:ind w:left="0"/>
              <w:jc w:val="both"/>
              <w:rPr>
                <w:rFonts w:ascii="Arial" w:hAnsi="Arial" w:cs="Arial"/>
              </w:rPr>
            </w:pPr>
            <w:r w:rsidRPr="00B54557">
              <w:rPr>
                <w:rFonts w:ascii="Arial" w:hAnsi="Arial" w:cs="Arial"/>
              </w:rPr>
              <w:t>Operational Policies / Plans /Procedures / Frameworks /</w:t>
            </w:r>
          </w:p>
        </w:tc>
        <w:tc>
          <w:tcPr>
            <w:tcW w:w="4536" w:type="dxa"/>
          </w:tcPr>
          <w:p w14:paraId="74FF3805" w14:textId="345C75C7" w:rsidR="00941FEE" w:rsidRPr="00B54557" w:rsidRDefault="00B74B00" w:rsidP="00B54557">
            <w:pPr>
              <w:spacing w:line="360" w:lineRule="auto"/>
              <w:jc w:val="both"/>
              <w:rPr>
                <w:rFonts w:ascii="Arial" w:hAnsi="Arial" w:cs="Arial"/>
              </w:rPr>
            </w:pPr>
            <w:r w:rsidRPr="00B54557">
              <w:rPr>
                <w:rFonts w:ascii="Arial" w:hAnsi="Arial" w:cs="Arial"/>
              </w:rPr>
              <w:t>Protocols Agreements, Supply Chain Management, Procurement Plans, Specific Tenders &amp; Cont</w:t>
            </w:r>
            <w:r w:rsidR="00390352" w:rsidRPr="00B54557">
              <w:rPr>
                <w:rFonts w:ascii="Arial" w:hAnsi="Arial" w:cs="Arial"/>
              </w:rPr>
              <w:t xml:space="preserve">racts, Donations, Funds, </w:t>
            </w:r>
            <w:r w:rsidR="00393DA2" w:rsidRPr="00B54557">
              <w:rPr>
                <w:rFonts w:ascii="Arial" w:hAnsi="Arial" w:cs="Arial"/>
              </w:rPr>
              <w:t>Suppliers</w:t>
            </w:r>
            <w:r w:rsidRPr="00B54557">
              <w:rPr>
                <w:rFonts w:ascii="Arial" w:hAnsi="Arial" w:cs="Arial"/>
              </w:rPr>
              <w:t xml:space="preserve">, Risk Management, Audit, IT, Finance Management, Human Resources, Marketing </w:t>
            </w:r>
            <w:r w:rsidR="0087061D">
              <w:rPr>
                <w:rFonts w:ascii="Arial" w:hAnsi="Arial" w:cs="Arial"/>
              </w:rPr>
              <w:t>and Branding Records Management.</w:t>
            </w:r>
          </w:p>
        </w:tc>
        <w:tc>
          <w:tcPr>
            <w:tcW w:w="1418" w:type="dxa"/>
          </w:tcPr>
          <w:p w14:paraId="7E150369" w14:textId="77777777" w:rsidR="00941FEE" w:rsidRPr="00B54557" w:rsidRDefault="00B74B00"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0730CD0F" w14:textId="77777777" w:rsidR="00941FEE" w:rsidRPr="00B54557" w:rsidRDefault="00941FEE" w:rsidP="00B54557">
            <w:pPr>
              <w:pStyle w:val="ListParagraph"/>
              <w:spacing w:line="360" w:lineRule="auto"/>
              <w:ind w:left="0"/>
              <w:jc w:val="both"/>
              <w:rPr>
                <w:rFonts w:ascii="Arial" w:hAnsi="Arial" w:cs="Arial"/>
              </w:rPr>
            </w:pPr>
          </w:p>
        </w:tc>
      </w:tr>
      <w:tr w:rsidR="0073166C" w:rsidRPr="00B54557" w14:paraId="56DBAC0F" w14:textId="77777777" w:rsidTr="00263710">
        <w:trPr>
          <w:trHeight w:val="484"/>
        </w:trPr>
        <w:tc>
          <w:tcPr>
            <w:tcW w:w="2977" w:type="dxa"/>
          </w:tcPr>
          <w:p w14:paraId="448253CF" w14:textId="77777777" w:rsidR="0073166C" w:rsidRPr="00B54557" w:rsidRDefault="0073166C" w:rsidP="00B54557">
            <w:pPr>
              <w:pStyle w:val="ListParagraph"/>
              <w:spacing w:line="360" w:lineRule="auto"/>
              <w:ind w:left="0"/>
              <w:jc w:val="both"/>
              <w:rPr>
                <w:rFonts w:ascii="Arial" w:hAnsi="Arial" w:cs="Arial"/>
              </w:rPr>
            </w:pPr>
            <w:r w:rsidRPr="00B54557">
              <w:rPr>
                <w:rFonts w:ascii="Arial" w:hAnsi="Arial" w:cs="Arial"/>
              </w:rPr>
              <w:lastRenderedPageBreak/>
              <w:t>Legal, Policy, Research</w:t>
            </w:r>
          </w:p>
        </w:tc>
        <w:tc>
          <w:tcPr>
            <w:tcW w:w="4536" w:type="dxa"/>
          </w:tcPr>
          <w:p w14:paraId="56D5FD58" w14:textId="77777777" w:rsidR="007B400D" w:rsidRPr="00B54557" w:rsidRDefault="007B400D"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Research Strategy and Plan</w:t>
            </w:r>
          </w:p>
          <w:p w14:paraId="6A650E4E" w14:textId="77777777" w:rsidR="007B400D" w:rsidRPr="00B54557" w:rsidRDefault="00390352"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Research P</w:t>
            </w:r>
            <w:r w:rsidR="0073166C" w:rsidRPr="00B54557">
              <w:rPr>
                <w:rFonts w:ascii="Arial" w:hAnsi="Arial" w:cs="Arial"/>
              </w:rPr>
              <w:t xml:space="preserve">apers </w:t>
            </w:r>
          </w:p>
        </w:tc>
        <w:tc>
          <w:tcPr>
            <w:tcW w:w="1418" w:type="dxa"/>
          </w:tcPr>
          <w:p w14:paraId="41E2B169" w14:textId="77777777" w:rsidR="0073166C" w:rsidRPr="00B54557" w:rsidRDefault="00AA70C0" w:rsidP="00B54557">
            <w:pPr>
              <w:spacing w:line="360" w:lineRule="auto"/>
              <w:jc w:val="both"/>
              <w:rPr>
                <w:rFonts w:ascii="Arial" w:hAnsi="Arial" w:cs="Arial"/>
              </w:rPr>
            </w:pPr>
            <w:r w:rsidRPr="00B54557">
              <w:rPr>
                <w:rFonts w:ascii="Arial" w:hAnsi="Arial" w:cs="Arial"/>
              </w:rPr>
              <w:t>X</w:t>
            </w:r>
          </w:p>
        </w:tc>
        <w:tc>
          <w:tcPr>
            <w:tcW w:w="1417" w:type="dxa"/>
          </w:tcPr>
          <w:p w14:paraId="30BCD247" w14:textId="77777777" w:rsidR="0073166C" w:rsidRPr="00B54557" w:rsidRDefault="0073166C" w:rsidP="00B54557">
            <w:pPr>
              <w:pStyle w:val="ListParagraph"/>
              <w:spacing w:line="360" w:lineRule="auto"/>
              <w:ind w:left="0" w:hanging="250"/>
              <w:jc w:val="both"/>
              <w:rPr>
                <w:rFonts w:ascii="Arial" w:hAnsi="Arial" w:cs="Arial"/>
              </w:rPr>
            </w:pPr>
          </w:p>
        </w:tc>
      </w:tr>
      <w:tr w:rsidR="00F04F69" w:rsidRPr="00B54557" w14:paraId="1AF3504D" w14:textId="77777777" w:rsidTr="00263710">
        <w:trPr>
          <w:trHeight w:val="484"/>
        </w:trPr>
        <w:tc>
          <w:tcPr>
            <w:tcW w:w="2977" w:type="dxa"/>
          </w:tcPr>
          <w:p w14:paraId="4464931E" w14:textId="77777777" w:rsidR="00F04F69" w:rsidRPr="00B54557" w:rsidRDefault="00F04F69" w:rsidP="00B54557">
            <w:pPr>
              <w:pStyle w:val="ListParagraph"/>
              <w:spacing w:line="360" w:lineRule="auto"/>
              <w:ind w:left="0"/>
              <w:jc w:val="both"/>
              <w:rPr>
                <w:rFonts w:ascii="Arial" w:hAnsi="Arial" w:cs="Arial"/>
              </w:rPr>
            </w:pPr>
            <w:r w:rsidRPr="00B54557">
              <w:rPr>
                <w:rFonts w:ascii="Arial" w:hAnsi="Arial" w:cs="Arial"/>
              </w:rPr>
              <w:t>Corpor</w:t>
            </w:r>
            <w:r w:rsidR="00390352" w:rsidRPr="00B54557">
              <w:rPr>
                <w:rFonts w:ascii="Arial" w:hAnsi="Arial" w:cs="Arial"/>
              </w:rPr>
              <w:t>ate G</w:t>
            </w:r>
            <w:r w:rsidRPr="00B54557">
              <w:rPr>
                <w:rFonts w:ascii="Arial" w:hAnsi="Arial" w:cs="Arial"/>
              </w:rPr>
              <w:t xml:space="preserve">overnance </w:t>
            </w:r>
          </w:p>
        </w:tc>
        <w:tc>
          <w:tcPr>
            <w:tcW w:w="4536" w:type="dxa"/>
          </w:tcPr>
          <w:p w14:paraId="616CAD4E" w14:textId="77777777" w:rsidR="00F04F69" w:rsidRPr="00B54557" w:rsidRDefault="00390352"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 xml:space="preserve">Organisational and Business </w:t>
            </w:r>
            <w:proofErr w:type="gramStart"/>
            <w:r w:rsidRPr="00B54557">
              <w:rPr>
                <w:rFonts w:ascii="Arial" w:hAnsi="Arial" w:cs="Arial"/>
              </w:rPr>
              <w:t>P</w:t>
            </w:r>
            <w:r w:rsidR="00F04F69" w:rsidRPr="00B54557">
              <w:rPr>
                <w:rFonts w:ascii="Arial" w:hAnsi="Arial" w:cs="Arial"/>
              </w:rPr>
              <w:t>lans;</w:t>
            </w:r>
            <w:proofErr w:type="gramEnd"/>
            <w:r w:rsidR="00F04F69" w:rsidRPr="00B54557">
              <w:rPr>
                <w:rFonts w:ascii="Arial" w:hAnsi="Arial" w:cs="Arial"/>
              </w:rPr>
              <w:t xml:space="preserve"> </w:t>
            </w:r>
          </w:p>
          <w:p w14:paraId="21416726" w14:textId="77777777" w:rsidR="00F04F69" w:rsidRPr="00B54557" w:rsidRDefault="00F04F69"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Memorand</w:t>
            </w:r>
            <w:r w:rsidR="00390352" w:rsidRPr="00B54557">
              <w:rPr>
                <w:rFonts w:ascii="Arial" w:hAnsi="Arial" w:cs="Arial"/>
              </w:rPr>
              <w:t xml:space="preserve">um of </w:t>
            </w:r>
            <w:proofErr w:type="gramStart"/>
            <w:r w:rsidR="00390352" w:rsidRPr="00B54557">
              <w:rPr>
                <w:rFonts w:ascii="Arial" w:hAnsi="Arial" w:cs="Arial"/>
              </w:rPr>
              <w:t>U</w:t>
            </w:r>
            <w:r w:rsidRPr="00B54557">
              <w:rPr>
                <w:rFonts w:ascii="Arial" w:hAnsi="Arial" w:cs="Arial"/>
              </w:rPr>
              <w:t>nderstanding;</w:t>
            </w:r>
            <w:proofErr w:type="gramEnd"/>
          </w:p>
          <w:p w14:paraId="651EE02A" w14:textId="77777777" w:rsidR="00F04F69" w:rsidRPr="00B54557" w:rsidRDefault="00390352"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 xml:space="preserve">Regulator’s Policies and </w:t>
            </w:r>
            <w:proofErr w:type="gramStart"/>
            <w:r w:rsidRPr="00B54557">
              <w:rPr>
                <w:rFonts w:ascii="Arial" w:hAnsi="Arial" w:cs="Arial"/>
              </w:rPr>
              <w:t>P</w:t>
            </w:r>
            <w:r w:rsidR="00F04F69" w:rsidRPr="00B54557">
              <w:rPr>
                <w:rFonts w:ascii="Arial" w:hAnsi="Arial" w:cs="Arial"/>
              </w:rPr>
              <w:t>rocedures;</w:t>
            </w:r>
            <w:proofErr w:type="gramEnd"/>
          </w:p>
          <w:p w14:paraId="6C8A9069" w14:textId="77777777" w:rsidR="00F04F69" w:rsidRPr="00B54557" w:rsidRDefault="00390352"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 xml:space="preserve">Occupational Health and Safety </w:t>
            </w:r>
            <w:proofErr w:type="gramStart"/>
            <w:r w:rsidRPr="00B54557">
              <w:rPr>
                <w:rFonts w:ascii="Arial" w:hAnsi="Arial" w:cs="Arial"/>
              </w:rPr>
              <w:t>P</w:t>
            </w:r>
            <w:r w:rsidR="00F04F69" w:rsidRPr="00B54557">
              <w:rPr>
                <w:rFonts w:ascii="Arial" w:hAnsi="Arial" w:cs="Arial"/>
              </w:rPr>
              <w:t>lan;</w:t>
            </w:r>
            <w:proofErr w:type="gramEnd"/>
            <w:r w:rsidR="00F04F69" w:rsidRPr="00B54557">
              <w:rPr>
                <w:rFonts w:ascii="Arial" w:hAnsi="Arial" w:cs="Arial"/>
              </w:rPr>
              <w:t xml:space="preserve"> </w:t>
            </w:r>
          </w:p>
          <w:p w14:paraId="1AD2EE3A" w14:textId="77777777" w:rsidR="00F04F69" w:rsidRPr="00B54557" w:rsidRDefault="00390352"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 xml:space="preserve">Loss Control </w:t>
            </w:r>
            <w:proofErr w:type="gramStart"/>
            <w:r w:rsidRPr="00B54557">
              <w:rPr>
                <w:rFonts w:ascii="Arial" w:hAnsi="Arial" w:cs="Arial"/>
              </w:rPr>
              <w:t>R</w:t>
            </w:r>
            <w:r w:rsidR="00F04F69" w:rsidRPr="00B54557">
              <w:rPr>
                <w:rFonts w:ascii="Arial" w:hAnsi="Arial" w:cs="Arial"/>
              </w:rPr>
              <w:t>egister;</w:t>
            </w:r>
            <w:proofErr w:type="gramEnd"/>
          </w:p>
          <w:p w14:paraId="2909F812" w14:textId="77777777" w:rsidR="00F04F69" w:rsidRPr="00B54557" w:rsidRDefault="00F04F69" w:rsidP="00B54557">
            <w:pPr>
              <w:pStyle w:val="ListParagraph"/>
              <w:numPr>
                <w:ilvl w:val="0"/>
                <w:numId w:val="12"/>
              </w:numPr>
              <w:spacing w:line="360" w:lineRule="auto"/>
              <w:ind w:left="317" w:hanging="283"/>
              <w:jc w:val="both"/>
              <w:rPr>
                <w:rFonts w:ascii="Arial" w:hAnsi="Arial" w:cs="Arial"/>
              </w:rPr>
            </w:pPr>
            <w:r w:rsidRPr="00B54557">
              <w:rPr>
                <w:rFonts w:ascii="Arial" w:hAnsi="Arial" w:cs="Arial"/>
              </w:rPr>
              <w:t>Evacuation procedures.</w:t>
            </w:r>
          </w:p>
        </w:tc>
        <w:tc>
          <w:tcPr>
            <w:tcW w:w="1418" w:type="dxa"/>
          </w:tcPr>
          <w:p w14:paraId="7E7E8B93" w14:textId="77777777" w:rsidR="00F04F69" w:rsidRPr="00B54557" w:rsidRDefault="00AA70C0" w:rsidP="00B54557">
            <w:pPr>
              <w:spacing w:line="360" w:lineRule="auto"/>
              <w:jc w:val="both"/>
              <w:rPr>
                <w:rFonts w:ascii="Arial" w:hAnsi="Arial" w:cs="Arial"/>
              </w:rPr>
            </w:pPr>
            <w:r w:rsidRPr="00B54557">
              <w:rPr>
                <w:rFonts w:ascii="Arial" w:hAnsi="Arial" w:cs="Arial"/>
              </w:rPr>
              <w:t>X</w:t>
            </w:r>
          </w:p>
        </w:tc>
        <w:tc>
          <w:tcPr>
            <w:tcW w:w="1417" w:type="dxa"/>
          </w:tcPr>
          <w:p w14:paraId="57BD79B7" w14:textId="77777777" w:rsidR="00F04F69" w:rsidRPr="00B54557" w:rsidRDefault="00F04F69" w:rsidP="00B54557">
            <w:pPr>
              <w:pStyle w:val="ListParagraph"/>
              <w:spacing w:line="360" w:lineRule="auto"/>
              <w:ind w:left="0" w:hanging="250"/>
              <w:jc w:val="both"/>
              <w:rPr>
                <w:rFonts w:ascii="Arial" w:hAnsi="Arial" w:cs="Arial"/>
              </w:rPr>
            </w:pPr>
          </w:p>
        </w:tc>
      </w:tr>
      <w:tr w:rsidR="00F04F69" w:rsidRPr="00B54557" w14:paraId="6624660E" w14:textId="77777777" w:rsidTr="00263710">
        <w:trPr>
          <w:trHeight w:val="484"/>
        </w:trPr>
        <w:tc>
          <w:tcPr>
            <w:tcW w:w="2977" w:type="dxa"/>
          </w:tcPr>
          <w:p w14:paraId="035C6641" w14:textId="77777777" w:rsidR="00F04F69" w:rsidRPr="00B54557" w:rsidRDefault="00390352" w:rsidP="00B54557">
            <w:pPr>
              <w:pStyle w:val="ListParagraph"/>
              <w:spacing w:line="360" w:lineRule="auto"/>
              <w:ind w:left="0"/>
              <w:jc w:val="both"/>
              <w:rPr>
                <w:rFonts w:ascii="Arial" w:hAnsi="Arial" w:cs="Arial"/>
              </w:rPr>
            </w:pPr>
            <w:r w:rsidRPr="00B54557">
              <w:rPr>
                <w:rFonts w:ascii="Arial" w:hAnsi="Arial" w:cs="Arial"/>
              </w:rPr>
              <w:t>Information T</w:t>
            </w:r>
            <w:r w:rsidR="00F04F69" w:rsidRPr="00B54557">
              <w:rPr>
                <w:rFonts w:ascii="Arial" w:hAnsi="Arial" w:cs="Arial"/>
              </w:rPr>
              <w:t>echnology</w:t>
            </w:r>
          </w:p>
        </w:tc>
        <w:tc>
          <w:tcPr>
            <w:tcW w:w="4536" w:type="dxa"/>
          </w:tcPr>
          <w:p w14:paraId="0ACB7BA5"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Incidents and Service </w:t>
            </w:r>
            <w:proofErr w:type="gramStart"/>
            <w:r w:rsidRPr="00B54557">
              <w:rPr>
                <w:rFonts w:ascii="Arial" w:hAnsi="Arial" w:cs="Arial"/>
              </w:rPr>
              <w:t>R</w:t>
            </w:r>
            <w:r w:rsidR="00F04F69" w:rsidRPr="00B54557">
              <w:rPr>
                <w:rFonts w:ascii="Arial" w:hAnsi="Arial" w:cs="Arial"/>
              </w:rPr>
              <w:t>equests;</w:t>
            </w:r>
            <w:proofErr w:type="gramEnd"/>
          </w:p>
          <w:p w14:paraId="3B532CFA"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Asset Issuing and Custodian </w:t>
            </w:r>
            <w:proofErr w:type="gramStart"/>
            <w:r w:rsidRPr="00B54557">
              <w:rPr>
                <w:rFonts w:ascii="Arial" w:hAnsi="Arial" w:cs="Arial"/>
              </w:rPr>
              <w:t>I</w:t>
            </w:r>
            <w:r w:rsidR="00F04F69" w:rsidRPr="00B54557">
              <w:rPr>
                <w:rFonts w:ascii="Arial" w:hAnsi="Arial" w:cs="Arial"/>
              </w:rPr>
              <w:t>nformation;</w:t>
            </w:r>
            <w:proofErr w:type="gramEnd"/>
          </w:p>
          <w:p w14:paraId="00F149F7"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System Event </w:t>
            </w:r>
            <w:proofErr w:type="gramStart"/>
            <w:r w:rsidRPr="00B54557">
              <w:rPr>
                <w:rFonts w:ascii="Arial" w:hAnsi="Arial" w:cs="Arial"/>
              </w:rPr>
              <w:t>L</w:t>
            </w:r>
            <w:r w:rsidR="00F04F69" w:rsidRPr="00B54557">
              <w:rPr>
                <w:rFonts w:ascii="Arial" w:hAnsi="Arial" w:cs="Arial"/>
              </w:rPr>
              <w:t>ogs;</w:t>
            </w:r>
            <w:proofErr w:type="gramEnd"/>
          </w:p>
          <w:p w14:paraId="43AF45B9" w14:textId="77777777" w:rsidR="00F04F69" w:rsidRPr="00B54557" w:rsidRDefault="00F04F69"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System </w:t>
            </w:r>
            <w:r w:rsidR="00390352" w:rsidRPr="00B54557">
              <w:rPr>
                <w:rFonts w:ascii="Arial" w:hAnsi="Arial" w:cs="Arial"/>
              </w:rPr>
              <w:t xml:space="preserve">Performance </w:t>
            </w:r>
            <w:proofErr w:type="gramStart"/>
            <w:r w:rsidR="00390352" w:rsidRPr="00B54557">
              <w:rPr>
                <w:rFonts w:ascii="Arial" w:hAnsi="Arial" w:cs="Arial"/>
              </w:rPr>
              <w:t>L</w:t>
            </w:r>
            <w:r w:rsidRPr="00B54557">
              <w:rPr>
                <w:rFonts w:ascii="Arial" w:hAnsi="Arial" w:cs="Arial"/>
              </w:rPr>
              <w:t>ogs;</w:t>
            </w:r>
            <w:proofErr w:type="gramEnd"/>
            <w:r w:rsidRPr="00B54557">
              <w:rPr>
                <w:rFonts w:ascii="Arial" w:hAnsi="Arial" w:cs="Arial"/>
              </w:rPr>
              <w:t xml:space="preserve"> </w:t>
            </w:r>
          </w:p>
          <w:p w14:paraId="36129E81"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Systems Maintenance C</w:t>
            </w:r>
            <w:r w:rsidR="00F04F69" w:rsidRPr="00B54557">
              <w:rPr>
                <w:rFonts w:ascii="Arial" w:hAnsi="Arial" w:cs="Arial"/>
              </w:rPr>
              <w:t xml:space="preserve">heck </w:t>
            </w:r>
            <w:proofErr w:type="gramStart"/>
            <w:r w:rsidR="00F04F69" w:rsidRPr="00B54557">
              <w:rPr>
                <w:rFonts w:ascii="Arial" w:hAnsi="Arial" w:cs="Arial"/>
              </w:rPr>
              <w:t>lists;</w:t>
            </w:r>
            <w:proofErr w:type="gramEnd"/>
          </w:p>
          <w:p w14:paraId="03578712"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Monthly Operations </w:t>
            </w:r>
            <w:proofErr w:type="gramStart"/>
            <w:r w:rsidRPr="00B54557">
              <w:rPr>
                <w:rFonts w:ascii="Arial" w:hAnsi="Arial" w:cs="Arial"/>
              </w:rPr>
              <w:t>R</w:t>
            </w:r>
            <w:r w:rsidR="00F04F69" w:rsidRPr="00B54557">
              <w:rPr>
                <w:rFonts w:ascii="Arial" w:hAnsi="Arial" w:cs="Arial"/>
              </w:rPr>
              <w:t>eports;</w:t>
            </w:r>
            <w:proofErr w:type="gramEnd"/>
          </w:p>
          <w:p w14:paraId="4FE56699"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Service Level </w:t>
            </w:r>
            <w:proofErr w:type="gramStart"/>
            <w:r w:rsidRPr="00B54557">
              <w:rPr>
                <w:rFonts w:ascii="Arial" w:hAnsi="Arial" w:cs="Arial"/>
              </w:rPr>
              <w:t>A</w:t>
            </w:r>
            <w:r w:rsidR="00F04F69" w:rsidRPr="00B54557">
              <w:rPr>
                <w:rFonts w:ascii="Arial" w:hAnsi="Arial" w:cs="Arial"/>
              </w:rPr>
              <w:t>greements;</w:t>
            </w:r>
            <w:proofErr w:type="gramEnd"/>
          </w:p>
          <w:p w14:paraId="2E9DEA1A"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ICT Policies and Procedure </w:t>
            </w:r>
            <w:proofErr w:type="gramStart"/>
            <w:r w:rsidRPr="00B54557">
              <w:rPr>
                <w:rFonts w:ascii="Arial" w:hAnsi="Arial" w:cs="Arial"/>
              </w:rPr>
              <w:t>M</w:t>
            </w:r>
            <w:r w:rsidR="00F04F69" w:rsidRPr="00B54557">
              <w:rPr>
                <w:rFonts w:ascii="Arial" w:hAnsi="Arial" w:cs="Arial"/>
              </w:rPr>
              <w:t>anuals;</w:t>
            </w:r>
            <w:proofErr w:type="gramEnd"/>
          </w:p>
          <w:p w14:paraId="7B2ABE36" w14:textId="77777777" w:rsidR="00F04F69" w:rsidRPr="00B54557" w:rsidRDefault="00F04F69"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 xml:space="preserve">Network </w:t>
            </w:r>
            <w:proofErr w:type="gramStart"/>
            <w:r w:rsidRPr="00B54557">
              <w:rPr>
                <w:rFonts w:ascii="Arial" w:hAnsi="Arial" w:cs="Arial"/>
              </w:rPr>
              <w:t>maintenance;</w:t>
            </w:r>
            <w:proofErr w:type="gramEnd"/>
          </w:p>
          <w:p w14:paraId="31D0047F" w14:textId="77777777" w:rsidR="00F04F69" w:rsidRPr="00B54557" w:rsidRDefault="00390352" w:rsidP="00B54557">
            <w:pPr>
              <w:pStyle w:val="ListParagraph"/>
              <w:numPr>
                <w:ilvl w:val="0"/>
                <w:numId w:val="12"/>
              </w:numPr>
              <w:spacing w:line="360" w:lineRule="auto"/>
              <w:ind w:left="317" w:hanging="317"/>
              <w:jc w:val="both"/>
              <w:rPr>
                <w:rFonts w:ascii="Arial" w:hAnsi="Arial" w:cs="Arial"/>
              </w:rPr>
            </w:pPr>
            <w:r w:rsidRPr="00B54557">
              <w:rPr>
                <w:rFonts w:ascii="Arial" w:hAnsi="Arial" w:cs="Arial"/>
              </w:rPr>
              <w:t>System D</w:t>
            </w:r>
            <w:r w:rsidR="00F04F69" w:rsidRPr="00B54557">
              <w:rPr>
                <w:rFonts w:ascii="Arial" w:hAnsi="Arial" w:cs="Arial"/>
              </w:rPr>
              <w:t>evelopment lifecycle documents.</w:t>
            </w:r>
          </w:p>
        </w:tc>
        <w:tc>
          <w:tcPr>
            <w:tcW w:w="1418" w:type="dxa"/>
          </w:tcPr>
          <w:p w14:paraId="14493EC0" w14:textId="77777777" w:rsidR="00F04F69" w:rsidRPr="00B54557" w:rsidRDefault="00AA70C0" w:rsidP="00B54557">
            <w:pPr>
              <w:spacing w:line="360" w:lineRule="auto"/>
              <w:jc w:val="both"/>
              <w:rPr>
                <w:rFonts w:ascii="Arial" w:hAnsi="Arial" w:cs="Arial"/>
              </w:rPr>
            </w:pPr>
            <w:r w:rsidRPr="00B54557">
              <w:rPr>
                <w:rFonts w:ascii="Arial" w:hAnsi="Arial" w:cs="Arial"/>
              </w:rPr>
              <w:t>x</w:t>
            </w:r>
          </w:p>
        </w:tc>
        <w:tc>
          <w:tcPr>
            <w:tcW w:w="1417" w:type="dxa"/>
          </w:tcPr>
          <w:p w14:paraId="58F91195" w14:textId="77777777" w:rsidR="00F04F69" w:rsidRPr="00B54557" w:rsidRDefault="00F04F69" w:rsidP="00B54557">
            <w:pPr>
              <w:pStyle w:val="ListParagraph"/>
              <w:spacing w:line="360" w:lineRule="auto"/>
              <w:ind w:left="0" w:hanging="250"/>
              <w:jc w:val="both"/>
              <w:rPr>
                <w:rFonts w:ascii="Arial" w:hAnsi="Arial" w:cs="Arial"/>
              </w:rPr>
            </w:pPr>
          </w:p>
        </w:tc>
      </w:tr>
      <w:tr w:rsidR="00AA70C0" w:rsidRPr="00B54557" w14:paraId="4780FAC0" w14:textId="77777777" w:rsidTr="00263710">
        <w:trPr>
          <w:trHeight w:val="484"/>
        </w:trPr>
        <w:tc>
          <w:tcPr>
            <w:tcW w:w="2977" w:type="dxa"/>
          </w:tcPr>
          <w:p w14:paraId="1D6C1AA1" w14:textId="77777777" w:rsidR="00AA70C0" w:rsidRPr="00B54557" w:rsidRDefault="00AA70C0" w:rsidP="00B54557">
            <w:pPr>
              <w:pStyle w:val="ListParagraph"/>
              <w:spacing w:line="360" w:lineRule="auto"/>
              <w:ind w:left="0"/>
              <w:jc w:val="both"/>
              <w:rPr>
                <w:rFonts w:ascii="Arial" w:hAnsi="Arial" w:cs="Arial"/>
              </w:rPr>
            </w:pPr>
            <w:r w:rsidRPr="00B54557">
              <w:rPr>
                <w:rFonts w:ascii="Arial" w:hAnsi="Arial" w:cs="Arial"/>
              </w:rPr>
              <w:t>Manual and Guide</w:t>
            </w:r>
          </w:p>
        </w:tc>
        <w:tc>
          <w:tcPr>
            <w:tcW w:w="4536" w:type="dxa"/>
          </w:tcPr>
          <w:p w14:paraId="57464969" w14:textId="77777777" w:rsidR="00AA70C0" w:rsidRPr="00B54557" w:rsidRDefault="00AA70C0" w:rsidP="00B54557">
            <w:pPr>
              <w:spacing w:line="360" w:lineRule="auto"/>
              <w:jc w:val="both"/>
              <w:rPr>
                <w:rFonts w:ascii="Arial" w:hAnsi="Arial" w:cs="Arial"/>
              </w:rPr>
            </w:pPr>
            <w:r w:rsidRPr="00B54557">
              <w:rPr>
                <w:rFonts w:ascii="Arial" w:hAnsi="Arial" w:cs="Arial"/>
              </w:rPr>
              <w:t>Regulator’s Manual and Guide on how to use PAIA</w:t>
            </w:r>
          </w:p>
        </w:tc>
        <w:tc>
          <w:tcPr>
            <w:tcW w:w="1418" w:type="dxa"/>
          </w:tcPr>
          <w:p w14:paraId="3E7B2074" w14:textId="77777777" w:rsidR="00AA70C0" w:rsidRPr="00B54557" w:rsidRDefault="00AA70C0" w:rsidP="00B54557">
            <w:pPr>
              <w:spacing w:line="360" w:lineRule="auto"/>
              <w:jc w:val="both"/>
              <w:rPr>
                <w:rFonts w:ascii="Arial" w:hAnsi="Arial" w:cs="Arial"/>
              </w:rPr>
            </w:pPr>
            <w:r w:rsidRPr="00B54557">
              <w:rPr>
                <w:rFonts w:ascii="Arial" w:hAnsi="Arial" w:cs="Arial"/>
              </w:rPr>
              <w:t>X</w:t>
            </w:r>
          </w:p>
        </w:tc>
        <w:tc>
          <w:tcPr>
            <w:tcW w:w="1417" w:type="dxa"/>
          </w:tcPr>
          <w:p w14:paraId="1498DDC8" w14:textId="77777777" w:rsidR="00AA70C0" w:rsidRPr="00B54557" w:rsidRDefault="00AA70C0" w:rsidP="00B54557">
            <w:pPr>
              <w:spacing w:line="360" w:lineRule="auto"/>
              <w:jc w:val="both"/>
              <w:rPr>
                <w:rFonts w:ascii="Arial" w:hAnsi="Arial" w:cs="Arial"/>
              </w:rPr>
            </w:pPr>
            <w:r w:rsidRPr="00B54557">
              <w:rPr>
                <w:rFonts w:ascii="Arial" w:hAnsi="Arial" w:cs="Arial"/>
              </w:rPr>
              <w:t xml:space="preserve">X </w:t>
            </w:r>
          </w:p>
        </w:tc>
      </w:tr>
      <w:tr w:rsidR="00F52FD5" w:rsidRPr="00B54557" w14:paraId="38D57777" w14:textId="77777777" w:rsidTr="00263710">
        <w:tc>
          <w:tcPr>
            <w:tcW w:w="2977" w:type="dxa"/>
          </w:tcPr>
          <w:p w14:paraId="3A208153" w14:textId="77777777" w:rsidR="00F52FD5" w:rsidRPr="00B54557" w:rsidRDefault="00F52FD5" w:rsidP="00B54557">
            <w:pPr>
              <w:pStyle w:val="ListParagraph"/>
              <w:spacing w:line="360" w:lineRule="auto"/>
              <w:ind w:left="0"/>
              <w:jc w:val="both"/>
              <w:rPr>
                <w:rFonts w:ascii="Arial" w:hAnsi="Arial" w:cs="Arial"/>
              </w:rPr>
            </w:pPr>
            <w:r w:rsidRPr="00B54557">
              <w:rPr>
                <w:rFonts w:ascii="Arial" w:hAnsi="Arial" w:cs="Arial"/>
              </w:rPr>
              <w:t xml:space="preserve">Publicity </w:t>
            </w:r>
            <w:r w:rsidR="00DE6939" w:rsidRPr="00B54557">
              <w:rPr>
                <w:rFonts w:ascii="Arial" w:hAnsi="Arial" w:cs="Arial"/>
              </w:rPr>
              <w:t xml:space="preserve">and </w:t>
            </w:r>
            <w:r w:rsidRPr="00B54557">
              <w:rPr>
                <w:rFonts w:ascii="Arial" w:hAnsi="Arial" w:cs="Arial"/>
              </w:rPr>
              <w:t>Marketing Material</w:t>
            </w:r>
          </w:p>
        </w:tc>
        <w:tc>
          <w:tcPr>
            <w:tcW w:w="4536" w:type="dxa"/>
          </w:tcPr>
          <w:p w14:paraId="0C0E245F" w14:textId="77777777" w:rsidR="00F52FD5" w:rsidRPr="00B54557" w:rsidRDefault="00F52FD5" w:rsidP="00B54557">
            <w:pPr>
              <w:pStyle w:val="ListParagraph"/>
              <w:spacing w:line="360" w:lineRule="auto"/>
              <w:ind w:left="0"/>
              <w:jc w:val="both"/>
              <w:rPr>
                <w:rFonts w:ascii="Arial" w:hAnsi="Arial" w:cs="Arial"/>
              </w:rPr>
            </w:pPr>
            <w:r w:rsidRPr="00B54557">
              <w:rPr>
                <w:rFonts w:ascii="Arial" w:hAnsi="Arial" w:cs="Arial"/>
              </w:rPr>
              <w:t xml:space="preserve">Publications, </w:t>
            </w:r>
            <w:r w:rsidR="007B400D" w:rsidRPr="00B54557">
              <w:rPr>
                <w:rFonts w:ascii="Arial" w:hAnsi="Arial" w:cs="Arial"/>
              </w:rPr>
              <w:t>Investigation</w:t>
            </w:r>
            <w:r w:rsidR="00FA1E3D" w:rsidRPr="00B54557">
              <w:rPr>
                <w:rFonts w:ascii="Arial" w:hAnsi="Arial" w:cs="Arial"/>
              </w:rPr>
              <w:t xml:space="preserve"> and </w:t>
            </w:r>
            <w:proofErr w:type="gramStart"/>
            <w:r w:rsidR="00FA1E3D" w:rsidRPr="00B54557">
              <w:rPr>
                <w:rFonts w:ascii="Arial" w:hAnsi="Arial" w:cs="Arial"/>
              </w:rPr>
              <w:t xml:space="preserve">Assessment </w:t>
            </w:r>
            <w:r w:rsidR="007B400D" w:rsidRPr="00B54557">
              <w:rPr>
                <w:rFonts w:ascii="Arial" w:hAnsi="Arial" w:cs="Arial"/>
              </w:rPr>
              <w:t xml:space="preserve"> </w:t>
            </w:r>
            <w:r w:rsidRPr="00B54557">
              <w:rPr>
                <w:rFonts w:ascii="Arial" w:hAnsi="Arial" w:cs="Arial"/>
              </w:rPr>
              <w:t>Reports</w:t>
            </w:r>
            <w:proofErr w:type="gramEnd"/>
            <w:r w:rsidR="00447CCA" w:rsidRPr="00B54557">
              <w:rPr>
                <w:rFonts w:ascii="Arial" w:hAnsi="Arial" w:cs="Arial"/>
              </w:rPr>
              <w:t>, Frequently Asked Questions (FAQ’s)</w:t>
            </w:r>
            <w:r w:rsidRPr="00B54557">
              <w:rPr>
                <w:rFonts w:ascii="Arial" w:hAnsi="Arial" w:cs="Arial"/>
              </w:rPr>
              <w:t xml:space="preserve"> </w:t>
            </w:r>
            <w:r w:rsidR="005370A9" w:rsidRPr="00B54557">
              <w:rPr>
                <w:rFonts w:ascii="Arial" w:hAnsi="Arial" w:cs="Arial"/>
              </w:rPr>
              <w:t>etc.</w:t>
            </w:r>
          </w:p>
        </w:tc>
        <w:tc>
          <w:tcPr>
            <w:tcW w:w="1418" w:type="dxa"/>
          </w:tcPr>
          <w:p w14:paraId="15961479" w14:textId="77777777" w:rsidR="00F52FD5" w:rsidRPr="00B54557" w:rsidRDefault="00F52FD5" w:rsidP="00B54557">
            <w:pPr>
              <w:spacing w:line="360" w:lineRule="auto"/>
              <w:jc w:val="both"/>
              <w:rPr>
                <w:rFonts w:ascii="Arial" w:hAnsi="Arial" w:cs="Arial"/>
              </w:rPr>
            </w:pPr>
            <w:r w:rsidRPr="00B54557">
              <w:rPr>
                <w:rFonts w:ascii="Arial" w:hAnsi="Arial" w:cs="Arial"/>
              </w:rPr>
              <w:t>X</w:t>
            </w:r>
          </w:p>
        </w:tc>
        <w:tc>
          <w:tcPr>
            <w:tcW w:w="1417" w:type="dxa"/>
          </w:tcPr>
          <w:p w14:paraId="399C3622" w14:textId="77777777" w:rsidR="00F52FD5" w:rsidRPr="00B54557" w:rsidRDefault="00F52FD5" w:rsidP="00B54557">
            <w:pPr>
              <w:spacing w:line="360" w:lineRule="auto"/>
              <w:jc w:val="both"/>
              <w:rPr>
                <w:rFonts w:ascii="Arial" w:hAnsi="Arial" w:cs="Arial"/>
              </w:rPr>
            </w:pPr>
            <w:r w:rsidRPr="00B54557">
              <w:rPr>
                <w:rFonts w:ascii="Arial" w:hAnsi="Arial" w:cs="Arial"/>
              </w:rPr>
              <w:t>X</w:t>
            </w:r>
          </w:p>
        </w:tc>
      </w:tr>
      <w:tr w:rsidR="00E32711" w:rsidRPr="00B54557" w14:paraId="5DB89922" w14:textId="77777777" w:rsidTr="00263710">
        <w:tc>
          <w:tcPr>
            <w:tcW w:w="2977" w:type="dxa"/>
          </w:tcPr>
          <w:p w14:paraId="7054E426" w14:textId="77777777" w:rsidR="00E32711" w:rsidRPr="00B54557" w:rsidRDefault="00E32711" w:rsidP="00B54557">
            <w:pPr>
              <w:pStyle w:val="ListParagraph"/>
              <w:spacing w:line="360" w:lineRule="auto"/>
              <w:ind w:left="0"/>
              <w:jc w:val="both"/>
              <w:rPr>
                <w:rFonts w:ascii="Arial" w:hAnsi="Arial" w:cs="Arial"/>
              </w:rPr>
            </w:pPr>
            <w:r w:rsidRPr="00B54557">
              <w:rPr>
                <w:rFonts w:ascii="Arial" w:hAnsi="Arial" w:cs="Arial"/>
              </w:rPr>
              <w:t>Publications</w:t>
            </w:r>
          </w:p>
        </w:tc>
        <w:tc>
          <w:tcPr>
            <w:tcW w:w="4536" w:type="dxa"/>
          </w:tcPr>
          <w:p w14:paraId="03C1706F" w14:textId="77777777" w:rsidR="00FA59A3" w:rsidRPr="00B54557" w:rsidRDefault="00E32711" w:rsidP="00B54557">
            <w:pPr>
              <w:spacing w:line="360" w:lineRule="auto"/>
              <w:jc w:val="both"/>
              <w:rPr>
                <w:rFonts w:ascii="Arial" w:hAnsi="Arial" w:cs="Arial"/>
              </w:rPr>
            </w:pPr>
            <w:r w:rsidRPr="00B54557">
              <w:rPr>
                <w:rFonts w:ascii="Arial" w:hAnsi="Arial" w:cs="Arial"/>
              </w:rPr>
              <w:t>Booklets, Books, Periodicals, Journals, Reports, Newsletters, Bulletins, Magazin</w:t>
            </w:r>
            <w:r w:rsidR="001E25A7" w:rsidRPr="00B54557">
              <w:rPr>
                <w:rFonts w:ascii="Arial" w:hAnsi="Arial" w:cs="Arial"/>
              </w:rPr>
              <w:t>es, Pamphlets, E- Publications.</w:t>
            </w:r>
          </w:p>
        </w:tc>
        <w:tc>
          <w:tcPr>
            <w:tcW w:w="1418" w:type="dxa"/>
          </w:tcPr>
          <w:p w14:paraId="2F02F1B8" w14:textId="77777777" w:rsidR="00E32711" w:rsidRPr="00B54557" w:rsidRDefault="00E32711" w:rsidP="00B54557">
            <w:pPr>
              <w:spacing w:line="360" w:lineRule="auto"/>
              <w:jc w:val="both"/>
              <w:rPr>
                <w:rFonts w:ascii="Arial" w:hAnsi="Arial" w:cs="Arial"/>
              </w:rPr>
            </w:pPr>
            <w:r w:rsidRPr="00B54557">
              <w:rPr>
                <w:rFonts w:ascii="Arial" w:hAnsi="Arial" w:cs="Arial"/>
              </w:rPr>
              <w:t>X</w:t>
            </w:r>
          </w:p>
        </w:tc>
        <w:tc>
          <w:tcPr>
            <w:tcW w:w="1417" w:type="dxa"/>
          </w:tcPr>
          <w:p w14:paraId="1EFFFDCE" w14:textId="77777777" w:rsidR="00E32711" w:rsidRPr="00B54557" w:rsidRDefault="00E32711" w:rsidP="00B54557">
            <w:pPr>
              <w:spacing w:line="360" w:lineRule="auto"/>
              <w:jc w:val="both"/>
              <w:rPr>
                <w:rFonts w:ascii="Arial" w:hAnsi="Arial" w:cs="Arial"/>
              </w:rPr>
            </w:pPr>
            <w:r w:rsidRPr="00B54557">
              <w:rPr>
                <w:rFonts w:ascii="Arial" w:hAnsi="Arial" w:cs="Arial"/>
              </w:rPr>
              <w:t>X</w:t>
            </w:r>
          </w:p>
        </w:tc>
      </w:tr>
      <w:tr w:rsidR="0080175C" w:rsidRPr="00B54557" w14:paraId="4B10E2D5" w14:textId="77777777" w:rsidTr="00263710">
        <w:tc>
          <w:tcPr>
            <w:tcW w:w="2977" w:type="dxa"/>
          </w:tcPr>
          <w:p w14:paraId="0DD78A44" w14:textId="77777777" w:rsidR="0080175C" w:rsidRPr="00B54557" w:rsidRDefault="0080175C" w:rsidP="00B54557">
            <w:pPr>
              <w:pStyle w:val="ListParagraph"/>
              <w:spacing w:line="360" w:lineRule="auto"/>
              <w:ind w:left="0"/>
              <w:jc w:val="both"/>
              <w:rPr>
                <w:rFonts w:ascii="Arial" w:hAnsi="Arial" w:cs="Arial"/>
              </w:rPr>
            </w:pPr>
            <w:r w:rsidRPr="00B54557">
              <w:rPr>
                <w:rFonts w:ascii="Arial" w:hAnsi="Arial" w:cs="Arial"/>
              </w:rPr>
              <w:t>Media</w:t>
            </w:r>
          </w:p>
        </w:tc>
        <w:tc>
          <w:tcPr>
            <w:tcW w:w="4536" w:type="dxa"/>
          </w:tcPr>
          <w:p w14:paraId="20E00F2C" w14:textId="77777777" w:rsidR="00FA59A3" w:rsidRPr="00B54557" w:rsidRDefault="0080175C" w:rsidP="00B54557">
            <w:pPr>
              <w:pStyle w:val="Default"/>
              <w:spacing w:line="360" w:lineRule="auto"/>
              <w:jc w:val="both"/>
              <w:rPr>
                <w:sz w:val="22"/>
                <w:szCs w:val="22"/>
              </w:rPr>
            </w:pPr>
            <w:r w:rsidRPr="00B54557">
              <w:rPr>
                <w:sz w:val="22"/>
                <w:szCs w:val="22"/>
              </w:rPr>
              <w:t xml:space="preserve">Press releases, Radio </w:t>
            </w:r>
            <w:r w:rsidR="00A442B5" w:rsidRPr="00B54557">
              <w:rPr>
                <w:sz w:val="22"/>
                <w:szCs w:val="22"/>
              </w:rPr>
              <w:t xml:space="preserve">and </w:t>
            </w:r>
            <w:r w:rsidRPr="00B54557">
              <w:rPr>
                <w:sz w:val="22"/>
                <w:szCs w:val="22"/>
              </w:rPr>
              <w:t>TV Interviews, Statements, Participation details, Official Speeches and</w:t>
            </w:r>
            <w:r w:rsidR="00F04F69" w:rsidRPr="00B54557">
              <w:rPr>
                <w:sz w:val="22"/>
                <w:szCs w:val="22"/>
              </w:rPr>
              <w:t xml:space="preserve"> Messages, Gifts &amp; Awards, Website content and </w:t>
            </w:r>
            <w:proofErr w:type="gramStart"/>
            <w:r w:rsidR="00F04F69" w:rsidRPr="00B54557">
              <w:rPr>
                <w:sz w:val="22"/>
                <w:szCs w:val="22"/>
              </w:rPr>
              <w:t>Corporate</w:t>
            </w:r>
            <w:proofErr w:type="gramEnd"/>
            <w:r w:rsidR="00F04F69" w:rsidRPr="00B54557">
              <w:rPr>
                <w:sz w:val="22"/>
                <w:szCs w:val="22"/>
              </w:rPr>
              <w:t xml:space="preserve"> identity</w:t>
            </w:r>
            <w:r w:rsidR="00FA1E3D" w:rsidRPr="00B54557">
              <w:rPr>
                <w:sz w:val="22"/>
                <w:szCs w:val="22"/>
              </w:rPr>
              <w:t xml:space="preserve"> and infographs. </w:t>
            </w:r>
          </w:p>
        </w:tc>
        <w:tc>
          <w:tcPr>
            <w:tcW w:w="1418" w:type="dxa"/>
          </w:tcPr>
          <w:p w14:paraId="4EB2D4DD" w14:textId="77777777" w:rsidR="0080175C" w:rsidRPr="00B54557" w:rsidRDefault="0080175C" w:rsidP="00B54557">
            <w:pPr>
              <w:spacing w:line="360" w:lineRule="auto"/>
              <w:jc w:val="both"/>
              <w:rPr>
                <w:rFonts w:ascii="Arial" w:hAnsi="Arial" w:cs="Arial"/>
              </w:rPr>
            </w:pPr>
            <w:r w:rsidRPr="00B54557">
              <w:rPr>
                <w:rFonts w:ascii="Arial" w:hAnsi="Arial" w:cs="Arial"/>
              </w:rPr>
              <w:t>X</w:t>
            </w:r>
          </w:p>
        </w:tc>
        <w:tc>
          <w:tcPr>
            <w:tcW w:w="1417" w:type="dxa"/>
          </w:tcPr>
          <w:p w14:paraId="3D9CFFDF" w14:textId="77777777" w:rsidR="0080175C" w:rsidRPr="00B54557" w:rsidRDefault="0080175C" w:rsidP="00B54557">
            <w:pPr>
              <w:spacing w:line="360" w:lineRule="auto"/>
              <w:jc w:val="both"/>
              <w:rPr>
                <w:rFonts w:ascii="Arial" w:hAnsi="Arial" w:cs="Arial"/>
              </w:rPr>
            </w:pPr>
            <w:r w:rsidRPr="00B54557">
              <w:rPr>
                <w:rFonts w:ascii="Arial" w:hAnsi="Arial" w:cs="Arial"/>
              </w:rPr>
              <w:t>X</w:t>
            </w:r>
          </w:p>
        </w:tc>
      </w:tr>
      <w:tr w:rsidR="0080175C" w:rsidRPr="00B54557" w14:paraId="32AE8230" w14:textId="77777777" w:rsidTr="00263710">
        <w:tc>
          <w:tcPr>
            <w:tcW w:w="2977" w:type="dxa"/>
          </w:tcPr>
          <w:p w14:paraId="61DAD088" w14:textId="77777777" w:rsidR="0080175C" w:rsidRPr="00B54557" w:rsidRDefault="0080175C" w:rsidP="00B54557">
            <w:pPr>
              <w:pStyle w:val="ListParagraph"/>
              <w:spacing w:line="360" w:lineRule="auto"/>
              <w:ind w:left="0"/>
              <w:jc w:val="both"/>
              <w:rPr>
                <w:rFonts w:ascii="Arial" w:hAnsi="Arial" w:cs="Arial"/>
              </w:rPr>
            </w:pPr>
            <w:r w:rsidRPr="00B54557">
              <w:rPr>
                <w:rFonts w:ascii="Arial" w:hAnsi="Arial" w:cs="Arial"/>
              </w:rPr>
              <w:lastRenderedPageBreak/>
              <w:t>Events</w:t>
            </w:r>
            <w:r w:rsidR="00A442B5" w:rsidRPr="00B54557">
              <w:rPr>
                <w:rFonts w:ascii="Arial" w:hAnsi="Arial" w:cs="Arial"/>
              </w:rPr>
              <w:t>,</w:t>
            </w:r>
            <w:r w:rsidRPr="00B54557">
              <w:rPr>
                <w:rFonts w:ascii="Arial" w:hAnsi="Arial" w:cs="Arial"/>
              </w:rPr>
              <w:t xml:space="preserve"> Functions</w:t>
            </w:r>
            <w:r w:rsidR="00A442B5" w:rsidRPr="00B54557">
              <w:rPr>
                <w:rFonts w:ascii="Arial" w:hAnsi="Arial" w:cs="Arial"/>
              </w:rPr>
              <w:t>,</w:t>
            </w:r>
            <w:r w:rsidRPr="00B54557">
              <w:rPr>
                <w:rFonts w:ascii="Arial" w:hAnsi="Arial" w:cs="Arial"/>
              </w:rPr>
              <w:t xml:space="preserve"> Seminars</w:t>
            </w:r>
            <w:r w:rsidR="00A442B5" w:rsidRPr="00B54557">
              <w:rPr>
                <w:rFonts w:ascii="Arial" w:hAnsi="Arial" w:cs="Arial"/>
              </w:rPr>
              <w:t xml:space="preserve"> and</w:t>
            </w:r>
            <w:r w:rsidRPr="00B54557">
              <w:rPr>
                <w:rFonts w:ascii="Arial" w:hAnsi="Arial" w:cs="Arial"/>
              </w:rPr>
              <w:t xml:space="preserve"> Conferences</w:t>
            </w:r>
          </w:p>
        </w:tc>
        <w:tc>
          <w:tcPr>
            <w:tcW w:w="4536" w:type="dxa"/>
          </w:tcPr>
          <w:p w14:paraId="227ED25E" w14:textId="77777777" w:rsidR="0080175C" w:rsidRPr="00B54557" w:rsidRDefault="0080175C" w:rsidP="00B54557">
            <w:pPr>
              <w:spacing w:line="360" w:lineRule="auto"/>
              <w:jc w:val="both"/>
              <w:rPr>
                <w:rFonts w:ascii="Arial" w:hAnsi="Arial" w:cs="Arial"/>
              </w:rPr>
            </w:pPr>
            <w:r w:rsidRPr="00B54557">
              <w:rPr>
                <w:rFonts w:ascii="Arial" w:hAnsi="Arial" w:cs="Arial"/>
              </w:rPr>
              <w:t>Presentations, Discussions, Documents.</w:t>
            </w:r>
          </w:p>
        </w:tc>
        <w:tc>
          <w:tcPr>
            <w:tcW w:w="1418" w:type="dxa"/>
          </w:tcPr>
          <w:p w14:paraId="76591545" w14:textId="77777777" w:rsidR="0080175C" w:rsidRPr="00B54557" w:rsidRDefault="0080175C"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5291EFF3" w14:textId="77777777" w:rsidR="0080175C" w:rsidRPr="00B54557" w:rsidRDefault="0080175C" w:rsidP="00B54557">
            <w:pPr>
              <w:pStyle w:val="Default"/>
              <w:spacing w:line="360" w:lineRule="auto"/>
              <w:jc w:val="both"/>
              <w:rPr>
                <w:sz w:val="22"/>
                <w:szCs w:val="22"/>
              </w:rPr>
            </w:pPr>
            <w:r w:rsidRPr="00B54557">
              <w:rPr>
                <w:sz w:val="22"/>
                <w:szCs w:val="22"/>
              </w:rPr>
              <w:t>X</w:t>
            </w:r>
          </w:p>
          <w:p w14:paraId="43AF2F18" w14:textId="77777777" w:rsidR="0080175C" w:rsidRPr="00B54557" w:rsidRDefault="0080175C" w:rsidP="00B54557">
            <w:pPr>
              <w:pStyle w:val="Default"/>
              <w:spacing w:line="360" w:lineRule="auto"/>
              <w:jc w:val="both"/>
              <w:rPr>
                <w:sz w:val="22"/>
                <w:szCs w:val="22"/>
              </w:rPr>
            </w:pPr>
          </w:p>
        </w:tc>
      </w:tr>
      <w:tr w:rsidR="0087061D" w:rsidRPr="00B54557" w14:paraId="4F3ADB9A" w14:textId="77777777" w:rsidTr="0087061D">
        <w:trPr>
          <w:trHeight w:val="350"/>
        </w:trPr>
        <w:tc>
          <w:tcPr>
            <w:tcW w:w="2977" w:type="dxa"/>
            <w:vMerge w:val="restart"/>
          </w:tcPr>
          <w:p w14:paraId="6BC53670" w14:textId="77777777" w:rsidR="0087061D" w:rsidRPr="00B54557" w:rsidRDefault="0087061D" w:rsidP="00B54557">
            <w:pPr>
              <w:pStyle w:val="ListParagraph"/>
              <w:spacing w:line="360" w:lineRule="auto"/>
              <w:ind w:left="0"/>
              <w:jc w:val="both"/>
              <w:rPr>
                <w:rFonts w:ascii="Arial" w:hAnsi="Arial" w:cs="Arial"/>
              </w:rPr>
            </w:pPr>
            <w:r w:rsidRPr="00B54557">
              <w:rPr>
                <w:rFonts w:ascii="Arial" w:hAnsi="Arial" w:cs="Arial"/>
              </w:rPr>
              <w:t>Registers</w:t>
            </w:r>
          </w:p>
        </w:tc>
        <w:tc>
          <w:tcPr>
            <w:tcW w:w="4536" w:type="dxa"/>
          </w:tcPr>
          <w:p w14:paraId="07C66013" w14:textId="06626D87" w:rsidR="0087061D" w:rsidRPr="00B54557" w:rsidRDefault="0087061D" w:rsidP="00B54557">
            <w:pPr>
              <w:pStyle w:val="Default"/>
              <w:spacing w:line="360" w:lineRule="auto"/>
              <w:jc w:val="both"/>
              <w:rPr>
                <w:sz w:val="22"/>
                <w:szCs w:val="22"/>
              </w:rPr>
            </w:pPr>
            <w:r w:rsidRPr="00B54557">
              <w:rPr>
                <w:sz w:val="22"/>
                <w:szCs w:val="22"/>
              </w:rPr>
              <w:t xml:space="preserve">Information Officers, </w:t>
            </w:r>
          </w:p>
        </w:tc>
        <w:tc>
          <w:tcPr>
            <w:tcW w:w="1418" w:type="dxa"/>
          </w:tcPr>
          <w:p w14:paraId="60607644" w14:textId="77777777" w:rsidR="0087061D" w:rsidRPr="00B54557" w:rsidRDefault="0087061D"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6FA605D6" w14:textId="53463275" w:rsidR="0087061D" w:rsidRPr="00B54557" w:rsidRDefault="0087061D" w:rsidP="00B54557">
            <w:pPr>
              <w:pStyle w:val="ListParagraph"/>
              <w:spacing w:line="360" w:lineRule="auto"/>
              <w:ind w:left="0"/>
              <w:jc w:val="both"/>
              <w:rPr>
                <w:rFonts w:ascii="Arial" w:hAnsi="Arial" w:cs="Arial"/>
              </w:rPr>
            </w:pPr>
            <w:r>
              <w:rPr>
                <w:rFonts w:ascii="Arial" w:hAnsi="Arial" w:cs="Arial"/>
              </w:rPr>
              <w:t>X</w:t>
            </w:r>
          </w:p>
        </w:tc>
      </w:tr>
      <w:tr w:rsidR="0087061D" w:rsidRPr="00B54557" w14:paraId="238DED11" w14:textId="77777777" w:rsidTr="0087061D">
        <w:trPr>
          <w:trHeight w:val="390"/>
        </w:trPr>
        <w:tc>
          <w:tcPr>
            <w:tcW w:w="2977" w:type="dxa"/>
            <w:vMerge/>
          </w:tcPr>
          <w:p w14:paraId="60CB2E78" w14:textId="77777777" w:rsidR="0087061D" w:rsidRPr="00B54557" w:rsidRDefault="0087061D" w:rsidP="00B54557">
            <w:pPr>
              <w:pStyle w:val="ListParagraph"/>
              <w:spacing w:line="360" w:lineRule="auto"/>
              <w:ind w:left="0"/>
              <w:jc w:val="both"/>
              <w:rPr>
                <w:rFonts w:ascii="Arial" w:hAnsi="Arial" w:cs="Arial"/>
              </w:rPr>
            </w:pPr>
          </w:p>
        </w:tc>
        <w:tc>
          <w:tcPr>
            <w:tcW w:w="4536" w:type="dxa"/>
          </w:tcPr>
          <w:p w14:paraId="6DC29180" w14:textId="7997656C" w:rsidR="0087061D" w:rsidRPr="00B54557" w:rsidRDefault="0087061D" w:rsidP="00B54557">
            <w:pPr>
              <w:pStyle w:val="Default"/>
              <w:spacing w:line="360" w:lineRule="auto"/>
              <w:jc w:val="both"/>
              <w:rPr>
                <w:sz w:val="22"/>
                <w:szCs w:val="22"/>
              </w:rPr>
            </w:pPr>
            <w:r w:rsidRPr="0087061D">
              <w:rPr>
                <w:sz w:val="22"/>
                <w:szCs w:val="22"/>
                <w:lang w:val="en-US"/>
              </w:rPr>
              <w:t>Issued Codes of Conduct</w:t>
            </w:r>
          </w:p>
        </w:tc>
        <w:tc>
          <w:tcPr>
            <w:tcW w:w="1418" w:type="dxa"/>
          </w:tcPr>
          <w:p w14:paraId="5C54C885" w14:textId="6365CBBE" w:rsidR="0087061D" w:rsidRPr="00B54557" w:rsidRDefault="0087061D" w:rsidP="00B54557">
            <w:pPr>
              <w:pStyle w:val="ListParagraph"/>
              <w:spacing w:line="360" w:lineRule="auto"/>
              <w:ind w:left="0"/>
              <w:jc w:val="both"/>
              <w:rPr>
                <w:rFonts w:ascii="Arial" w:hAnsi="Arial" w:cs="Arial"/>
              </w:rPr>
            </w:pPr>
            <w:r>
              <w:rPr>
                <w:rFonts w:ascii="Arial" w:hAnsi="Arial" w:cs="Arial"/>
              </w:rPr>
              <w:t>X</w:t>
            </w:r>
          </w:p>
        </w:tc>
        <w:tc>
          <w:tcPr>
            <w:tcW w:w="1417" w:type="dxa"/>
          </w:tcPr>
          <w:p w14:paraId="3B9D7B3F" w14:textId="470A84B3" w:rsidR="0087061D" w:rsidRPr="00B54557" w:rsidRDefault="0087061D" w:rsidP="00B54557">
            <w:pPr>
              <w:pStyle w:val="ListParagraph"/>
              <w:spacing w:line="360" w:lineRule="auto"/>
              <w:ind w:left="0"/>
              <w:jc w:val="both"/>
              <w:rPr>
                <w:rFonts w:ascii="Arial" w:hAnsi="Arial" w:cs="Arial"/>
              </w:rPr>
            </w:pPr>
            <w:r>
              <w:rPr>
                <w:rFonts w:ascii="Arial" w:hAnsi="Arial" w:cs="Arial"/>
              </w:rPr>
              <w:t>X</w:t>
            </w:r>
          </w:p>
        </w:tc>
      </w:tr>
      <w:tr w:rsidR="0087061D" w:rsidRPr="00B54557" w14:paraId="519F949E" w14:textId="77777777" w:rsidTr="00263710">
        <w:trPr>
          <w:trHeight w:val="770"/>
        </w:trPr>
        <w:tc>
          <w:tcPr>
            <w:tcW w:w="2977" w:type="dxa"/>
            <w:vMerge/>
          </w:tcPr>
          <w:p w14:paraId="451D51F6" w14:textId="77777777" w:rsidR="0087061D" w:rsidRPr="00B54557" w:rsidRDefault="0087061D" w:rsidP="00B54557">
            <w:pPr>
              <w:pStyle w:val="ListParagraph"/>
              <w:spacing w:line="360" w:lineRule="auto"/>
              <w:ind w:left="0"/>
              <w:jc w:val="both"/>
              <w:rPr>
                <w:rFonts w:ascii="Arial" w:hAnsi="Arial" w:cs="Arial"/>
              </w:rPr>
            </w:pPr>
          </w:p>
        </w:tc>
        <w:tc>
          <w:tcPr>
            <w:tcW w:w="4536" w:type="dxa"/>
          </w:tcPr>
          <w:p w14:paraId="10DE2E8D" w14:textId="644D03CB" w:rsidR="0087061D" w:rsidRPr="0087061D" w:rsidRDefault="0087061D" w:rsidP="0087061D">
            <w:pPr>
              <w:pStyle w:val="Default"/>
              <w:spacing w:line="360" w:lineRule="auto"/>
              <w:jc w:val="both"/>
              <w:rPr>
                <w:sz w:val="22"/>
                <w:szCs w:val="22"/>
                <w:lang w:val="en-US"/>
              </w:rPr>
            </w:pPr>
            <w:r w:rsidRPr="00B54557">
              <w:rPr>
                <w:sz w:val="22"/>
                <w:szCs w:val="22"/>
              </w:rPr>
              <w:t>Internal Directories, File Plan, Records Control Schedule</w:t>
            </w:r>
            <w:r>
              <w:rPr>
                <w:sz w:val="22"/>
                <w:szCs w:val="22"/>
              </w:rPr>
              <w:t>.</w:t>
            </w:r>
          </w:p>
        </w:tc>
        <w:tc>
          <w:tcPr>
            <w:tcW w:w="1418" w:type="dxa"/>
          </w:tcPr>
          <w:p w14:paraId="36AC8514" w14:textId="7991AAD4" w:rsidR="0087061D" w:rsidRPr="00B54557" w:rsidRDefault="0087061D" w:rsidP="00B54557">
            <w:pPr>
              <w:pStyle w:val="ListParagraph"/>
              <w:spacing w:line="360" w:lineRule="auto"/>
              <w:ind w:left="0"/>
              <w:jc w:val="both"/>
              <w:rPr>
                <w:rFonts w:ascii="Arial" w:hAnsi="Arial" w:cs="Arial"/>
              </w:rPr>
            </w:pPr>
            <w:r>
              <w:rPr>
                <w:rFonts w:ascii="Arial" w:hAnsi="Arial" w:cs="Arial"/>
              </w:rPr>
              <w:t>X</w:t>
            </w:r>
          </w:p>
        </w:tc>
        <w:tc>
          <w:tcPr>
            <w:tcW w:w="1417" w:type="dxa"/>
          </w:tcPr>
          <w:p w14:paraId="137A3067" w14:textId="77777777" w:rsidR="0087061D" w:rsidRPr="00B54557" w:rsidRDefault="0087061D" w:rsidP="00B54557">
            <w:pPr>
              <w:pStyle w:val="ListParagraph"/>
              <w:spacing w:line="360" w:lineRule="auto"/>
              <w:ind w:left="0"/>
              <w:jc w:val="both"/>
              <w:rPr>
                <w:rFonts w:ascii="Arial" w:hAnsi="Arial" w:cs="Arial"/>
              </w:rPr>
            </w:pPr>
          </w:p>
        </w:tc>
      </w:tr>
      <w:tr w:rsidR="00211B4E" w:rsidRPr="00B54557" w14:paraId="2B2C4565" w14:textId="77777777" w:rsidTr="00263710">
        <w:tc>
          <w:tcPr>
            <w:tcW w:w="2977" w:type="dxa"/>
          </w:tcPr>
          <w:p w14:paraId="20077C56" w14:textId="77777777" w:rsidR="00211B4E" w:rsidRPr="00B54557" w:rsidRDefault="00211B4E" w:rsidP="00B54557">
            <w:pPr>
              <w:spacing w:line="360" w:lineRule="auto"/>
              <w:jc w:val="both"/>
              <w:rPr>
                <w:rFonts w:ascii="Arial" w:hAnsi="Arial" w:cs="Arial"/>
              </w:rPr>
            </w:pPr>
            <w:r w:rsidRPr="00B54557">
              <w:rPr>
                <w:rFonts w:ascii="Arial" w:hAnsi="Arial" w:cs="Arial"/>
              </w:rPr>
              <w:t>Reports / Minutes / Decisions</w:t>
            </w:r>
          </w:p>
        </w:tc>
        <w:tc>
          <w:tcPr>
            <w:tcW w:w="4536" w:type="dxa"/>
          </w:tcPr>
          <w:p w14:paraId="5A39BD77" w14:textId="1DA10FFD" w:rsidR="00211B4E" w:rsidRPr="00B54557" w:rsidRDefault="00211B4E" w:rsidP="00B54557">
            <w:pPr>
              <w:pStyle w:val="Default"/>
              <w:spacing w:line="360" w:lineRule="auto"/>
              <w:jc w:val="both"/>
              <w:rPr>
                <w:sz w:val="22"/>
                <w:szCs w:val="22"/>
              </w:rPr>
            </w:pPr>
            <w:r w:rsidRPr="00B54557">
              <w:rPr>
                <w:sz w:val="22"/>
                <w:szCs w:val="22"/>
              </w:rPr>
              <w:t>Conferences</w:t>
            </w:r>
            <w:r w:rsidR="00F32E67" w:rsidRPr="00B54557">
              <w:rPr>
                <w:sz w:val="22"/>
                <w:szCs w:val="22"/>
              </w:rPr>
              <w:t xml:space="preserve"> </w:t>
            </w:r>
            <w:r w:rsidRPr="00B54557">
              <w:rPr>
                <w:sz w:val="22"/>
                <w:szCs w:val="22"/>
              </w:rPr>
              <w:t xml:space="preserve">Research &amp; </w:t>
            </w:r>
            <w:proofErr w:type="gramStart"/>
            <w:r w:rsidRPr="00B54557">
              <w:rPr>
                <w:sz w:val="22"/>
                <w:szCs w:val="22"/>
              </w:rPr>
              <w:t xml:space="preserve">Findings,   </w:t>
            </w:r>
            <w:proofErr w:type="gramEnd"/>
            <w:r w:rsidRPr="00B54557">
              <w:rPr>
                <w:sz w:val="22"/>
                <w:szCs w:val="22"/>
              </w:rPr>
              <w:t xml:space="preserve">Monitoring &amp; Evaluation, </w:t>
            </w:r>
          </w:p>
          <w:p w14:paraId="74267058" w14:textId="77777777" w:rsidR="00FA59A3" w:rsidRPr="00B54557" w:rsidRDefault="00390352" w:rsidP="00B54557">
            <w:pPr>
              <w:pStyle w:val="Default"/>
              <w:spacing w:line="360" w:lineRule="auto"/>
              <w:jc w:val="both"/>
              <w:rPr>
                <w:sz w:val="22"/>
                <w:szCs w:val="22"/>
                <w:lang w:val="en-US"/>
              </w:rPr>
            </w:pPr>
            <w:r w:rsidRPr="00B54557">
              <w:rPr>
                <w:sz w:val="22"/>
                <w:szCs w:val="22"/>
              </w:rPr>
              <w:t>Statistics, Surveys, Submissions on Legislation</w:t>
            </w:r>
            <w:r w:rsidR="00211B4E" w:rsidRPr="00B54557">
              <w:rPr>
                <w:sz w:val="22"/>
                <w:szCs w:val="22"/>
              </w:rPr>
              <w:t xml:space="preserve"> </w:t>
            </w:r>
          </w:p>
        </w:tc>
        <w:tc>
          <w:tcPr>
            <w:tcW w:w="1418" w:type="dxa"/>
          </w:tcPr>
          <w:p w14:paraId="01B0D250" w14:textId="77777777" w:rsidR="00211B4E" w:rsidRPr="00B54557" w:rsidRDefault="00211B4E"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778101BA" w14:textId="77777777" w:rsidR="00211B4E" w:rsidRPr="00B54557" w:rsidRDefault="00211B4E" w:rsidP="00B54557">
            <w:pPr>
              <w:pStyle w:val="ListParagraph"/>
              <w:spacing w:line="360" w:lineRule="auto"/>
              <w:ind w:left="0"/>
              <w:jc w:val="both"/>
              <w:rPr>
                <w:rFonts w:ascii="Arial" w:hAnsi="Arial" w:cs="Arial"/>
              </w:rPr>
            </w:pPr>
          </w:p>
        </w:tc>
      </w:tr>
      <w:tr w:rsidR="00211B4E" w:rsidRPr="00B54557" w14:paraId="65F8CC33" w14:textId="77777777" w:rsidTr="00263710">
        <w:tc>
          <w:tcPr>
            <w:tcW w:w="2977" w:type="dxa"/>
          </w:tcPr>
          <w:p w14:paraId="5C6EF1CE" w14:textId="77777777" w:rsidR="00211B4E" w:rsidRPr="00B54557" w:rsidRDefault="00211B4E" w:rsidP="00B54557">
            <w:pPr>
              <w:pStyle w:val="ListParagraph"/>
              <w:spacing w:line="360" w:lineRule="auto"/>
              <w:ind w:left="0"/>
              <w:jc w:val="both"/>
              <w:rPr>
                <w:rFonts w:ascii="Arial" w:hAnsi="Arial" w:cs="Arial"/>
              </w:rPr>
            </w:pPr>
            <w:r w:rsidRPr="00B54557">
              <w:rPr>
                <w:rFonts w:ascii="Arial" w:hAnsi="Arial" w:cs="Arial"/>
              </w:rPr>
              <w:t>Supply Chain Matters</w:t>
            </w:r>
          </w:p>
        </w:tc>
        <w:tc>
          <w:tcPr>
            <w:tcW w:w="4536" w:type="dxa"/>
          </w:tcPr>
          <w:p w14:paraId="273F5BEE" w14:textId="77777777" w:rsidR="00FA59A3" w:rsidRPr="00B54557" w:rsidRDefault="00EC22C0" w:rsidP="00B54557">
            <w:pPr>
              <w:pStyle w:val="Default"/>
              <w:spacing w:line="360" w:lineRule="auto"/>
              <w:jc w:val="both"/>
              <w:rPr>
                <w:sz w:val="22"/>
                <w:szCs w:val="22"/>
                <w:lang w:val="en-US"/>
              </w:rPr>
            </w:pPr>
            <w:r w:rsidRPr="00B54557">
              <w:rPr>
                <w:sz w:val="22"/>
                <w:szCs w:val="22"/>
              </w:rPr>
              <w:t>BID</w:t>
            </w:r>
            <w:r w:rsidR="00211B4E" w:rsidRPr="00B54557">
              <w:rPr>
                <w:sz w:val="22"/>
                <w:szCs w:val="22"/>
              </w:rPr>
              <w:t xml:space="preserve"> </w:t>
            </w:r>
            <w:r w:rsidR="00CB74EF" w:rsidRPr="00B54557">
              <w:rPr>
                <w:sz w:val="22"/>
                <w:szCs w:val="22"/>
              </w:rPr>
              <w:t>Documents, Contracts, Purchase O</w:t>
            </w:r>
            <w:r w:rsidR="00211B4E" w:rsidRPr="00B54557">
              <w:rPr>
                <w:sz w:val="22"/>
                <w:szCs w:val="22"/>
              </w:rPr>
              <w:t>rders,</w:t>
            </w:r>
            <w:r w:rsidR="0087198E" w:rsidRPr="00B54557">
              <w:rPr>
                <w:sz w:val="22"/>
                <w:szCs w:val="22"/>
              </w:rPr>
              <w:t xml:space="preserve"> Quotations, Tenders, Terms of R</w:t>
            </w:r>
            <w:r w:rsidR="00211B4E" w:rsidRPr="00B54557">
              <w:rPr>
                <w:sz w:val="22"/>
                <w:szCs w:val="22"/>
              </w:rPr>
              <w:t>eference and Leases</w:t>
            </w:r>
            <w:r w:rsidR="009C1B05" w:rsidRPr="00B54557">
              <w:rPr>
                <w:sz w:val="22"/>
                <w:szCs w:val="22"/>
              </w:rPr>
              <w:t xml:space="preserve">, </w:t>
            </w:r>
            <w:r w:rsidR="0073166C" w:rsidRPr="00B54557">
              <w:rPr>
                <w:sz w:val="22"/>
                <w:szCs w:val="22"/>
                <w:lang w:val="en-US"/>
              </w:rPr>
              <w:t>List of a</w:t>
            </w:r>
            <w:r w:rsidR="009C1B05" w:rsidRPr="00B54557">
              <w:rPr>
                <w:sz w:val="22"/>
                <w:szCs w:val="22"/>
                <w:lang w:val="en-US"/>
              </w:rPr>
              <w:t>pplicants for T</w:t>
            </w:r>
            <w:r w:rsidR="001E25A7" w:rsidRPr="00B54557">
              <w:rPr>
                <w:sz w:val="22"/>
                <w:szCs w:val="22"/>
                <w:lang w:val="en-US"/>
              </w:rPr>
              <w:t>enders, List of Tenders Awarded</w:t>
            </w:r>
            <w:r w:rsidR="00CB74EF" w:rsidRPr="00B54557">
              <w:rPr>
                <w:sz w:val="22"/>
                <w:szCs w:val="22"/>
                <w:lang w:val="en-US"/>
              </w:rPr>
              <w:t>.</w:t>
            </w:r>
          </w:p>
        </w:tc>
        <w:tc>
          <w:tcPr>
            <w:tcW w:w="1418" w:type="dxa"/>
          </w:tcPr>
          <w:p w14:paraId="44B6891C" w14:textId="77777777" w:rsidR="00211B4E" w:rsidRPr="00B54557" w:rsidRDefault="00DB4823"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29B6D43C" w14:textId="77777777" w:rsidR="00211B4E" w:rsidRPr="00B54557" w:rsidRDefault="00211B4E" w:rsidP="00B54557">
            <w:pPr>
              <w:pStyle w:val="ListParagraph"/>
              <w:spacing w:line="360" w:lineRule="auto"/>
              <w:ind w:left="0"/>
              <w:jc w:val="both"/>
              <w:rPr>
                <w:rFonts w:ascii="Arial" w:hAnsi="Arial" w:cs="Arial"/>
              </w:rPr>
            </w:pPr>
          </w:p>
        </w:tc>
      </w:tr>
      <w:tr w:rsidR="007372D0" w:rsidRPr="00B54557" w14:paraId="779127F5" w14:textId="77777777" w:rsidTr="00263710">
        <w:tc>
          <w:tcPr>
            <w:tcW w:w="2977" w:type="dxa"/>
          </w:tcPr>
          <w:p w14:paraId="78EBD5B9" w14:textId="3F4DBBE4" w:rsidR="007372D0" w:rsidRPr="00B54557" w:rsidRDefault="007372D0" w:rsidP="00B54557">
            <w:pPr>
              <w:pStyle w:val="ListParagraph"/>
              <w:spacing w:line="360" w:lineRule="auto"/>
              <w:ind w:left="0"/>
              <w:jc w:val="both"/>
              <w:rPr>
                <w:rFonts w:ascii="Arial" w:hAnsi="Arial" w:cs="Arial"/>
              </w:rPr>
            </w:pPr>
            <w:r>
              <w:rPr>
                <w:rFonts w:ascii="Arial" w:hAnsi="Arial" w:cs="Arial"/>
              </w:rPr>
              <w:t>Investigation and compliance</w:t>
            </w:r>
          </w:p>
        </w:tc>
        <w:tc>
          <w:tcPr>
            <w:tcW w:w="4536" w:type="dxa"/>
          </w:tcPr>
          <w:p w14:paraId="0A7316D1" w14:textId="134BF3A6" w:rsidR="007372D0" w:rsidRPr="00B54557" w:rsidRDefault="007372D0" w:rsidP="00B54557">
            <w:pPr>
              <w:pStyle w:val="Default"/>
              <w:spacing w:line="360" w:lineRule="auto"/>
              <w:jc w:val="both"/>
              <w:rPr>
                <w:sz w:val="22"/>
                <w:szCs w:val="22"/>
              </w:rPr>
            </w:pPr>
            <w:r w:rsidRPr="007372D0">
              <w:rPr>
                <w:sz w:val="22"/>
                <w:szCs w:val="22"/>
              </w:rPr>
              <w:t xml:space="preserve">Subpoena based Hearings, Summons, </w:t>
            </w:r>
            <w:proofErr w:type="gramStart"/>
            <w:r w:rsidRPr="007372D0">
              <w:rPr>
                <w:sz w:val="22"/>
                <w:szCs w:val="22"/>
              </w:rPr>
              <w:t>Warrants</w:t>
            </w:r>
            <w:proofErr w:type="gramEnd"/>
            <w:r w:rsidRPr="007372D0">
              <w:rPr>
                <w:sz w:val="22"/>
                <w:szCs w:val="22"/>
              </w:rPr>
              <w:t xml:space="preserve"> to search and seize items, Enforcement Notices, Information Notices, HR Interventions, Public </w:t>
            </w:r>
            <w:proofErr w:type="gramStart"/>
            <w:r w:rsidRPr="007372D0">
              <w:rPr>
                <w:sz w:val="22"/>
                <w:szCs w:val="22"/>
              </w:rPr>
              <w:t>Hearings,  Plenary</w:t>
            </w:r>
            <w:proofErr w:type="gramEnd"/>
            <w:r w:rsidRPr="007372D0">
              <w:rPr>
                <w:sz w:val="22"/>
                <w:szCs w:val="22"/>
              </w:rPr>
              <w:t xml:space="preserve"> Reports</w:t>
            </w:r>
            <w:r>
              <w:rPr>
                <w:sz w:val="22"/>
                <w:szCs w:val="22"/>
              </w:rPr>
              <w:t xml:space="preserve"> and investigation report. </w:t>
            </w:r>
          </w:p>
        </w:tc>
        <w:tc>
          <w:tcPr>
            <w:tcW w:w="1418" w:type="dxa"/>
          </w:tcPr>
          <w:p w14:paraId="7C3F0618" w14:textId="003BF3F3" w:rsidR="007372D0" w:rsidRPr="00B54557" w:rsidRDefault="007372D0" w:rsidP="00B54557">
            <w:pPr>
              <w:pStyle w:val="ListParagraph"/>
              <w:spacing w:line="360" w:lineRule="auto"/>
              <w:ind w:left="0"/>
              <w:jc w:val="both"/>
              <w:rPr>
                <w:rFonts w:ascii="Arial" w:hAnsi="Arial" w:cs="Arial"/>
              </w:rPr>
            </w:pPr>
            <w:r>
              <w:rPr>
                <w:rFonts w:ascii="Arial" w:hAnsi="Arial" w:cs="Arial"/>
              </w:rPr>
              <w:t>X</w:t>
            </w:r>
          </w:p>
        </w:tc>
        <w:tc>
          <w:tcPr>
            <w:tcW w:w="1417" w:type="dxa"/>
          </w:tcPr>
          <w:p w14:paraId="18D9D370" w14:textId="77777777" w:rsidR="007372D0" w:rsidRPr="00B54557" w:rsidRDefault="007372D0" w:rsidP="00B54557">
            <w:pPr>
              <w:pStyle w:val="ListParagraph"/>
              <w:spacing w:line="360" w:lineRule="auto"/>
              <w:ind w:left="0"/>
              <w:jc w:val="both"/>
              <w:rPr>
                <w:rFonts w:ascii="Arial" w:hAnsi="Arial" w:cs="Arial"/>
              </w:rPr>
            </w:pPr>
          </w:p>
        </w:tc>
      </w:tr>
      <w:tr w:rsidR="00211B4E" w:rsidRPr="00B54557" w14:paraId="251E1F21" w14:textId="77777777" w:rsidTr="00263710">
        <w:tc>
          <w:tcPr>
            <w:tcW w:w="2977" w:type="dxa"/>
          </w:tcPr>
          <w:p w14:paraId="14BEA888" w14:textId="77777777" w:rsidR="00211B4E" w:rsidRPr="00B54557" w:rsidRDefault="00DB4823" w:rsidP="00B54557">
            <w:pPr>
              <w:pStyle w:val="ListParagraph"/>
              <w:spacing w:line="360" w:lineRule="auto"/>
              <w:ind w:left="0"/>
              <w:jc w:val="both"/>
              <w:rPr>
                <w:rFonts w:ascii="Arial" w:hAnsi="Arial" w:cs="Arial"/>
              </w:rPr>
            </w:pPr>
            <w:r w:rsidRPr="00B54557">
              <w:rPr>
                <w:rFonts w:ascii="Arial" w:hAnsi="Arial" w:cs="Arial"/>
              </w:rPr>
              <w:t>Finances</w:t>
            </w:r>
          </w:p>
        </w:tc>
        <w:tc>
          <w:tcPr>
            <w:tcW w:w="4536" w:type="dxa"/>
          </w:tcPr>
          <w:p w14:paraId="71542160" w14:textId="77777777" w:rsidR="00211B4E" w:rsidRPr="00B54557" w:rsidRDefault="00263710" w:rsidP="00B54557">
            <w:pPr>
              <w:pStyle w:val="Default"/>
              <w:spacing w:line="360" w:lineRule="auto"/>
              <w:jc w:val="both"/>
              <w:rPr>
                <w:sz w:val="22"/>
                <w:szCs w:val="22"/>
                <w:lang w:val="en-US"/>
              </w:rPr>
            </w:pPr>
            <w:r w:rsidRPr="00B54557">
              <w:rPr>
                <w:sz w:val="22"/>
                <w:szCs w:val="22"/>
              </w:rPr>
              <w:t>Financial A</w:t>
            </w:r>
            <w:r w:rsidR="00390352" w:rsidRPr="00B54557">
              <w:rPr>
                <w:sz w:val="22"/>
                <w:szCs w:val="22"/>
              </w:rPr>
              <w:t>ccounting, Financial Reporting, Contracts and Tender A</w:t>
            </w:r>
            <w:r w:rsidR="0087198E" w:rsidRPr="00B54557">
              <w:rPr>
                <w:sz w:val="22"/>
                <w:szCs w:val="22"/>
              </w:rPr>
              <w:t>dministr</w:t>
            </w:r>
            <w:r w:rsidR="00390352" w:rsidRPr="00B54557">
              <w:rPr>
                <w:sz w:val="22"/>
                <w:szCs w:val="22"/>
              </w:rPr>
              <w:t>ation, Asset M</w:t>
            </w:r>
            <w:r w:rsidR="0087198E" w:rsidRPr="00B54557">
              <w:rPr>
                <w:sz w:val="22"/>
                <w:szCs w:val="22"/>
              </w:rPr>
              <w:t>anagement</w:t>
            </w:r>
            <w:r w:rsidR="00390352" w:rsidRPr="00B54557">
              <w:rPr>
                <w:sz w:val="22"/>
                <w:szCs w:val="22"/>
              </w:rPr>
              <w:t xml:space="preserve"> / R</w:t>
            </w:r>
            <w:r w:rsidR="00CB74EF" w:rsidRPr="00B54557">
              <w:rPr>
                <w:sz w:val="22"/>
                <w:szCs w:val="22"/>
              </w:rPr>
              <w:t>egister</w:t>
            </w:r>
            <w:r w:rsidR="00390352" w:rsidRPr="00B54557">
              <w:rPr>
                <w:sz w:val="22"/>
                <w:szCs w:val="22"/>
              </w:rPr>
              <w:t>, Management A</w:t>
            </w:r>
            <w:r w:rsidR="0087198E" w:rsidRPr="00B54557">
              <w:rPr>
                <w:sz w:val="22"/>
                <w:szCs w:val="22"/>
              </w:rPr>
              <w:t>ccounting</w:t>
            </w:r>
            <w:r w:rsidR="00F04F69" w:rsidRPr="00B54557">
              <w:rPr>
                <w:sz w:val="22"/>
                <w:szCs w:val="22"/>
              </w:rPr>
              <w:t>, Estimates</w:t>
            </w:r>
            <w:r w:rsidR="00DB4823" w:rsidRPr="00B54557">
              <w:rPr>
                <w:sz w:val="22"/>
                <w:szCs w:val="22"/>
              </w:rPr>
              <w:t xml:space="preserve">, Statements, </w:t>
            </w:r>
            <w:r w:rsidR="00616761" w:rsidRPr="00B54557">
              <w:rPr>
                <w:sz w:val="22"/>
                <w:szCs w:val="22"/>
              </w:rPr>
              <w:t>Budgets, Reports, Audit Records, Revenue Statements, Reports and Returns.</w:t>
            </w:r>
          </w:p>
        </w:tc>
        <w:tc>
          <w:tcPr>
            <w:tcW w:w="1418" w:type="dxa"/>
          </w:tcPr>
          <w:p w14:paraId="43915404" w14:textId="77777777" w:rsidR="00211B4E" w:rsidRPr="00B54557" w:rsidRDefault="00DB4823"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3950E5E9" w14:textId="77777777" w:rsidR="00211B4E" w:rsidRPr="00B54557" w:rsidRDefault="00211B4E" w:rsidP="00B54557">
            <w:pPr>
              <w:pStyle w:val="ListParagraph"/>
              <w:spacing w:line="360" w:lineRule="auto"/>
              <w:ind w:left="0"/>
              <w:jc w:val="both"/>
              <w:rPr>
                <w:rFonts w:ascii="Arial" w:hAnsi="Arial" w:cs="Arial"/>
              </w:rPr>
            </w:pPr>
          </w:p>
          <w:p w14:paraId="6F90E7EB" w14:textId="77777777" w:rsidR="00DB4823" w:rsidRPr="00B54557" w:rsidRDefault="00DB4823" w:rsidP="00B54557">
            <w:pPr>
              <w:pStyle w:val="ListParagraph"/>
              <w:spacing w:line="360" w:lineRule="auto"/>
              <w:ind w:left="0"/>
              <w:jc w:val="both"/>
              <w:rPr>
                <w:rFonts w:ascii="Arial" w:hAnsi="Arial" w:cs="Arial"/>
              </w:rPr>
            </w:pPr>
          </w:p>
        </w:tc>
      </w:tr>
      <w:tr w:rsidR="00211B4E" w:rsidRPr="00B54557" w14:paraId="0CE69468" w14:textId="77777777" w:rsidTr="00263710">
        <w:tc>
          <w:tcPr>
            <w:tcW w:w="2977" w:type="dxa"/>
          </w:tcPr>
          <w:p w14:paraId="0F9CF91A" w14:textId="77777777" w:rsidR="00211B4E" w:rsidRPr="00B54557" w:rsidRDefault="00DB4823" w:rsidP="00B54557">
            <w:pPr>
              <w:pStyle w:val="ListParagraph"/>
              <w:spacing w:line="360" w:lineRule="auto"/>
              <w:ind w:left="0"/>
              <w:jc w:val="both"/>
              <w:rPr>
                <w:rFonts w:ascii="Arial" w:hAnsi="Arial" w:cs="Arial"/>
              </w:rPr>
            </w:pPr>
            <w:r w:rsidRPr="00B54557">
              <w:rPr>
                <w:rFonts w:ascii="Arial" w:hAnsi="Arial" w:cs="Arial"/>
              </w:rPr>
              <w:t>Audio-Visual Recordings</w:t>
            </w:r>
          </w:p>
        </w:tc>
        <w:tc>
          <w:tcPr>
            <w:tcW w:w="4536" w:type="dxa"/>
          </w:tcPr>
          <w:p w14:paraId="140D1232" w14:textId="77777777" w:rsidR="00220F5C" w:rsidRPr="00B54557" w:rsidRDefault="00DB4823" w:rsidP="00B54557">
            <w:pPr>
              <w:pStyle w:val="Default"/>
              <w:spacing w:line="360" w:lineRule="auto"/>
              <w:jc w:val="both"/>
              <w:rPr>
                <w:sz w:val="22"/>
                <w:szCs w:val="22"/>
              </w:rPr>
            </w:pPr>
            <w:r w:rsidRPr="00B54557">
              <w:rPr>
                <w:sz w:val="22"/>
                <w:szCs w:val="22"/>
              </w:rPr>
              <w:t>Slides, Photographs, Films, Videos.</w:t>
            </w:r>
          </w:p>
        </w:tc>
        <w:tc>
          <w:tcPr>
            <w:tcW w:w="1418" w:type="dxa"/>
          </w:tcPr>
          <w:p w14:paraId="547FC109" w14:textId="77777777" w:rsidR="00211B4E" w:rsidRPr="00B54557" w:rsidRDefault="00DB4823" w:rsidP="00B54557">
            <w:pPr>
              <w:pStyle w:val="ListParagraph"/>
              <w:spacing w:line="360" w:lineRule="auto"/>
              <w:ind w:left="0"/>
              <w:jc w:val="both"/>
              <w:rPr>
                <w:rFonts w:ascii="Arial" w:hAnsi="Arial" w:cs="Arial"/>
              </w:rPr>
            </w:pPr>
            <w:r w:rsidRPr="00B54557">
              <w:rPr>
                <w:rFonts w:ascii="Arial" w:hAnsi="Arial" w:cs="Arial"/>
              </w:rPr>
              <w:t>X</w:t>
            </w:r>
          </w:p>
        </w:tc>
        <w:tc>
          <w:tcPr>
            <w:tcW w:w="1417" w:type="dxa"/>
          </w:tcPr>
          <w:p w14:paraId="441D4AF0" w14:textId="77777777" w:rsidR="00211B4E" w:rsidRPr="00B54557" w:rsidRDefault="00211B4E" w:rsidP="00B54557">
            <w:pPr>
              <w:pStyle w:val="ListParagraph"/>
              <w:spacing w:line="360" w:lineRule="auto"/>
              <w:ind w:left="0"/>
              <w:jc w:val="both"/>
              <w:rPr>
                <w:rFonts w:ascii="Arial" w:hAnsi="Arial" w:cs="Arial"/>
              </w:rPr>
            </w:pPr>
          </w:p>
          <w:p w14:paraId="32D0BCC5" w14:textId="77777777" w:rsidR="00877261" w:rsidRPr="00B54557" w:rsidRDefault="00877261" w:rsidP="00B54557">
            <w:pPr>
              <w:pStyle w:val="ListParagraph"/>
              <w:spacing w:line="360" w:lineRule="auto"/>
              <w:ind w:left="0"/>
              <w:jc w:val="both"/>
              <w:rPr>
                <w:rFonts w:ascii="Arial" w:hAnsi="Arial" w:cs="Arial"/>
              </w:rPr>
            </w:pPr>
          </w:p>
        </w:tc>
      </w:tr>
    </w:tbl>
    <w:p w14:paraId="04D80E29" w14:textId="77777777" w:rsidR="00FA59A3" w:rsidRPr="00B54557" w:rsidRDefault="00FA59A3" w:rsidP="00B54557">
      <w:pPr>
        <w:pStyle w:val="ListParagraph"/>
        <w:spacing w:after="0" w:line="360" w:lineRule="auto"/>
        <w:ind w:left="567"/>
        <w:jc w:val="both"/>
        <w:rPr>
          <w:rFonts w:ascii="Arial" w:hAnsi="Arial" w:cs="Arial"/>
          <w:b/>
        </w:rPr>
      </w:pPr>
    </w:p>
    <w:p w14:paraId="72E6B4C8" w14:textId="77777777" w:rsidR="00877261" w:rsidRPr="00B54557" w:rsidRDefault="00877261" w:rsidP="00B54557">
      <w:pPr>
        <w:pStyle w:val="ListParagraph"/>
        <w:spacing w:after="0" w:line="360" w:lineRule="auto"/>
        <w:ind w:left="1134"/>
        <w:jc w:val="both"/>
        <w:rPr>
          <w:rFonts w:ascii="Arial" w:hAnsi="Arial" w:cs="Arial"/>
          <w:b/>
        </w:rPr>
      </w:pPr>
    </w:p>
    <w:p w14:paraId="17B25D3C" w14:textId="77777777" w:rsidR="00941FEE" w:rsidRPr="00B54557" w:rsidRDefault="00DD40F5" w:rsidP="00971BB8">
      <w:pPr>
        <w:pStyle w:val="ListParagraph"/>
        <w:numPr>
          <w:ilvl w:val="1"/>
          <w:numId w:val="17"/>
        </w:numPr>
        <w:spacing w:after="0" w:line="360" w:lineRule="auto"/>
        <w:ind w:left="1134" w:hanging="567"/>
        <w:jc w:val="both"/>
        <w:rPr>
          <w:rFonts w:ascii="Arial" w:hAnsi="Arial" w:cs="Arial"/>
          <w:b/>
        </w:rPr>
      </w:pPr>
      <w:r w:rsidRPr="00B54557">
        <w:rPr>
          <w:rFonts w:ascii="Arial" w:hAnsi="Arial" w:cs="Arial"/>
          <w:b/>
        </w:rPr>
        <w:t xml:space="preserve">Categories of records </w:t>
      </w:r>
      <w:r w:rsidR="006645FF" w:rsidRPr="00B54557">
        <w:rPr>
          <w:rFonts w:ascii="Arial" w:hAnsi="Arial" w:cs="Arial"/>
          <w:b/>
        </w:rPr>
        <w:t xml:space="preserve">that may be subject to the </w:t>
      </w:r>
      <w:r w:rsidR="006645FF" w:rsidRPr="00B54557">
        <w:rPr>
          <w:rFonts w:ascii="Arial" w:hAnsi="Arial" w:cs="Arial"/>
          <w:b/>
          <w:bCs/>
        </w:rPr>
        <w:t>grounds for refusal of access to records</w:t>
      </w:r>
    </w:p>
    <w:p w14:paraId="30AF94F3" w14:textId="77777777" w:rsidR="00C16AEC" w:rsidRPr="00B54557" w:rsidRDefault="00C16AEC" w:rsidP="00B54557">
      <w:pPr>
        <w:pStyle w:val="ListParagraph"/>
        <w:spacing w:after="0" w:line="360" w:lineRule="auto"/>
        <w:ind w:left="567"/>
        <w:jc w:val="both"/>
        <w:rPr>
          <w:rFonts w:ascii="Arial" w:hAnsi="Arial" w:cs="Arial"/>
          <w:b/>
        </w:rPr>
      </w:pPr>
    </w:p>
    <w:p w14:paraId="5AF1F30F" w14:textId="77777777" w:rsidR="00C16AEC" w:rsidRPr="00B54557" w:rsidRDefault="00C16AEC"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iCs/>
        </w:rPr>
        <w:lastRenderedPageBreak/>
        <w:t>The records listed in the categories below may be formally requested, but access to parts of these records or the whole record may be refused on legal grounds</w:t>
      </w:r>
      <w:r w:rsidR="006645FF" w:rsidRPr="00B54557">
        <w:rPr>
          <w:rFonts w:ascii="Arial" w:hAnsi="Arial" w:cs="Arial"/>
          <w:iCs/>
        </w:rPr>
        <w:t xml:space="preserve"> listed in section</w:t>
      </w:r>
      <w:r w:rsidR="0091073A" w:rsidRPr="00B54557">
        <w:rPr>
          <w:rFonts w:ascii="Arial" w:hAnsi="Arial" w:cs="Arial"/>
          <w:iCs/>
        </w:rPr>
        <w:t>s</w:t>
      </w:r>
      <w:r w:rsidR="006645FF" w:rsidRPr="00B54557">
        <w:rPr>
          <w:rFonts w:ascii="Arial" w:hAnsi="Arial" w:cs="Arial"/>
          <w:iCs/>
        </w:rPr>
        <w:t xml:space="preserve"> </w:t>
      </w:r>
      <w:r w:rsidR="00D404A5" w:rsidRPr="00B54557">
        <w:rPr>
          <w:rFonts w:ascii="Arial" w:hAnsi="Arial" w:cs="Arial"/>
          <w:bCs/>
          <w:iCs/>
        </w:rPr>
        <w:t>33 to 46 and section</w:t>
      </w:r>
      <w:r w:rsidR="0091073A" w:rsidRPr="00B54557">
        <w:rPr>
          <w:rFonts w:ascii="Arial" w:hAnsi="Arial" w:cs="Arial"/>
          <w:bCs/>
          <w:iCs/>
        </w:rPr>
        <w:t>s</w:t>
      </w:r>
      <w:r w:rsidR="00D404A5" w:rsidRPr="00B54557">
        <w:rPr>
          <w:rFonts w:ascii="Arial" w:hAnsi="Arial" w:cs="Arial"/>
          <w:bCs/>
          <w:iCs/>
        </w:rPr>
        <w:t xml:space="preserve"> 62 to 70 of PAIA</w:t>
      </w:r>
      <w:r w:rsidRPr="00B54557">
        <w:rPr>
          <w:rFonts w:ascii="Arial" w:hAnsi="Arial" w:cs="Arial"/>
          <w:iCs/>
        </w:rPr>
        <w:t xml:space="preserve">. </w:t>
      </w:r>
      <w:r w:rsidR="00D404A5" w:rsidRPr="00B54557">
        <w:rPr>
          <w:rFonts w:ascii="Arial" w:hAnsi="Arial" w:cs="Arial"/>
          <w:iCs/>
        </w:rPr>
        <w:t xml:space="preserve">Please refer to PAIA Guide on how to use PAIA. </w:t>
      </w:r>
    </w:p>
    <w:p w14:paraId="0F067CEA" w14:textId="77777777" w:rsidR="00C16AEC" w:rsidRPr="00B54557" w:rsidRDefault="00C16AEC" w:rsidP="00B54557">
      <w:pPr>
        <w:pStyle w:val="ListParagraph"/>
        <w:spacing w:after="0" w:line="360" w:lineRule="auto"/>
        <w:ind w:left="1985" w:hanging="851"/>
        <w:jc w:val="both"/>
        <w:rPr>
          <w:rFonts w:ascii="Arial" w:hAnsi="Arial" w:cs="Arial"/>
        </w:rPr>
      </w:pPr>
    </w:p>
    <w:p w14:paraId="06F2D728" w14:textId="77777777" w:rsidR="00C16AEC" w:rsidRPr="00B54557" w:rsidRDefault="00C16AEC"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The </w:t>
      </w:r>
      <w:r w:rsidR="00FA59A3" w:rsidRPr="00B54557">
        <w:rPr>
          <w:rFonts w:ascii="Arial" w:hAnsi="Arial" w:cs="Arial"/>
        </w:rPr>
        <w:t>Regulator</w:t>
      </w:r>
      <w:r w:rsidRPr="00B54557">
        <w:rPr>
          <w:rFonts w:ascii="Arial" w:hAnsi="Arial" w:cs="Arial"/>
        </w:rPr>
        <w:t xml:space="preserve"> further reserves the right to refuse access to records where the processing of the record will result in a substantial and unreasonable diversion of its resources. </w:t>
      </w:r>
    </w:p>
    <w:p w14:paraId="2D34CB36" w14:textId="77777777" w:rsidR="00C16AEC" w:rsidRPr="00B54557" w:rsidRDefault="00C16AEC" w:rsidP="00B54557">
      <w:pPr>
        <w:pStyle w:val="ListParagraph"/>
        <w:spacing w:after="0" w:line="360" w:lineRule="auto"/>
        <w:ind w:left="1985" w:hanging="851"/>
        <w:jc w:val="both"/>
        <w:rPr>
          <w:rFonts w:ascii="Arial" w:hAnsi="Arial" w:cs="Arial"/>
        </w:rPr>
      </w:pPr>
    </w:p>
    <w:p w14:paraId="5D649A80" w14:textId="77777777" w:rsidR="00C16AEC" w:rsidRPr="00B54557" w:rsidRDefault="00C16AEC"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Access will also be refused where requests are clearly frivolous and / or vexatious.</w:t>
      </w:r>
    </w:p>
    <w:p w14:paraId="77881011" w14:textId="77777777" w:rsidR="007024A1" w:rsidRPr="00B54557" w:rsidRDefault="007024A1" w:rsidP="00B54557">
      <w:pPr>
        <w:pStyle w:val="ListParagraph"/>
        <w:spacing w:after="0" w:line="360" w:lineRule="auto"/>
        <w:jc w:val="both"/>
        <w:rPr>
          <w:rFonts w:ascii="Arial" w:hAnsi="Arial" w:cs="Arial"/>
        </w:rPr>
      </w:pPr>
    </w:p>
    <w:p w14:paraId="39DD47C6" w14:textId="77777777" w:rsidR="007024A1" w:rsidRPr="00B54557" w:rsidRDefault="007024A1"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However, the Information Officer or Deputy Information Officer</w:t>
      </w:r>
      <w:r w:rsidR="00DF512E" w:rsidRPr="00B54557">
        <w:rPr>
          <w:rFonts w:ascii="Arial" w:hAnsi="Arial" w:cs="Arial"/>
        </w:rPr>
        <w:t>(s)</w:t>
      </w:r>
      <w:r w:rsidRPr="00B54557">
        <w:rPr>
          <w:rFonts w:ascii="Arial" w:hAnsi="Arial" w:cs="Arial"/>
        </w:rPr>
        <w:t xml:space="preserve"> of the Regulator may grant a request for access to a record of the Regulator, if-</w:t>
      </w:r>
    </w:p>
    <w:p w14:paraId="79174A79" w14:textId="77777777" w:rsidR="007024A1" w:rsidRPr="00B54557" w:rsidRDefault="007024A1" w:rsidP="00B54557">
      <w:pPr>
        <w:pStyle w:val="ListParagraph"/>
        <w:spacing w:after="0" w:line="360" w:lineRule="auto"/>
        <w:jc w:val="both"/>
        <w:rPr>
          <w:rFonts w:ascii="Arial" w:hAnsi="Arial" w:cs="Arial"/>
        </w:rPr>
      </w:pPr>
    </w:p>
    <w:p w14:paraId="0D90F21B" w14:textId="77777777" w:rsidR="007024A1" w:rsidRPr="00B54557" w:rsidRDefault="007024A1"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the disclosure of the record would reveal evidence of a substantial contravention of, or failure to comply with the law; and </w:t>
      </w:r>
    </w:p>
    <w:p w14:paraId="0CA4A9E3" w14:textId="77777777" w:rsidR="007024A1" w:rsidRPr="00B54557" w:rsidRDefault="007024A1" w:rsidP="00B54557">
      <w:pPr>
        <w:pStyle w:val="ListParagraph"/>
        <w:spacing w:after="0" w:line="360" w:lineRule="auto"/>
        <w:ind w:left="3119" w:hanging="1134"/>
        <w:jc w:val="both"/>
        <w:rPr>
          <w:rFonts w:ascii="Arial" w:hAnsi="Arial" w:cs="Arial"/>
        </w:rPr>
      </w:pPr>
    </w:p>
    <w:p w14:paraId="24162629" w14:textId="77777777" w:rsidR="007024A1" w:rsidRPr="00B54557" w:rsidRDefault="007024A1"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the public interest in the disclosure of the record clearly outweighs the harm contemplated in any of the </w:t>
      </w:r>
      <w:r w:rsidRPr="00B54557">
        <w:rPr>
          <w:rFonts w:ascii="Arial" w:hAnsi="Arial" w:cs="Arial"/>
          <w:bCs/>
        </w:rPr>
        <w:t>grounds for refusal of access to records</w:t>
      </w:r>
      <w:r w:rsidRPr="00B54557">
        <w:rPr>
          <w:rFonts w:ascii="Arial" w:hAnsi="Arial" w:cs="Arial"/>
        </w:rPr>
        <w:t>.</w:t>
      </w:r>
    </w:p>
    <w:p w14:paraId="00C2AB52" w14:textId="77777777" w:rsidR="001E25A7" w:rsidRPr="00B54557" w:rsidRDefault="001E25A7" w:rsidP="00B54557">
      <w:pPr>
        <w:pStyle w:val="ListParagraph"/>
        <w:spacing w:after="0" w:line="360" w:lineRule="auto"/>
        <w:ind w:left="780"/>
        <w:jc w:val="both"/>
        <w:rPr>
          <w:rFonts w:ascii="Arial" w:hAnsi="Arial" w:cs="Arial"/>
        </w:rPr>
      </w:pPr>
    </w:p>
    <w:tbl>
      <w:tblPr>
        <w:tblStyle w:val="TableGrid"/>
        <w:tblW w:w="0" w:type="auto"/>
        <w:tblInd w:w="780" w:type="dxa"/>
        <w:tblLook w:val="04A0" w:firstRow="1" w:lastRow="0" w:firstColumn="1" w:lastColumn="0" w:noHBand="0" w:noVBand="1"/>
      </w:tblPr>
      <w:tblGrid>
        <w:gridCol w:w="4155"/>
        <w:gridCol w:w="2487"/>
        <w:gridCol w:w="1758"/>
      </w:tblGrid>
      <w:tr w:rsidR="00C00F14" w:rsidRPr="00B54557" w14:paraId="3D52F0BE" w14:textId="77777777" w:rsidTr="00C00F14">
        <w:trPr>
          <w:trHeight w:val="54"/>
          <w:tblHeader/>
        </w:trPr>
        <w:tc>
          <w:tcPr>
            <w:tcW w:w="4290" w:type="dxa"/>
            <w:shd w:val="clear" w:color="auto" w:fill="B8CCE4" w:themeFill="accent1" w:themeFillTint="66"/>
          </w:tcPr>
          <w:p w14:paraId="473313A6" w14:textId="77777777" w:rsidR="00C00F14" w:rsidRPr="00B54557" w:rsidRDefault="00C00F14" w:rsidP="00B54557">
            <w:pPr>
              <w:pStyle w:val="Default"/>
              <w:spacing w:line="360" w:lineRule="auto"/>
              <w:jc w:val="both"/>
              <w:rPr>
                <w:b/>
                <w:bCs/>
                <w:sz w:val="22"/>
                <w:szCs w:val="22"/>
              </w:rPr>
            </w:pPr>
          </w:p>
          <w:p w14:paraId="0D859D41" w14:textId="77777777" w:rsidR="00C00F14" w:rsidRPr="00B54557" w:rsidRDefault="00C00F14" w:rsidP="00B54557">
            <w:pPr>
              <w:pStyle w:val="Default"/>
              <w:spacing w:line="360" w:lineRule="auto"/>
              <w:jc w:val="both"/>
              <w:rPr>
                <w:sz w:val="22"/>
                <w:szCs w:val="22"/>
              </w:rPr>
            </w:pPr>
            <w:r w:rsidRPr="00B54557">
              <w:rPr>
                <w:b/>
                <w:bCs/>
                <w:sz w:val="22"/>
                <w:szCs w:val="22"/>
              </w:rPr>
              <w:t>Category of Record</w:t>
            </w:r>
          </w:p>
        </w:tc>
        <w:tc>
          <w:tcPr>
            <w:tcW w:w="2539" w:type="dxa"/>
            <w:shd w:val="clear" w:color="auto" w:fill="B8CCE4" w:themeFill="accent1" w:themeFillTint="66"/>
          </w:tcPr>
          <w:p w14:paraId="0F6EE386" w14:textId="77777777" w:rsidR="001422A3" w:rsidRPr="00B50EA9" w:rsidRDefault="001422A3" w:rsidP="00B54557">
            <w:pPr>
              <w:pStyle w:val="Default"/>
              <w:spacing w:line="360" w:lineRule="auto"/>
              <w:jc w:val="both"/>
              <w:rPr>
                <w:b/>
                <w:bCs/>
                <w:sz w:val="22"/>
                <w:szCs w:val="22"/>
                <w:highlight w:val="yellow"/>
              </w:rPr>
            </w:pPr>
          </w:p>
          <w:p w14:paraId="02B309BE" w14:textId="3B25C520" w:rsidR="00C00F14" w:rsidRPr="00B50EA9" w:rsidRDefault="00C00F14" w:rsidP="00B54557">
            <w:pPr>
              <w:pStyle w:val="Default"/>
              <w:spacing w:line="360" w:lineRule="auto"/>
              <w:jc w:val="both"/>
              <w:rPr>
                <w:b/>
                <w:bCs/>
                <w:sz w:val="22"/>
                <w:szCs w:val="22"/>
                <w:highlight w:val="yellow"/>
              </w:rPr>
            </w:pPr>
            <w:r w:rsidRPr="00B50EA9">
              <w:rPr>
                <w:b/>
                <w:bCs/>
                <w:sz w:val="22"/>
                <w:szCs w:val="22"/>
                <w:highlight w:val="yellow"/>
              </w:rPr>
              <w:t>Categories</w:t>
            </w:r>
          </w:p>
        </w:tc>
        <w:tc>
          <w:tcPr>
            <w:tcW w:w="1797" w:type="dxa"/>
            <w:shd w:val="clear" w:color="auto" w:fill="B8CCE4" w:themeFill="accent1" w:themeFillTint="66"/>
          </w:tcPr>
          <w:p w14:paraId="59EE6C4D" w14:textId="6C39DBD2" w:rsidR="00C00F14" w:rsidRPr="00B54557" w:rsidRDefault="00C00F14" w:rsidP="00B54557">
            <w:pPr>
              <w:pStyle w:val="Default"/>
              <w:spacing w:line="360" w:lineRule="auto"/>
              <w:jc w:val="both"/>
              <w:rPr>
                <w:b/>
                <w:bCs/>
                <w:sz w:val="22"/>
                <w:szCs w:val="22"/>
              </w:rPr>
            </w:pPr>
          </w:p>
          <w:p w14:paraId="2ABDADD3" w14:textId="63CEEE2F" w:rsidR="00C00F14" w:rsidRPr="00B54557" w:rsidRDefault="00C00F14" w:rsidP="00B54557">
            <w:pPr>
              <w:pStyle w:val="Default"/>
              <w:spacing w:line="360" w:lineRule="auto"/>
              <w:jc w:val="both"/>
              <w:rPr>
                <w:b/>
                <w:bCs/>
                <w:sz w:val="22"/>
                <w:szCs w:val="22"/>
              </w:rPr>
            </w:pPr>
            <w:r w:rsidRPr="00B54557">
              <w:rPr>
                <w:b/>
                <w:bCs/>
                <w:sz w:val="22"/>
                <w:szCs w:val="22"/>
              </w:rPr>
              <w:t>On Request</w:t>
            </w:r>
            <w:r>
              <w:rPr>
                <w:b/>
                <w:bCs/>
                <w:sz w:val="22"/>
                <w:szCs w:val="22"/>
              </w:rPr>
              <w:t xml:space="preserve"> form</w:t>
            </w:r>
            <w:r w:rsidRPr="00B54557">
              <w:rPr>
                <w:b/>
                <w:bCs/>
                <w:sz w:val="22"/>
                <w:szCs w:val="22"/>
              </w:rPr>
              <w:t xml:space="preserve"> Only</w:t>
            </w:r>
          </w:p>
          <w:p w14:paraId="49C2480D" w14:textId="77777777" w:rsidR="00C00F14" w:rsidRPr="00B54557" w:rsidRDefault="00C00F14" w:rsidP="00B54557">
            <w:pPr>
              <w:pStyle w:val="Default"/>
              <w:spacing w:line="360" w:lineRule="auto"/>
              <w:jc w:val="both"/>
              <w:rPr>
                <w:sz w:val="22"/>
                <w:szCs w:val="22"/>
              </w:rPr>
            </w:pPr>
          </w:p>
        </w:tc>
      </w:tr>
      <w:tr w:rsidR="00C00F14" w:rsidRPr="00B54557" w14:paraId="02588813" w14:textId="77777777" w:rsidTr="00C00F14">
        <w:tc>
          <w:tcPr>
            <w:tcW w:w="4290" w:type="dxa"/>
          </w:tcPr>
          <w:p w14:paraId="31EA7095" w14:textId="77777777" w:rsidR="00C00F14" w:rsidRPr="00B54557" w:rsidRDefault="00C00F14" w:rsidP="00B54557">
            <w:pPr>
              <w:spacing w:line="360" w:lineRule="auto"/>
              <w:jc w:val="both"/>
              <w:rPr>
                <w:rFonts w:ascii="Arial" w:hAnsi="Arial" w:cs="Arial"/>
              </w:rPr>
            </w:pPr>
            <w:r w:rsidRPr="00B54557">
              <w:rPr>
                <w:rFonts w:ascii="Arial" w:hAnsi="Arial" w:cs="Arial"/>
              </w:rPr>
              <w:t>Regulator’s Compliance Assessment Reports (PAIA and POPIA)</w:t>
            </w:r>
          </w:p>
        </w:tc>
        <w:tc>
          <w:tcPr>
            <w:tcW w:w="2539" w:type="dxa"/>
          </w:tcPr>
          <w:p w14:paraId="1A32BD66" w14:textId="2973573C" w:rsidR="00C00F14" w:rsidRPr="00B50EA9" w:rsidRDefault="00C00F14" w:rsidP="00B54557">
            <w:pPr>
              <w:spacing w:line="360" w:lineRule="auto"/>
              <w:jc w:val="both"/>
              <w:rPr>
                <w:rFonts w:ascii="Arial" w:hAnsi="Arial" w:cs="Arial"/>
                <w:highlight w:val="yellow"/>
              </w:rPr>
            </w:pPr>
          </w:p>
        </w:tc>
        <w:tc>
          <w:tcPr>
            <w:tcW w:w="1797" w:type="dxa"/>
          </w:tcPr>
          <w:p w14:paraId="09EDC984" w14:textId="29897AA4"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594FB96F" w14:textId="77777777" w:rsidTr="00C00F14">
        <w:tc>
          <w:tcPr>
            <w:tcW w:w="4290" w:type="dxa"/>
          </w:tcPr>
          <w:p w14:paraId="01F97A9D" w14:textId="77777777" w:rsidR="00C00F14" w:rsidRDefault="00C00F14" w:rsidP="00B54557">
            <w:pPr>
              <w:spacing w:line="360" w:lineRule="auto"/>
              <w:jc w:val="both"/>
              <w:rPr>
                <w:rFonts w:ascii="Arial" w:hAnsi="Arial" w:cs="Arial"/>
              </w:rPr>
            </w:pPr>
            <w:r w:rsidRPr="00B54557">
              <w:rPr>
                <w:rFonts w:ascii="Arial" w:hAnsi="Arial" w:cs="Arial"/>
              </w:rPr>
              <w:t>Security related information</w:t>
            </w:r>
          </w:p>
          <w:p w14:paraId="19690072" w14:textId="77777777" w:rsidR="00C00F14" w:rsidRPr="00B54557" w:rsidRDefault="00C00F14" w:rsidP="00B54557">
            <w:pPr>
              <w:spacing w:line="360" w:lineRule="auto"/>
              <w:jc w:val="both"/>
              <w:rPr>
                <w:rFonts w:ascii="Arial" w:hAnsi="Arial" w:cs="Arial"/>
              </w:rPr>
            </w:pPr>
          </w:p>
        </w:tc>
        <w:tc>
          <w:tcPr>
            <w:tcW w:w="2539" w:type="dxa"/>
          </w:tcPr>
          <w:p w14:paraId="28D92423" w14:textId="0309C912" w:rsidR="00C00F14" w:rsidRPr="00B50EA9" w:rsidRDefault="001422A3" w:rsidP="00B54557">
            <w:pPr>
              <w:spacing w:line="360" w:lineRule="auto"/>
              <w:jc w:val="both"/>
              <w:rPr>
                <w:rFonts w:ascii="Arial" w:hAnsi="Arial" w:cs="Arial"/>
                <w:highlight w:val="yellow"/>
              </w:rPr>
            </w:pPr>
            <w:r w:rsidRPr="00B50EA9">
              <w:rPr>
                <w:rFonts w:ascii="Arial" w:hAnsi="Arial" w:cs="Arial"/>
                <w:highlight w:val="yellow"/>
              </w:rPr>
              <w:t xml:space="preserve">Examples include building passcodes for certain areas of the premises of the Regulator, security camera footage, Registration of visitors to the Regulator which </w:t>
            </w:r>
            <w:r w:rsidRPr="00B50EA9">
              <w:rPr>
                <w:rFonts w:ascii="Arial" w:hAnsi="Arial" w:cs="Arial"/>
                <w:highlight w:val="yellow"/>
              </w:rPr>
              <w:lastRenderedPageBreak/>
              <w:t>contain personal information, etc.</w:t>
            </w:r>
            <w:r w:rsidR="00B50EA9" w:rsidRPr="00B50EA9">
              <w:rPr>
                <w:rFonts w:ascii="Arial" w:hAnsi="Arial" w:cs="Arial"/>
                <w:highlight w:val="yellow"/>
              </w:rPr>
              <w:t xml:space="preserve"> for the purposes of Section 38 of PAIA.</w:t>
            </w:r>
          </w:p>
        </w:tc>
        <w:tc>
          <w:tcPr>
            <w:tcW w:w="1797" w:type="dxa"/>
          </w:tcPr>
          <w:p w14:paraId="6C42CA17" w14:textId="2798B80A" w:rsidR="00C00F14" w:rsidRPr="00B54557" w:rsidRDefault="00C00F14" w:rsidP="00B54557">
            <w:pPr>
              <w:spacing w:line="360" w:lineRule="auto"/>
              <w:jc w:val="both"/>
              <w:rPr>
                <w:rFonts w:ascii="Arial" w:hAnsi="Arial" w:cs="Arial"/>
              </w:rPr>
            </w:pPr>
            <w:r w:rsidRPr="00B54557">
              <w:rPr>
                <w:rFonts w:ascii="Arial" w:hAnsi="Arial" w:cs="Arial"/>
              </w:rPr>
              <w:lastRenderedPageBreak/>
              <w:t>X</w:t>
            </w:r>
          </w:p>
        </w:tc>
      </w:tr>
      <w:tr w:rsidR="00C00F14" w:rsidRPr="00B54557" w14:paraId="1D061AE3" w14:textId="77777777" w:rsidTr="00C00F14">
        <w:tc>
          <w:tcPr>
            <w:tcW w:w="4290" w:type="dxa"/>
          </w:tcPr>
          <w:p w14:paraId="6289B283" w14:textId="77777777" w:rsidR="00C00F14" w:rsidRPr="00B54557" w:rsidRDefault="00C00F14" w:rsidP="00B54557">
            <w:pPr>
              <w:spacing w:line="360" w:lineRule="auto"/>
              <w:jc w:val="both"/>
              <w:rPr>
                <w:rFonts w:ascii="Arial" w:hAnsi="Arial" w:cs="Arial"/>
              </w:rPr>
            </w:pPr>
            <w:r w:rsidRPr="00B54557">
              <w:rPr>
                <w:rFonts w:ascii="Arial" w:hAnsi="Arial" w:cs="Arial"/>
              </w:rPr>
              <w:t>Regulator internal communiqués</w:t>
            </w:r>
          </w:p>
        </w:tc>
        <w:tc>
          <w:tcPr>
            <w:tcW w:w="2539" w:type="dxa"/>
          </w:tcPr>
          <w:p w14:paraId="5B341957" w14:textId="0C65E6BC" w:rsidR="00C00F14" w:rsidRPr="00B50EA9" w:rsidRDefault="001422A3" w:rsidP="00B54557">
            <w:pPr>
              <w:spacing w:line="360" w:lineRule="auto"/>
              <w:jc w:val="both"/>
              <w:rPr>
                <w:rFonts w:ascii="Arial" w:hAnsi="Arial" w:cs="Arial"/>
                <w:highlight w:val="yellow"/>
              </w:rPr>
            </w:pPr>
            <w:r w:rsidRPr="00B50EA9">
              <w:rPr>
                <w:rFonts w:ascii="Arial" w:hAnsi="Arial" w:cs="Arial"/>
                <w:highlight w:val="yellow"/>
              </w:rPr>
              <w:t xml:space="preserve">These communiqués may contain the </w:t>
            </w:r>
            <w:r w:rsidR="00B50EA9" w:rsidRPr="00B50EA9">
              <w:rPr>
                <w:rFonts w:ascii="Arial" w:hAnsi="Arial" w:cs="Arial"/>
                <w:highlight w:val="yellow"/>
              </w:rPr>
              <w:t>internal research documents and operations of the Regulator as envisages in terms of Sections 43 and 44 of PAIA</w:t>
            </w:r>
          </w:p>
        </w:tc>
        <w:tc>
          <w:tcPr>
            <w:tcW w:w="1797" w:type="dxa"/>
          </w:tcPr>
          <w:p w14:paraId="5792279A" w14:textId="2D4C17A6"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60AC8534" w14:textId="77777777" w:rsidTr="00C00F14">
        <w:tc>
          <w:tcPr>
            <w:tcW w:w="4290" w:type="dxa"/>
          </w:tcPr>
          <w:p w14:paraId="0E422513" w14:textId="77777777" w:rsidR="00C00F14" w:rsidRPr="00B54557" w:rsidRDefault="00C00F14" w:rsidP="00B54557">
            <w:pPr>
              <w:spacing w:line="360" w:lineRule="auto"/>
              <w:jc w:val="both"/>
              <w:rPr>
                <w:rFonts w:ascii="Arial" w:hAnsi="Arial" w:cs="Arial"/>
              </w:rPr>
            </w:pPr>
            <w:r w:rsidRPr="00B54557">
              <w:rPr>
                <w:rFonts w:ascii="Arial" w:hAnsi="Arial" w:cs="Arial"/>
              </w:rPr>
              <w:t>Records held by Legal Services Department</w:t>
            </w:r>
          </w:p>
        </w:tc>
        <w:tc>
          <w:tcPr>
            <w:tcW w:w="2539" w:type="dxa"/>
          </w:tcPr>
          <w:p w14:paraId="0457A1CE" w14:textId="5EE956D8" w:rsidR="00C00F14" w:rsidRPr="00B50EA9" w:rsidRDefault="00B50EA9" w:rsidP="00B54557">
            <w:pPr>
              <w:spacing w:line="360" w:lineRule="auto"/>
              <w:jc w:val="both"/>
              <w:rPr>
                <w:rFonts w:ascii="Arial" w:hAnsi="Arial" w:cs="Arial"/>
                <w:highlight w:val="yellow"/>
              </w:rPr>
            </w:pPr>
            <w:r w:rsidRPr="00B50EA9">
              <w:rPr>
                <w:rFonts w:ascii="Arial" w:hAnsi="Arial" w:cs="Arial"/>
                <w:highlight w:val="yellow"/>
              </w:rPr>
              <w:t>These may include the confidential information as contemplated in Enforcement Notices, Assessments, the personal information of individuals and Operations of Legal services as contemplated in Section</w:t>
            </w:r>
            <w:r w:rsidR="007B7454">
              <w:rPr>
                <w:rFonts w:ascii="Arial" w:hAnsi="Arial" w:cs="Arial"/>
                <w:highlight w:val="yellow"/>
              </w:rPr>
              <w:t>s 40 and</w:t>
            </w:r>
            <w:r w:rsidRPr="00B50EA9">
              <w:rPr>
                <w:rFonts w:ascii="Arial" w:hAnsi="Arial" w:cs="Arial"/>
                <w:highlight w:val="yellow"/>
              </w:rPr>
              <w:t xml:space="preserve"> 44 of PAIA.</w:t>
            </w:r>
          </w:p>
        </w:tc>
        <w:tc>
          <w:tcPr>
            <w:tcW w:w="1797" w:type="dxa"/>
          </w:tcPr>
          <w:p w14:paraId="1A94FCA2" w14:textId="78BCF6DE"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7840C832" w14:textId="77777777" w:rsidTr="00C00F14">
        <w:tc>
          <w:tcPr>
            <w:tcW w:w="4290" w:type="dxa"/>
          </w:tcPr>
          <w:p w14:paraId="557EF820" w14:textId="77777777" w:rsidR="00C00F14" w:rsidRPr="00B54557" w:rsidRDefault="00C00F14" w:rsidP="00B54557">
            <w:pPr>
              <w:spacing w:line="360" w:lineRule="auto"/>
              <w:jc w:val="both"/>
              <w:rPr>
                <w:rFonts w:ascii="Arial" w:hAnsi="Arial" w:cs="Arial"/>
              </w:rPr>
            </w:pPr>
            <w:r w:rsidRPr="00B54557">
              <w:rPr>
                <w:rFonts w:ascii="Arial" w:hAnsi="Arial" w:cs="Arial"/>
              </w:rPr>
              <w:t>Executive Management internal confidential communication</w:t>
            </w:r>
          </w:p>
        </w:tc>
        <w:tc>
          <w:tcPr>
            <w:tcW w:w="2539" w:type="dxa"/>
          </w:tcPr>
          <w:p w14:paraId="2CAD7171" w14:textId="77777777" w:rsidR="00C00F14" w:rsidRPr="00B54557" w:rsidRDefault="00C00F14" w:rsidP="00B54557">
            <w:pPr>
              <w:spacing w:line="360" w:lineRule="auto"/>
              <w:jc w:val="both"/>
              <w:rPr>
                <w:rFonts w:ascii="Arial" w:hAnsi="Arial" w:cs="Arial"/>
              </w:rPr>
            </w:pPr>
          </w:p>
        </w:tc>
        <w:tc>
          <w:tcPr>
            <w:tcW w:w="1797" w:type="dxa"/>
          </w:tcPr>
          <w:p w14:paraId="0301D479" w14:textId="30E718C1"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6A5762EC" w14:textId="77777777" w:rsidTr="00C00F14">
        <w:tc>
          <w:tcPr>
            <w:tcW w:w="4290" w:type="dxa"/>
          </w:tcPr>
          <w:p w14:paraId="684D26BE" w14:textId="77777777" w:rsidR="00C00F14" w:rsidRPr="00B54557" w:rsidRDefault="00C00F14" w:rsidP="00B54557">
            <w:pPr>
              <w:spacing w:line="360" w:lineRule="auto"/>
              <w:jc w:val="both"/>
              <w:rPr>
                <w:rFonts w:ascii="Arial" w:hAnsi="Arial" w:cs="Arial"/>
              </w:rPr>
            </w:pPr>
            <w:r w:rsidRPr="00B54557">
              <w:rPr>
                <w:rFonts w:ascii="Arial" w:hAnsi="Arial" w:cs="Arial"/>
              </w:rPr>
              <w:t xml:space="preserve">Research conducted by Service Providers for the </w:t>
            </w:r>
            <w:proofErr w:type="gramStart"/>
            <w:r w:rsidRPr="00B54557">
              <w:rPr>
                <w:rFonts w:ascii="Arial" w:hAnsi="Arial" w:cs="Arial"/>
              </w:rPr>
              <w:t>Regulator  or</w:t>
            </w:r>
            <w:proofErr w:type="gramEnd"/>
            <w:r w:rsidRPr="00B54557">
              <w:rPr>
                <w:rFonts w:ascii="Arial" w:hAnsi="Arial" w:cs="Arial"/>
              </w:rPr>
              <w:t xml:space="preserve"> programs subject to contractual exemptions on disclosure</w:t>
            </w:r>
          </w:p>
        </w:tc>
        <w:tc>
          <w:tcPr>
            <w:tcW w:w="2539" w:type="dxa"/>
          </w:tcPr>
          <w:p w14:paraId="4D2681B6" w14:textId="77777777" w:rsidR="00C00F14" w:rsidRPr="00B54557" w:rsidRDefault="00C00F14" w:rsidP="00B54557">
            <w:pPr>
              <w:spacing w:line="360" w:lineRule="auto"/>
              <w:jc w:val="both"/>
              <w:rPr>
                <w:rFonts w:ascii="Arial" w:hAnsi="Arial" w:cs="Arial"/>
              </w:rPr>
            </w:pPr>
          </w:p>
        </w:tc>
        <w:tc>
          <w:tcPr>
            <w:tcW w:w="1797" w:type="dxa"/>
          </w:tcPr>
          <w:p w14:paraId="72D42C40" w14:textId="14E5C0EA" w:rsidR="00C00F14" w:rsidRPr="00B54557" w:rsidRDefault="00C00F14" w:rsidP="00B54557">
            <w:pPr>
              <w:spacing w:line="360" w:lineRule="auto"/>
              <w:jc w:val="both"/>
              <w:rPr>
                <w:rFonts w:ascii="Arial" w:hAnsi="Arial" w:cs="Arial"/>
              </w:rPr>
            </w:pPr>
            <w:r w:rsidRPr="00B54557">
              <w:rPr>
                <w:rFonts w:ascii="Arial" w:hAnsi="Arial" w:cs="Arial"/>
              </w:rPr>
              <w:t>X</w:t>
            </w:r>
          </w:p>
          <w:p w14:paraId="50B27C4C" w14:textId="77777777" w:rsidR="00C00F14" w:rsidRPr="00B54557" w:rsidRDefault="00C00F14" w:rsidP="00B54557">
            <w:pPr>
              <w:spacing w:line="360" w:lineRule="auto"/>
              <w:jc w:val="both"/>
              <w:rPr>
                <w:rFonts w:ascii="Arial" w:hAnsi="Arial" w:cs="Arial"/>
              </w:rPr>
            </w:pPr>
          </w:p>
        </w:tc>
      </w:tr>
      <w:tr w:rsidR="00C00F14" w:rsidRPr="00B54557" w14:paraId="6A6707C9" w14:textId="77777777" w:rsidTr="00C00F14">
        <w:tc>
          <w:tcPr>
            <w:tcW w:w="4290" w:type="dxa"/>
          </w:tcPr>
          <w:p w14:paraId="357AE67B" w14:textId="77777777" w:rsidR="00C00F14" w:rsidRPr="00B54557" w:rsidRDefault="00C00F14" w:rsidP="00B54557">
            <w:pPr>
              <w:spacing w:line="360" w:lineRule="auto"/>
              <w:jc w:val="both"/>
              <w:rPr>
                <w:rFonts w:ascii="Arial" w:hAnsi="Arial" w:cs="Arial"/>
              </w:rPr>
            </w:pPr>
            <w:r w:rsidRPr="00B54557">
              <w:rPr>
                <w:rFonts w:ascii="Arial" w:hAnsi="Arial" w:cs="Arial"/>
              </w:rPr>
              <w:t>Confidential client communications</w:t>
            </w:r>
          </w:p>
        </w:tc>
        <w:tc>
          <w:tcPr>
            <w:tcW w:w="2539" w:type="dxa"/>
          </w:tcPr>
          <w:p w14:paraId="2D38D048" w14:textId="77777777" w:rsidR="00C00F14" w:rsidRPr="00B54557" w:rsidRDefault="00C00F14" w:rsidP="00B54557">
            <w:pPr>
              <w:spacing w:line="360" w:lineRule="auto"/>
              <w:jc w:val="both"/>
              <w:rPr>
                <w:rFonts w:ascii="Arial" w:hAnsi="Arial" w:cs="Arial"/>
              </w:rPr>
            </w:pPr>
          </w:p>
        </w:tc>
        <w:tc>
          <w:tcPr>
            <w:tcW w:w="1797" w:type="dxa"/>
          </w:tcPr>
          <w:p w14:paraId="46E8C1FE" w14:textId="594AFF81"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3E54D8FE" w14:textId="77777777" w:rsidTr="00C00F14">
        <w:tc>
          <w:tcPr>
            <w:tcW w:w="4290" w:type="dxa"/>
          </w:tcPr>
          <w:p w14:paraId="0DA2940C" w14:textId="77777777" w:rsidR="00C00F14" w:rsidRPr="00B54557" w:rsidRDefault="00C00F14" w:rsidP="00B54557">
            <w:pPr>
              <w:spacing w:line="360" w:lineRule="auto"/>
              <w:jc w:val="both"/>
              <w:rPr>
                <w:rFonts w:ascii="Arial" w:hAnsi="Arial" w:cs="Arial"/>
              </w:rPr>
            </w:pPr>
            <w:r w:rsidRPr="00B54557">
              <w:rPr>
                <w:rFonts w:ascii="Arial" w:hAnsi="Arial" w:cs="Arial"/>
              </w:rPr>
              <w:t xml:space="preserve">Privileged information: held </w:t>
            </w:r>
            <w:proofErr w:type="gramStart"/>
            <w:r w:rsidRPr="00B54557">
              <w:rPr>
                <w:rFonts w:ascii="Arial" w:hAnsi="Arial" w:cs="Arial"/>
              </w:rPr>
              <w:t>in the course of</w:t>
            </w:r>
            <w:proofErr w:type="gramEnd"/>
            <w:r w:rsidRPr="00B54557">
              <w:rPr>
                <w:rFonts w:ascii="Arial" w:hAnsi="Arial" w:cs="Arial"/>
              </w:rPr>
              <w:t xml:space="preserve"> investigations, conciliation, closed </w:t>
            </w:r>
            <w:r w:rsidRPr="00B54557">
              <w:rPr>
                <w:rFonts w:ascii="Arial" w:hAnsi="Arial" w:cs="Arial"/>
              </w:rPr>
              <w:lastRenderedPageBreak/>
              <w:t xml:space="preserve">hearings, attorney client information, national </w:t>
            </w:r>
            <w:proofErr w:type="gramStart"/>
            <w:r w:rsidRPr="00B54557">
              <w:rPr>
                <w:rFonts w:ascii="Arial" w:hAnsi="Arial" w:cs="Arial"/>
              </w:rPr>
              <w:t>security based</w:t>
            </w:r>
            <w:proofErr w:type="gramEnd"/>
            <w:r w:rsidRPr="00B54557">
              <w:rPr>
                <w:rFonts w:ascii="Arial" w:hAnsi="Arial" w:cs="Arial"/>
              </w:rPr>
              <w:t xml:space="preserve"> information or </w:t>
            </w:r>
            <w:proofErr w:type="gramStart"/>
            <w:r w:rsidRPr="00B54557">
              <w:rPr>
                <w:rFonts w:ascii="Arial" w:hAnsi="Arial" w:cs="Arial"/>
              </w:rPr>
              <w:t>third party</w:t>
            </w:r>
            <w:proofErr w:type="gramEnd"/>
            <w:r w:rsidRPr="00B54557">
              <w:rPr>
                <w:rFonts w:ascii="Arial" w:hAnsi="Arial" w:cs="Arial"/>
              </w:rPr>
              <w:t xml:space="preserve"> information</w:t>
            </w:r>
          </w:p>
        </w:tc>
        <w:tc>
          <w:tcPr>
            <w:tcW w:w="2539" w:type="dxa"/>
          </w:tcPr>
          <w:p w14:paraId="14553B48" w14:textId="0281E0D7" w:rsidR="00C00F14" w:rsidRPr="00B54557" w:rsidRDefault="00C00F14" w:rsidP="00B54557">
            <w:pPr>
              <w:spacing w:line="360" w:lineRule="auto"/>
              <w:jc w:val="both"/>
              <w:rPr>
                <w:rFonts w:ascii="Arial" w:hAnsi="Arial" w:cs="Arial"/>
              </w:rPr>
            </w:pPr>
          </w:p>
        </w:tc>
        <w:tc>
          <w:tcPr>
            <w:tcW w:w="1797" w:type="dxa"/>
          </w:tcPr>
          <w:p w14:paraId="311644A9" w14:textId="779B1A84"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67760B77" w14:textId="77777777" w:rsidTr="00C00F14">
        <w:tc>
          <w:tcPr>
            <w:tcW w:w="4290" w:type="dxa"/>
          </w:tcPr>
          <w:p w14:paraId="58155AB2" w14:textId="77777777" w:rsidR="00C00F14" w:rsidRPr="00B54557" w:rsidRDefault="00C00F14" w:rsidP="00B54557">
            <w:pPr>
              <w:spacing w:line="360" w:lineRule="auto"/>
              <w:jc w:val="both"/>
              <w:rPr>
                <w:rFonts w:ascii="Arial" w:hAnsi="Arial" w:cs="Arial"/>
              </w:rPr>
            </w:pPr>
            <w:r w:rsidRPr="00B54557">
              <w:rPr>
                <w:rFonts w:ascii="Arial" w:hAnsi="Arial" w:cs="Arial"/>
              </w:rPr>
              <w:t>Specific Human Resource Personnel information, including, but not limited to files relating to disciplinary process and records, medical information and personal information</w:t>
            </w:r>
          </w:p>
        </w:tc>
        <w:tc>
          <w:tcPr>
            <w:tcW w:w="2539" w:type="dxa"/>
          </w:tcPr>
          <w:p w14:paraId="5AACB261" w14:textId="57427093" w:rsidR="00C00F14" w:rsidRPr="00B54557" w:rsidRDefault="007B7454" w:rsidP="00B54557">
            <w:pPr>
              <w:spacing w:line="360" w:lineRule="auto"/>
              <w:jc w:val="both"/>
              <w:rPr>
                <w:rFonts w:ascii="Arial" w:hAnsi="Arial" w:cs="Arial"/>
              </w:rPr>
            </w:pPr>
            <w:r w:rsidRPr="007B7454">
              <w:rPr>
                <w:rFonts w:ascii="Arial" w:hAnsi="Arial" w:cs="Arial"/>
                <w:highlight w:val="yellow"/>
              </w:rPr>
              <w:t>This includes the personal information of employees such as medical records, criminal checks, and financial information of employees.</w:t>
            </w:r>
          </w:p>
        </w:tc>
        <w:tc>
          <w:tcPr>
            <w:tcW w:w="1797" w:type="dxa"/>
          </w:tcPr>
          <w:p w14:paraId="46453103" w14:textId="24D0006A"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2A5F361E" w14:textId="77777777" w:rsidTr="00C00F14">
        <w:tc>
          <w:tcPr>
            <w:tcW w:w="4290" w:type="dxa"/>
          </w:tcPr>
          <w:p w14:paraId="36A2CA18" w14:textId="77777777" w:rsidR="00C00F14" w:rsidRPr="00B54557" w:rsidRDefault="00C00F14" w:rsidP="00B54557">
            <w:pPr>
              <w:spacing w:line="360" w:lineRule="auto"/>
              <w:jc w:val="both"/>
              <w:rPr>
                <w:rFonts w:ascii="Arial" w:hAnsi="Arial" w:cs="Arial"/>
              </w:rPr>
            </w:pPr>
            <w:r w:rsidRPr="00B54557">
              <w:rPr>
                <w:rFonts w:ascii="Arial" w:hAnsi="Arial" w:cs="Arial"/>
              </w:rPr>
              <w:t>Asset disclosures and asset protection procedures</w:t>
            </w:r>
          </w:p>
        </w:tc>
        <w:tc>
          <w:tcPr>
            <w:tcW w:w="2539" w:type="dxa"/>
          </w:tcPr>
          <w:p w14:paraId="0754204C" w14:textId="77777777" w:rsidR="00C00F14" w:rsidRPr="00B54557" w:rsidRDefault="00C00F14" w:rsidP="00B54557">
            <w:pPr>
              <w:spacing w:line="360" w:lineRule="auto"/>
              <w:jc w:val="both"/>
              <w:rPr>
                <w:rFonts w:ascii="Arial" w:hAnsi="Arial" w:cs="Arial"/>
              </w:rPr>
            </w:pPr>
          </w:p>
        </w:tc>
        <w:tc>
          <w:tcPr>
            <w:tcW w:w="1797" w:type="dxa"/>
          </w:tcPr>
          <w:p w14:paraId="1E2FC9D8" w14:textId="2E442535"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116E12AE" w14:textId="77777777" w:rsidTr="00C00F14">
        <w:tc>
          <w:tcPr>
            <w:tcW w:w="4290" w:type="dxa"/>
          </w:tcPr>
          <w:p w14:paraId="21ABDDCA" w14:textId="77777777" w:rsidR="00C00F14" w:rsidRPr="00B54557" w:rsidRDefault="00C00F14" w:rsidP="00B54557">
            <w:pPr>
              <w:spacing w:line="360" w:lineRule="auto"/>
              <w:jc w:val="both"/>
              <w:rPr>
                <w:rFonts w:ascii="Arial" w:hAnsi="Arial" w:cs="Arial"/>
              </w:rPr>
            </w:pPr>
            <w:r w:rsidRPr="00B54557">
              <w:rPr>
                <w:rFonts w:ascii="Arial" w:hAnsi="Arial" w:cs="Arial"/>
              </w:rPr>
              <w:t>Certain Service Level Agreements</w:t>
            </w:r>
          </w:p>
        </w:tc>
        <w:tc>
          <w:tcPr>
            <w:tcW w:w="2539" w:type="dxa"/>
          </w:tcPr>
          <w:p w14:paraId="4531FE48" w14:textId="77777777" w:rsidR="00C00F14" w:rsidRPr="00B54557" w:rsidRDefault="00C00F14" w:rsidP="00B54557">
            <w:pPr>
              <w:spacing w:line="360" w:lineRule="auto"/>
              <w:jc w:val="both"/>
              <w:rPr>
                <w:rFonts w:ascii="Arial" w:hAnsi="Arial" w:cs="Arial"/>
              </w:rPr>
            </w:pPr>
          </w:p>
        </w:tc>
        <w:tc>
          <w:tcPr>
            <w:tcW w:w="1797" w:type="dxa"/>
          </w:tcPr>
          <w:p w14:paraId="59684D65" w14:textId="4167C65F"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57332622" w14:textId="77777777" w:rsidTr="00C00F14">
        <w:tc>
          <w:tcPr>
            <w:tcW w:w="4290" w:type="dxa"/>
          </w:tcPr>
          <w:p w14:paraId="46CF61C5" w14:textId="77777777" w:rsidR="00C00F14" w:rsidRPr="00B54557" w:rsidRDefault="00C00F14" w:rsidP="00B54557">
            <w:pPr>
              <w:spacing w:line="360" w:lineRule="auto"/>
              <w:jc w:val="both"/>
              <w:rPr>
                <w:rFonts w:ascii="Arial" w:hAnsi="Arial" w:cs="Arial"/>
              </w:rPr>
            </w:pPr>
            <w:r w:rsidRPr="00B54557">
              <w:rPr>
                <w:rFonts w:ascii="Arial" w:hAnsi="Arial" w:cs="Arial"/>
              </w:rPr>
              <w:t>Certain Tender Documentation</w:t>
            </w:r>
          </w:p>
        </w:tc>
        <w:tc>
          <w:tcPr>
            <w:tcW w:w="2539" w:type="dxa"/>
          </w:tcPr>
          <w:p w14:paraId="342EE865" w14:textId="77777777" w:rsidR="00C00F14" w:rsidRPr="00B54557" w:rsidRDefault="00C00F14" w:rsidP="00B54557">
            <w:pPr>
              <w:spacing w:line="360" w:lineRule="auto"/>
              <w:jc w:val="both"/>
              <w:rPr>
                <w:rFonts w:ascii="Arial" w:hAnsi="Arial" w:cs="Arial"/>
              </w:rPr>
            </w:pPr>
          </w:p>
        </w:tc>
        <w:tc>
          <w:tcPr>
            <w:tcW w:w="1797" w:type="dxa"/>
          </w:tcPr>
          <w:p w14:paraId="1CE6A420" w14:textId="29F4ECD8"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2D3E7E9D" w14:textId="77777777" w:rsidTr="00C00F14">
        <w:tc>
          <w:tcPr>
            <w:tcW w:w="4290" w:type="dxa"/>
          </w:tcPr>
          <w:p w14:paraId="604ABD44" w14:textId="77777777" w:rsidR="00C00F14" w:rsidRPr="00B54557" w:rsidRDefault="00C00F14" w:rsidP="00B54557">
            <w:pPr>
              <w:spacing w:line="360" w:lineRule="auto"/>
              <w:jc w:val="both"/>
              <w:rPr>
                <w:rFonts w:ascii="Arial" w:hAnsi="Arial" w:cs="Arial"/>
              </w:rPr>
            </w:pPr>
            <w:r w:rsidRPr="00B54557">
              <w:rPr>
                <w:rFonts w:ascii="Arial" w:hAnsi="Arial" w:cs="Arial"/>
              </w:rPr>
              <w:t>Agendas and Minutes of Meetings and correspondence</w:t>
            </w:r>
          </w:p>
        </w:tc>
        <w:tc>
          <w:tcPr>
            <w:tcW w:w="2539" w:type="dxa"/>
          </w:tcPr>
          <w:p w14:paraId="4D45ED49" w14:textId="77777777" w:rsidR="00C00F14" w:rsidRPr="00B54557" w:rsidRDefault="00C00F14" w:rsidP="00B54557">
            <w:pPr>
              <w:spacing w:line="360" w:lineRule="auto"/>
              <w:jc w:val="both"/>
              <w:rPr>
                <w:rFonts w:ascii="Arial" w:hAnsi="Arial" w:cs="Arial"/>
              </w:rPr>
            </w:pPr>
          </w:p>
        </w:tc>
        <w:tc>
          <w:tcPr>
            <w:tcW w:w="1797" w:type="dxa"/>
          </w:tcPr>
          <w:p w14:paraId="2E4BCE85" w14:textId="069640F0"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726DAD04" w14:textId="77777777" w:rsidTr="00C00F14">
        <w:tc>
          <w:tcPr>
            <w:tcW w:w="4290" w:type="dxa"/>
          </w:tcPr>
          <w:p w14:paraId="518C0CA6" w14:textId="77777777" w:rsidR="00C00F14" w:rsidRPr="00B54557" w:rsidRDefault="00C00F14" w:rsidP="00B54557">
            <w:pPr>
              <w:spacing w:line="360" w:lineRule="auto"/>
              <w:jc w:val="both"/>
              <w:rPr>
                <w:rFonts w:ascii="Arial" w:hAnsi="Arial" w:cs="Arial"/>
              </w:rPr>
            </w:pPr>
            <w:r w:rsidRPr="00B54557">
              <w:rPr>
                <w:rFonts w:ascii="Arial" w:hAnsi="Arial" w:cs="Arial"/>
              </w:rPr>
              <w:t>Draft reports, policies and discussions documents</w:t>
            </w:r>
          </w:p>
        </w:tc>
        <w:tc>
          <w:tcPr>
            <w:tcW w:w="2539" w:type="dxa"/>
          </w:tcPr>
          <w:p w14:paraId="1A6FC887" w14:textId="77777777" w:rsidR="00C00F14" w:rsidRPr="00B54557" w:rsidRDefault="00C00F14" w:rsidP="00B54557">
            <w:pPr>
              <w:spacing w:line="360" w:lineRule="auto"/>
              <w:jc w:val="both"/>
              <w:rPr>
                <w:rFonts w:ascii="Arial" w:hAnsi="Arial" w:cs="Arial"/>
              </w:rPr>
            </w:pPr>
          </w:p>
        </w:tc>
        <w:tc>
          <w:tcPr>
            <w:tcW w:w="1797" w:type="dxa"/>
          </w:tcPr>
          <w:p w14:paraId="04CE1E51" w14:textId="0EACE8E8"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191EB8F2" w14:textId="77777777" w:rsidTr="00C00F14">
        <w:tc>
          <w:tcPr>
            <w:tcW w:w="4290" w:type="dxa"/>
          </w:tcPr>
          <w:p w14:paraId="74935701" w14:textId="77777777" w:rsidR="00C00F14" w:rsidRPr="00B54557" w:rsidRDefault="00C00F14" w:rsidP="00B54557">
            <w:pPr>
              <w:spacing w:line="360" w:lineRule="auto"/>
              <w:jc w:val="both"/>
              <w:rPr>
                <w:rFonts w:ascii="Arial" w:hAnsi="Arial" w:cs="Arial"/>
              </w:rPr>
            </w:pPr>
            <w:r w:rsidRPr="00B54557">
              <w:rPr>
                <w:rFonts w:ascii="Arial" w:hAnsi="Arial" w:cs="Arial"/>
              </w:rPr>
              <w:t>Research papers and Legal opinions</w:t>
            </w:r>
          </w:p>
        </w:tc>
        <w:tc>
          <w:tcPr>
            <w:tcW w:w="2539" w:type="dxa"/>
          </w:tcPr>
          <w:p w14:paraId="5A10BB67" w14:textId="77777777" w:rsidR="00C00F14" w:rsidRPr="00B54557" w:rsidRDefault="00C00F14" w:rsidP="00B54557">
            <w:pPr>
              <w:spacing w:line="360" w:lineRule="auto"/>
              <w:jc w:val="both"/>
              <w:rPr>
                <w:rFonts w:ascii="Arial" w:hAnsi="Arial" w:cs="Arial"/>
              </w:rPr>
            </w:pPr>
          </w:p>
        </w:tc>
        <w:tc>
          <w:tcPr>
            <w:tcW w:w="1797" w:type="dxa"/>
          </w:tcPr>
          <w:p w14:paraId="537DB893" w14:textId="4D6C9804"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0A50D103" w14:textId="77777777" w:rsidTr="00C00F14">
        <w:tc>
          <w:tcPr>
            <w:tcW w:w="4290" w:type="dxa"/>
          </w:tcPr>
          <w:p w14:paraId="4AA9D1B6" w14:textId="77777777" w:rsidR="00C00F14" w:rsidRPr="00B54557" w:rsidRDefault="00C00F14" w:rsidP="00B54557">
            <w:pPr>
              <w:pStyle w:val="ListParagraph"/>
              <w:numPr>
                <w:ilvl w:val="0"/>
                <w:numId w:val="11"/>
              </w:numPr>
              <w:spacing w:line="360" w:lineRule="auto"/>
              <w:ind w:left="354" w:hanging="283"/>
              <w:jc w:val="both"/>
              <w:rPr>
                <w:rFonts w:ascii="Arial" w:hAnsi="Arial" w:cs="Arial"/>
              </w:rPr>
            </w:pPr>
            <w:r w:rsidRPr="00B54557">
              <w:rPr>
                <w:rFonts w:ascii="Arial" w:hAnsi="Arial" w:cs="Arial"/>
              </w:rPr>
              <w:t xml:space="preserve">Enforcement </w:t>
            </w:r>
            <w:proofErr w:type="gramStart"/>
            <w:r w:rsidRPr="00B54557">
              <w:rPr>
                <w:rFonts w:ascii="Arial" w:hAnsi="Arial" w:cs="Arial"/>
              </w:rPr>
              <w:t>Notices;</w:t>
            </w:r>
            <w:proofErr w:type="gramEnd"/>
          </w:p>
          <w:p w14:paraId="6FDF1CFD" w14:textId="77777777" w:rsidR="00C00F14" w:rsidRPr="00B54557" w:rsidRDefault="00C00F14" w:rsidP="00B54557">
            <w:pPr>
              <w:pStyle w:val="ListParagraph"/>
              <w:numPr>
                <w:ilvl w:val="0"/>
                <w:numId w:val="11"/>
              </w:numPr>
              <w:spacing w:line="360" w:lineRule="auto"/>
              <w:ind w:left="354" w:hanging="283"/>
              <w:jc w:val="both"/>
              <w:rPr>
                <w:rFonts w:ascii="Arial" w:hAnsi="Arial" w:cs="Arial"/>
              </w:rPr>
            </w:pPr>
            <w:r w:rsidRPr="00B54557">
              <w:rPr>
                <w:rFonts w:ascii="Arial" w:hAnsi="Arial" w:cs="Arial"/>
              </w:rPr>
              <w:t xml:space="preserve">settlement between the </w:t>
            </w:r>
            <w:proofErr w:type="gramStart"/>
            <w:r w:rsidRPr="00B54557">
              <w:rPr>
                <w:rFonts w:ascii="Arial" w:hAnsi="Arial" w:cs="Arial"/>
              </w:rPr>
              <w:t>parties;</w:t>
            </w:r>
            <w:proofErr w:type="gramEnd"/>
          </w:p>
          <w:p w14:paraId="5D680900" w14:textId="77777777" w:rsidR="00C00F14" w:rsidRPr="00B54557" w:rsidRDefault="00C00F14" w:rsidP="00B54557">
            <w:pPr>
              <w:pStyle w:val="ListParagraph"/>
              <w:numPr>
                <w:ilvl w:val="0"/>
                <w:numId w:val="11"/>
              </w:numPr>
              <w:spacing w:line="360" w:lineRule="auto"/>
              <w:ind w:left="354" w:hanging="283"/>
              <w:jc w:val="both"/>
              <w:rPr>
                <w:rFonts w:ascii="Arial" w:hAnsi="Arial" w:cs="Arial"/>
              </w:rPr>
            </w:pPr>
            <w:r w:rsidRPr="00B54557">
              <w:rPr>
                <w:rFonts w:ascii="Arial" w:hAnsi="Arial" w:cs="Arial"/>
              </w:rPr>
              <w:t xml:space="preserve">Assessment </w:t>
            </w:r>
            <w:proofErr w:type="gramStart"/>
            <w:r w:rsidRPr="00B54557">
              <w:rPr>
                <w:rFonts w:ascii="Arial" w:hAnsi="Arial" w:cs="Arial"/>
              </w:rPr>
              <w:t>report;</w:t>
            </w:r>
            <w:proofErr w:type="gramEnd"/>
            <w:r w:rsidRPr="00B54557">
              <w:rPr>
                <w:rFonts w:ascii="Arial" w:hAnsi="Arial" w:cs="Arial"/>
              </w:rPr>
              <w:t xml:space="preserve"> </w:t>
            </w:r>
          </w:p>
          <w:p w14:paraId="7B2E1ED6" w14:textId="77777777" w:rsidR="00C00F14" w:rsidRPr="00B54557" w:rsidRDefault="00C00F14" w:rsidP="00B54557">
            <w:pPr>
              <w:pStyle w:val="ListParagraph"/>
              <w:numPr>
                <w:ilvl w:val="0"/>
                <w:numId w:val="11"/>
              </w:numPr>
              <w:spacing w:line="360" w:lineRule="auto"/>
              <w:ind w:left="354" w:hanging="283"/>
              <w:jc w:val="both"/>
              <w:rPr>
                <w:rFonts w:ascii="Arial" w:hAnsi="Arial" w:cs="Arial"/>
              </w:rPr>
            </w:pPr>
            <w:r w:rsidRPr="00B54557">
              <w:rPr>
                <w:rFonts w:ascii="Arial" w:hAnsi="Arial" w:cs="Arial"/>
              </w:rPr>
              <w:t xml:space="preserve">Information </w:t>
            </w:r>
            <w:proofErr w:type="gramStart"/>
            <w:r w:rsidRPr="00B54557">
              <w:rPr>
                <w:rFonts w:ascii="Arial" w:hAnsi="Arial" w:cs="Arial"/>
              </w:rPr>
              <w:t>Notice;</w:t>
            </w:r>
            <w:proofErr w:type="gramEnd"/>
          </w:p>
          <w:p w14:paraId="3361EFC7" w14:textId="77777777" w:rsidR="00C00F14" w:rsidRPr="00B54557" w:rsidRDefault="00C00F14" w:rsidP="00B54557">
            <w:pPr>
              <w:pStyle w:val="ListParagraph"/>
              <w:numPr>
                <w:ilvl w:val="0"/>
                <w:numId w:val="11"/>
              </w:numPr>
              <w:spacing w:line="360" w:lineRule="auto"/>
              <w:ind w:left="354" w:hanging="283"/>
              <w:jc w:val="both"/>
              <w:rPr>
                <w:rFonts w:ascii="Arial" w:hAnsi="Arial" w:cs="Arial"/>
              </w:rPr>
            </w:pPr>
            <w:r w:rsidRPr="00B54557">
              <w:rPr>
                <w:rFonts w:ascii="Arial" w:hAnsi="Arial" w:cs="Arial"/>
              </w:rPr>
              <w:t>Search warrants; and</w:t>
            </w:r>
          </w:p>
          <w:p w14:paraId="4F387ED5" w14:textId="77777777" w:rsidR="00C00F14" w:rsidRPr="00B54557" w:rsidRDefault="00C00F14" w:rsidP="00B54557">
            <w:pPr>
              <w:pStyle w:val="ListParagraph"/>
              <w:numPr>
                <w:ilvl w:val="0"/>
                <w:numId w:val="11"/>
              </w:numPr>
              <w:spacing w:line="360" w:lineRule="auto"/>
              <w:ind w:left="354" w:hanging="283"/>
              <w:jc w:val="both"/>
              <w:rPr>
                <w:rFonts w:ascii="Arial" w:hAnsi="Arial" w:cs="Arial"/>
              </w:rPr>
            </w:pPr>
            <w:r w:rsidRPr="00B54557">
              <w:rPr>
                <w:rFonts w:ascii="Arial" w:hAnsi="Arial" w:cs="Arial"/>
              </w:rPr>
              <w:t>Subpoenas.</w:t>
            </w:r>
          </w:p>
        </w:tc>
        <w:tc>
          <w:tcPr>
            <w:tcW w:w="2539" w:type="dxa"/>
          </w:tcPr>
          <w:p w14:paraId="3C795841" w14:textId="77777777" w:rsidR="00C00F14" w:rsidRPr="00B54557" w:rsidRDefault="00C00F14" w:rsidP="00B54557">
            <w:pPr>
              <w:spacing w:line="360" w:lineRule="auto"/>
              <w:jc w:val="both"/>
              <w:rPr>
                <w:rFonts w:ascii="Arial" w:hAnsi="Arial" w:cs="Arial"/>
              </w:rPr>
            </w:pPr>
          </w:p>
        </w:tc>
        <w:tc>
          <w:tcPr>
            <w:tcW w:w="1797" w:type="dxa"/>
          </w:tcPr>
          <w:p w14:paraId="45668D8A" w14:textId="4EF2321D"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1B8993DC" w14:textId="77777777" w:rsidTr="00C00F14">
        <w:tc>
          <w:tcPr>
            <w:tcW w:w="4290" w:type="dxa"/>
          </w:tcPr>
          <w:p w14:paraId="596F0674" w14:textId="77777777" w:rsidR="00C00F14" w:rsidRPr="00B54557" w:rsidRDefault="00C00F14" w:rsidP="00B54557">
            <w:pPr>
              <w:spacing w:line="360" w:lineRule="auto"/>
              <w:jc w:val="both"/>
              <w:rPr>
                <w:rFonts w:ascii="Arial" w:hAnsi="Arial" w:cs="Arial"/>
              </w:rPr>
            </w:pPr>
            <w:proofErr w:type="gramStart"/>
            <w:r w:rsidRPr="00B54557">
              <w:rPr>
                <w:rFonts w:ascii="Arial" w:hAnsi="Arial" w:cs="Arial"/>
                <w:lang w:val="en-US"/>
              </w:rPr>
              <w:t>Invoices</w:t>
            </w:r>
            <w:proofErr w:type="gramEnd"/>
            <w:r w:rsidRPr="00B54557">
              <w:rPr>
                <w:rFonts w:ascii="Arial" w:hAnsi="Arial" w:cs="Arial"/>
                <w:lang w:val="en-US"/>
              </w:rPr>
              <w:t xml:space="preserve"> and proof of payments</w:t>
            </w:r>
          </w:p>
        </w:tc>
        <w:tc>
          <w:tcPr>
            <w:tcW w:w="2539" w:type="dxa"/>
          </w:tcPr>
          <w:p w14:paraId="04D03444" w14:textId="3620D98F" w:rsidR="00C00F14" w:rsidRPr="00B54557" w:rsidRDefault="007B7454" w:rsidP="00B54557">
            <w:pPr>
              <w:spacing w:line="360" w:lineRule="auto"/>
              <w:jc w:val="both"/>
              <w:rPr>
                <w:rFonts w:ascii="Arial" w:hAnsi="Arial" w:cs="Arial"/>
              </w:rPr>
            </w:pPr>
            <w:r w:rsidRPr="00094006">
              <w:rPr>
                <w:rFonts w:ascii="Arial" w:hAnsi="Arial" w:cs="Arial"/>
                <w:highlight w:val="yellow"/>
              </w:rPr>
              <w:t>These may include information as contemplated in section</w:t>
            </w:r>
            <w:r w:rsidR="00094006" w:rsidRPr="00094006">
              <w:rPr>
                <w:rFonts w:ascii="Arial" w:hAnsi="Arial" w:cs="Arial"/>
                <w:highlight w:val="yellow"/>
              </w:rPr>
              <w:t xml:space="preserve"> 42 of PAIA</w:t>
            </w:r>
          </w:p>
        </w:tc>
        <w:tc>
          <w:tcPr>
            <w:tcW w:w="1797" w:type="dxa"/>
          </w:tcPr>
          <w:p w14:paraId="135769FC" w14:textId="163B87AA" w:rsidR="00C00F14" w:rsidRPr="00B54557" w:rsidRDefault="00C00F14" w:rsidP="00B54557">
            <w:pPr>
              <w:spacing w:line="360" w:lineRule="auto"/>
              <w:jc w:val="both"/>
              <w:rPr>
                <w:rFonts w:ascii="Arial" w:hAnsi="Arial" w:cs="Arial"/>
              </w:rPr>
            </w:pPr>
            <w:r w:rsidRPr="00B54557">
              <w:rPr>
                <w:rFonts w:ascii="Arial" w:hAnsi="Arial" w:cs="Arial"/>
              </w:rPr>
              <w:t>X</w:t>
            </w:r>
          </w:p>
        </w:tc>
      </w:tr>
      <w:tr w:rsidR="00C00F14" w:rsidRPr="00B54557" w14:paraId="5B35D19D" w14:textId="77777777" w:rsidTr="00C00F14">
        <w:tc>
          <w:tcPr>
            <w:tcW w:w="4290" w:type="dxa"/>
          </w:tcPr>
          <w:p w14:paraId="07FA11F4" w14:textId="77777777" w:rsidR="00C00F14" w:rsidRPr="00B54557" w:rsidRDefault="00C00F14" w:rsidP="00B54557">
            <w:pPr>
              <w:spacing w:line="360" w:lineRule="auto"/>
              <w:jc w:val="both"/>
              <w:rPr>
                <w:rFonts w:ascii="Arial" w:hAnsi="Arial" w:cs="Arial"/>
                <w:lang w:val="en-US"/>
              </w:rPr>
            </w:pPr>
            <w:r w:rsidRPr="00B54557">
              <w:rPr>
                <w:rFonts w:ascii="Arial" w:hAnsi="Arial" w:cs="Arial"/>
                <w:lang w:val="en-US"/>
              </w:rPr>
              <w:t xml:space="preserve">Certain forensic reports </w:t>
            </w:r>
          </w:p>
        </w:tc>
        <w:tc>
          <w:tcPr>
            <w:tcW w:w="2539" w:type="dxa"/>
          </w:tcPr>
          <w:p w14:paraId="230513C8" w14:textId="77777777" w:rsidR="00C00F14" w:rsidRPr="00B54557" w:rsidRDefault="00C00F14" w:rsidP="00B54557">
            <w:pPr>
              <w:spacing w:line="360" w:lineRule="auto"/>
              <w:jc w:val="both"/>
              <w:rPr>
                <w:rFonts w:ascii="Arial" w:hAnsi="Arial" w:cs="Arial"/>
              </w:rPr>
            </w:pPr>
          </w:p>
        </w:tc>
        <w:tc>
          <w:tcPr>
            <w:tcW w:w="1797" w:type="dxa"/>
          </w:tcPr>
          <w:p w14:paraId="1F8F6581" w14:textId="4271CE53" w:rsidR="00C00F14" w:rsidRPr="00B54557" w:rsidRDefault="00C00F14" w:rsidP="00B54557">
            <w:pPr>
              <w:spacing w:line="360" w:lineRule="auto"/>
              <w:jc w:val="both"/>
              <w:rPr>
                <w:rFonts w:ascii="Arial" w:hAnsi="Arial" w:cs="Arial"/>
              </w:rPr>
            </w:pPr>
            <w:r w:rsidRPr="00B54557">
              <w:rPr>
                <w:rFonts w:ascii="Arial" w:hAnsi="Arial" w:cs="Arial"/>
              </w:rPr>
              <w:t>X</w:t>
            </w:r>
          </w:p>
        </w:tc>
      </w:tr>
    </w:tbl>
    <w:p w14:paraId="02D54706" w14:textId="77777777" w:rsidR="00F01B23" w:rsidRDefault="00F01B23" w:rsidP="00B54557">
      <w:pPr>
        <w:spacing w:after="0" w:line="360" w:lineRule="auto"/>
        <w:ind w:left="1134"/>
        <w:contextualSpacing/>
        <w:jc w:val="both"/>
        <w:rPr>
          <w:rFonts w:ascii="Arial" w:hAnsi="Arial" w:cs="Arial"/>
          <w:b/>
        </w:rPr>
      </w:pPr>
    </w:p>
    <w:p w14:paraId="3D5637FE" w14:textId="77777777" w:rsidR="00B54557" w:rsidRPr="00B54557" w:rsidRDefault="00B54557" w:rsidP="00B54557">
      <w:pPr>
        <w:spacing w:after="0" w:line="360" w:lineRule="auto"/>
        <w:ind w:left="1134"/>
        <w:contextualSpacing/>
        <w:jc w:val="both"/>
        <w:rPr>
          <w:rFonts w:ascii="Arial" w:hAnsi="Arial" w:cs="Arial"/>
          <w:b/>
        </w:rPr>
      </w:pPr>
    </w:p>
    <w:p w14:paraId="5A8C2B22" w14:textId="578A6B96" w:rsidR="00F01B23" w:rsidRPr="00B54557" w:rsidRDefault="00F01B23" w:rsidP="00971BB8">
      <w:pPr>
        <w:pStyle w:val="ListParagraph"/>
        <w:numPr>
          <w:ilvl w:val="0"/>
          <w:numId w:val="17"/>
        </w:numPr>
        <w:spacing w:after="0" w:line="360" w:lineRule="auto"/>
        <w:ind w:left="567" w:hanging="567"/>
        <w:jc w:val="both"/>
        <w:rPr>
          <w:rFonts w:ascii="Arial" w:hAnsi="Arial" w:cs="Arial"/>
          <w:b/>
        </w:rPr>
      </w:pPr>
      <w:r w:rsidRPr="00B54557">
        <w:rPr>
          <w:rFonts w:ascii="Arial" w:hAnsi="Arial" w:cs="Arial"/>
          <w:b/>
        </w:rPr>
        <w:lastRenderedPageBreak/>
        <w:t>RECORDS OF THE REGULATOR WHICH ARE AVAILABLE WITHOUT A PERSON HAVING TO REQUEST ACCESS, IN TERMS OF SECTION 15(2) OF THE ACT</w:t>
      </w:r>
    </w:p>
    <w:p w14:paraId="4E5F8DD1" w14:textId="77777777" w:rsidR="00F01B23" w:rsidRPr="00B54557" w:rsidRDefault="00F01B23" w:rsidP="00B54557">
      <w:pPr>
        <w:spacing w:after="0" w:line="360" w:lineRule="auto"/>
        <w:ind w:left="1134"/>
        <w:contextualSpacing/>
        <w:jc w:val="both"/>
        <w:rPr>
          <w:rFonts w:ascii="Arial" w:hAnsi="Arial" w:cs="Arial"/>
          <w:b/>
        </w:rPr>
      </w:pPr>
    </w:p>
    <w:tbl>
      <w:tblPr>
        <w:tblStyle w:val="TableGrid1"/>
        <w:tblW w:w="9356" w:type="dxa"/>
        <w:tblInd w:w="108" w:type="dxa"/>
        <w:tblLayout w:type="fixed"/>
        <w:tblLook w:val="04A0" w:firstRow="1" w:lastRow="0" w:firstColumn="1" w:lastColumn="0" w:noHBand="0" w:noVBand="1"/>
      </w:tblPr>
      <w:tblGrid>
        <w:gridCol w:w="1701"/>
        <w:gridCol w:w="6521"/>
        <w:gridCol w:w="1134"/>
      </w:tblGrid>
      <w:tr w:rsidR="00F01B23" w:rsidRPr="00B54557" w14:paraId="7B5B12CD" w14:textId="77777777" w:rsidTr="00F01B23">
        <w:trPr>
          <w:tblHeader/>
        </w:trPr>
        <w:tc>
          <w:tcPr>
            <w:tcW w:w="1701" w:type="dxa"/>
            <w:shd w:val="clear" w:color="auto" w:fill="B8CCE4" w:themeFill="accent1" w:themeFillTint="66"/>
          </w:tcPr>
          <w:p w14:paraId="42D07C4B" w14:textId="77777777" w:rsidR="00F01B23" w:rsidRPr="00B54557" w:rsidRDefault="00F01B23" w:rsidP="00B54557">
            <w:pPr>
              <w:autoSpaceDE w:val="0"/>
              <w:autoSpaceDN w:val="0"/>
              <w:adjustRightInd w:val="0"/>
              <w:spacing w:line="360" w:lineRule="auto"/>
              <w:jc w:val="both"/>
              <w:rPr>
                <w:rFonts w:ascii="Arial" w:hAnsi="Arial" w:cs="Arial"/>
                <w:b/>
                <w:bCs/>
                <w:color w:val="000000"/>
              </w:rPr>
            </w:pPr>
          </w:p>
          <w:p w14:paraId="533D1C44" w14:textId="77777777" w:rsidR="00F01B23" w:rsidRPr="00B54557" w:rsidRDefault="00F01B23" w:rsidP="00B54557">
            <w:pPr>
              <w:autoSpaceDE w:val="0"/>
              <w:autoSpaceDN w:val="0"/>
              <w:adjustRightInd w:val="0"/>
              <w:spacing w:line="360" w:lineRule="auto"/>
              <w:jc w:val="both"/>
              <w:rPr>
                <w:rFonts w:ascii="Arial" w:hAnsi="Arial" w:cs="Arial"/>
                <w:color w:val="000000"/>
              </w:rPr>
            </w:pPr>
            <w:r w:rsidRPr="00B54557">
              <w:rPr>
                <w:rFonts w:ascii="Arial" w:hAnsi="Arial" w:cs="Arial"/>
                <w:b/>
                <w:bCs/>
                <w:color w:val="000000"/>
              </w:rPr>
              <w:t>Category</w:t>
            </w:r>
          </w:p>
        </w:tc>
        <w:tc>
          <w:tcPr>
            <w:tcW w:w="6521" w:type="dxa"/>
            <w:shd w:val="clear" w:color="auto" w:fill="B8CCE4" w:themeFill="accent1" w:themeFillTint="66"/>
          </w:tcPr>
          <w:p w14:paraId="6A72406E" w14:textId="77777777" w:rsidR="00F01B23" w:rsidRPr="00B54557" w:rsidRDefault="00F01B23" w:rsidP="00B54557">
            <w:pPr>
              <w:autoSpaceDE w:val="0"/>
              <w:autoSpaceDN w:val="0"/>
              <w:adjustRightInd w:val="0"/>
              <w:spacing w:line="360" w:lineRule="auto"/>
              <w:jc w:val="both"/>
              <w:rPr>
                <w:rFonts w:ascii="Arial" w:hAnsi="Arial" w:cs="Arial"/>
                <w:b/>
                <w:bCs/>
                <w:color w:val="000000"/>
              </w:rPr>
            </w:pPr>
          </w:p>
          <w:p w14:paraId="3C1EB319" w14:textId="77777777" w:rsidR="00F01B23" w:rsidRPr="00B54557" w:rsidRDefault="00F01B23" w:rsidP="00B54557">
            <w:pPr>
              <w:autoSpaceDE w:val="0"/>
              <w:autoSpaceDN w:val="0"/>
              <w:adjustRightInd w:val="0"/>
              <w:spacing w:line="360" w:lineRule="auto"/>
              <w:jc w:val="both"/>
              <w:rPr>
                <w:rFonts w:ascii="Arial" w:hAnsi="Arial" w:cs="Arial"/>
                <w:b/>
                <w:bCs/>
                <w:color w:val="000000"/>
              </w:rPr>
            </w:pPr>
            <w:r w:rsidRPr="00B54557">
              <w:rPr>
                <w:rFonts w:ascii="Arial" w:hAnsi="Arial" w:cs="Arial"/>
                <w:b/>
                <w:bCs/>
                <w:color w:val="000000"/>
              </w:rPr>
              <w:t>Document Type</w:t>
            </w:r>
          </w:p>
          <w:p w14:paraId="00C99895" w14:textId="77777777" w:rsidR="00F01B23" w:rsidRPr="00B54557" w:rsidRDefault="00F01B23" w:rsidP="00B54557">
            <w:pPr>
              <w:autoSpaceDE w:val="0"/>
              <w:autoSpaceDN w:val="0"/>
              <w:adjustRightInd w:val="0"/>
              <w:spacing w:line="360" w:lineRule="auto"/>
              <w:jc w:val="both"/>
              <w:rPr>
                <w:rFonts w:ascii="Arial" w:hAnsi="Arial" w:cs="Arial"/>
                <w:color w:val="000000"/>
              </w:rPr>
            </w:pPr>
          </w:p>
        </w:tc>
        <w:tc>
          <w:tcPr>
            <w:tcW w:w="1134" w:type="dxa"/>
            <w:shd w:val="clear" w:color="auto" w:fill="B8CCE4" w:themeFill="accent1" w:themeFillTint="66"/>
          </w:tcPr>
          <w:p w14:paraId="50EF3F14" w14:textId="77777777" w:rsidR="00F01B23" w:rsidRPr="00B54557" w:rsidRDefault="00F01B23" w:rsidP="00B54557">
            <w:pPr>
              <w:spacing w:line="360" w:lineRule="auto"/>
              <w:contextualSpacing/>
              <w:jc w:val="both"/>
              <w:rPr>
                <w:rFonts w:ascii="Arial" w:hAnsi="Arial" w:cs="Arial"/>
              </w:rPr>
            </w:pPr>
          </w:p>
          <w:p w14:paraId="0553CFE4"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t xml:space="preserve">Website </w:t>
            </w:r>
          </w:p>
        </w:tc>
      </w:tr>
      <w:tr w:rsidR="00F01B23" w:rsidRPr="00B54557" w14:paraId="401ACE53" w14:textId="77777777" w:rsidTr="00F01B23">
        <w:tc>
          <w:tcPr>
            <w:tcW w:w="1701" w:type="dxa"/>
          </w:tcPr>
          <w:p w14:paraId="6FED2C6B" w14:textId="77777777" w:rsidR="00F01B23" w:rsidRPr="00B54557" w:rsidRDefault="00F01B23" w:rsidP="00B54557">
            <w:pPr>
              <w:spacing w:line="360" w:lineRule="auto"/>
              <w:jc w:val="both"/>
              <w:rPr>
                <w:rFonts w:ascii="Arial" w:hAnsi="Arial" w:cs="Arial"/>
              </w:rPr>
            </w:pPr>
            <w:r w:rsidRPr="00B54557">
              <w:rPr>
                <w:rFonts w:ascii="Arial" w:hAnsi="Arial" w:cs="Arial"/>
              </w:rPr>
              <w:t>Legislation</w:t>
            </w:r>
          </w:p>
        </w:tc>
        <w:tc>
          <w:tcPr>
            <w:tcW w:w="6521" w:type="dxa"/>
          </w:tcPr>
          <w:p w14:paraId="78CDFF13"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Promotion of Access to Information Act 2 of </w:t>
            </w:r>
            <w:proofErr w:type="gramStart"/>
            <w:r w:rsidRPr="00B54557">
              <w:rPr>
                <w:rFonts w:ascii="Arial" w:hAnsi="Arial" w:cs="Arial"/>
                <w:color w:val="000000"/>
              </w:rPr>
              <w:t>2000;</w:t>
            </w:r>
            <w:proofErr w:type="gramEnd"/>
          </w:p>
          <w:p w14:paraId="11BF8600"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Promotion of Access to Information Amendment Act 54 of </w:t>
            </w:r>
            <w:proofErr w:type="gramStart"/>
            <w:r w:rsidRPr="00B54557">
              <w:rPr>
                <w:rFonts w:ascii="Arial" w:hAnsi="Arial" w:cs="Arial"/>
                <w:color w:val="000000"/>
              </w:rPr>
              <w:t>2002;</w:t>
            </w:r>
            <w:proofErr w:type="gramEnd"/>
          </w:p>
          <w:p w14:paraId="7B84587B"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Protection of Personal Information Act 4 of </w:t>
            </w:r>
            <w:proofErr w:type="gramStart"/>
            <w:r w:rsidRPr="00B54557">
              <w:rPr>
                <w:rFonts w:ascii="Arial" w:hAnsi="Arial" w:cs="Arial"/>
                <w:color w:val="000000"/>
              </w:rPr>
              <w:t>2013;</w:t>
            </w:r>
            <w:proofErr w:type="gramEnd"/>
          </w:p>
          <w:p w14:paraId="1F436683"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Promotion of Access to Information Amendment Act 31 of </w:t>
            </w:r>
            <w:proofErr w:type="gramStart"/>
            <w:r w:rsidRPr="00B54557">
              <w:rPr>
                <w:rFonts w:ascii="Arial" w:hAnsi="Arial" w:cs="Arial"/>
                <w:color w:val="000000"/>
              </w:rPr>
              <w:t>2019;</w:t>
            </w:r>
            <w:proofErr w:type="gramEnd"/>
          </w:p>
          <w:p w14:paraId="77C084EE"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The Political Party Funding Act 6 of 2018)</w:t>
            </w:r>
          </w:p>
          <w:p w14:paraId="2FB89A65" w14:textId="77777777" w:rsidR="00F01B23" w:rsidRPr="00B54557" w:rsidRDefault="00F01B23" w:rsidP="00B54557">
            <w:pPr>
              <w:autoSpaceDE w:val="0"/>
              <w:autoSpaceDN w:val="0"/>
              <w:adjustRightInd w:val="0"/>
              <w:spacing w:line="360" w:lineRule="auto"/>
              <w:jc w:val="both"/>
              <w:rPr>
                <w:rFonts w:ascii="Arial" w:hAnsi="Arial" w:cs="Arial"/>
                <w:color w:val="000000"/>
              </w:rPr>
            </w:pPr>
          </w:p>
        </w:tc>
        <w:tc>
          <w:tcPr>
            <w:tcW w:w="1134" w:type="dxa"/>
          </w:tcPr>
          <w:p w14:paraId="5807D8F3"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t>X</w:t>
            </w:r>
          </w:p>
        </w:tc>
      </w:tr>
      <w:tr w:rsidR="00F01B23" w:rsidRPr="00B54557" w14:paraId="26C8E54E" w14:textId="77777777" w:rsidTr="00F01B23">
        <w:tc>
          <w:tcPr>
            <w:tcW w:w="1701" w:type="dxa"/>
          </w:tcPr>
          <w:p w14:paraId="5F6A1D24" w14:textId="77777777" w:rsidR="00F01B23" w:rsidRPr="00B54557" w:rsidRDefault="00F01B23" w:rsidP="00B54557">
            <w:pPr>
              <w:spacing w:line="360" w:lineRule="auto"/>
              <w:jc w:val="both"/>
              <w:rPr>
                <w:rFonts w:ascii="Arial" w:hAnsi="Arial" w:cs="Arial"/>
              </w:rPr>
            </w:pPr>
            <w:r w:rsidRPr="00B54557">
              <w:rPr>
                <w:rFonts w:ascii="Arial" w:hAnsi="Arial" w:cs="Arial"/>
              </w:rPr>
              <w:t xml:space="preserve">Regulations </w:t>
            </w:r>
          </w:p>
        </w:tc>
        <w:tc>
          <w:tcPr>
            <w:tcW w:w="6521" w:type="dxa"/>
          </w:tcPr>
          <w:p w14:paraId="04ECE9DD"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Government Notice R.187 in GG 23119- 15 February </w:t>
            </w:r>
            <w:proofErr w:type="gramStart"/>
            <w:r w:rsidRPr="00B54557">
              <w:rPr>
                <w:rFonts w:ascii="Arial" w:hAnsi="Arial" w:cs="Arial"/>
                <w:color w:val="000000"/>
              </w:rPr>
              <w:t>2002;</w:t>
            </w:r>
            <w:proofErr w:type="gramEnd"/>
          </w:p>
          <w:p w14:paraId="0FD47976"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Government Notice No. R. 1244 -22 September </w:t>
            </w:r>
            <w:proofErr w:type="gramStart"/>
            <w:r w:rsidRPr="00B54557">
              <w:rPr>
                <w:rFonts w:ascii="Arial" w:hAnsi="Arial" w:cs="Arial"/>
                <w:color w:val="000000"/>
              </w:rPr>
              <w:t>2003;</w:t>
            </w:r>
            <w:proofErr w:type="gramEnd"/>
          </w:p>
          <w:p w14:paraId="654463DB"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Government Notice R.991 in GG 28107-14 October </w:t>
            </w:r>
            <w:proofErr w:type="gramStart"/>
            <w:r w:rsidRPr="00B54557">
              <w:rPr>
                <w:rFonts w:ascii="Arial" w:hAnsi="Arial" w:cs="Arial"/>
                <w:color w:val="000000"/>
              </w:rPr>
              <w:t>2005;</w:t>
            </w:r>
            <w:proofErr w:type="gramEnd"/>
          </w:p>
          <w:p w14:paraId="0BB7A70C"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Government Notice No. R. 990-</w:t>
            </w:r>
            <w:r w:rsidRPr="00B54557">
              <w:rPr>
                <w:rFonts w:ascii="Arial" w:hAnsi="Arial" w:cs="Arial"/>
                <w:bCs/>
                <w:color w:val="000000"/>
              </w:rPr>
              <w:t xml:space="preserve">13 October </w:t>
            </w:r>
            <w:proofErr w:type="gramStart"/>
            <w:r w:rsidRPr="00B54557">
              <w:rPr>
                <w:rFonts w:ascii="Arial" w:hAnsi="Arial" w:cs="Arial"/>
                <w:bCs/>
                <w:color w:val="000000"/>
              </w:rPr>
              <w:t>2006;</w:t>
            </w:r>
            <w:proofErr w:type="gramEnd"/>
          </w:p>
          <w:p w14:paraId="1F902CB6"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Government Notice No. R. 466-</w:t>
            </w:r>
            <w:r w:rsidRPr="00B54557">
              <w:rPr>
                <w:rFonts w:ascii="Arial" w:hAnsi="Arial" w:cs="Arial"/>
                <w:bCs/>
                <w:color w:val="000000"/>
              </w:rPr>
              <w:t xml:space="preserve">1 June </w:t>
            </w:r>
            <w:proofErr w:type="gramStart"/>
            <w:r w:rsidRPr="00B54557">
              <w:rPr>
                <w:rFonts w:ascii="Arial" w:hAnsi="Arial" w:cs="Arial"/>
                <w:bCs/>
                <w:color w:val="000000"/>
              </w:rPr>
              <w:t>2007;</w:t>
            </w:r>
            <w:proofErr w:type="gramEnd"/>
          </w:p>
          <w:p w14:paraId="7910022D"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Government Notice 1222 in GG 39504-11 December </w:t>
            </w:r>
            <w:proofErr w:type="gramStart"/>
            <w:r w:rsidRPr="00B54557">
              <w:rPr>
                <w:rFonts w:ascii="Arial" w:hAnsi="Arial" w:cs="Arial"/>
                <w:color w:val="000000"/>
              </w:rPr>
              <w:t>2015;</w:t>
            </w:r>
            <w:proofErr w:type="gramEnd"/>
          </w:p>
          <w:p w14:paraId="76308429"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Government Notice 1217 in GG 42717-19 September </w:t>
            </w:r>
            <w:proofErr w:type="gramStart"/>
            <w:r w:rsidRPr="00B54557">
              <w:rPr>
                <w:rFonts w:ascii="Arial" w:hAnsi="Arial" w:cs="Arial"/>
                <w:color w:val="000000"/>
              </w:rPr>
              <w:t>2019;</w:t>
            </w:r>
            <w:proofErr w:type="gramEnd"/>
          </w:p>
          <w:p w14:paraId="3E4B1700"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Government Notice R. 1284 in GG 42740-4 October </w:t>
            </w:r>
            <w:proofErr w:type="gramStart"/>
            <w:r w:rsidRPr="00B54557">
              <w:rPr>
                <w:rFonts w:ascii="Arial" w:hAnsi="Arial" w:cs="Arial"/>
                <w:color w:val="000000"/>
              </w:rPr>
              <w:t>2019;</w:t>
            </w:r>
            <w:proofErr w:type="gramEnd"/>
          </w:p>
          <w:p w14:paraId="61BE2973" w14:textId="77777777" w:rsidR="00F01B23" w:rsidRPr="00B54557" w:rsidRDefault="00F01B23" w:rsidP="00B54557">
            <w:pPr>
              <w:numPr>
                <w:ilvl w:val="0"/>
                <w:numId w:val="10"/>
              </w:numPr>
              <w:autoSpaceDE w:val="0"/>
              <w:autoSpaceDN w:val="0"/>
              <w:adjustRightInd w:val="0"/>
              <w:spacing w:line="360" w:lineRule="auto"/>
              <w:ind w:left="318" w:hanging="284"/>
              <w:jc w:val="both"/>
              <w:rPr>
                <w:rFonts w:ascii="Arial" w:hAnsi="Arial" w:cs="Arial"/>
                <w:color w:val="000000"/>
              </w:rPr>
            </w:pPr>
            <w:hyperlink r:id="rId24" w:tgtFrame="_blank" w:history="1">
              <w:r w:rsidRPr="00B54557">
                <w:rPr>
                  <w:rFonts w:ascii="Arial" w:hAnsi="Arial" w:cs="Arial"/>
                  <w:bCs/>
                  <w:u w:val="single"/>
                </w:rPr>
                <w:t>GG 42110, RG 10897, GoN 1383, 14 Dec 2018</w:t>
              </w:r>
            </w:hyperlink>
            <w:r w:rsidRPr="00B54557">
              <w:rPr>
                <w:rFonts w:ascii="Arial" w:hAnsi="Arial" w:cs="Arial"/>
                <w:color w:val="000000"/>
              </w:rPr>
              <w:t xml:space="preserve"> (POPIA: Regulations)</w:t>
            </w:r>
          </w:p>
        </w:tc>
        <w:tc>
          <w:tcPr>
            <w:tcW w:w="1134" w:type="dxa"/>
          </w:tcPr>
          <w:p w14:paraId="5749016F"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t>X</w:t>
            </w:r>
          </w:p>
        </w:tc>
      </w:tr>
      <w:tr w:rsidR="00F01B23" w:rsidRPr="00B54557" w14:paraId="53D5F65E" w14:textId="77777777" w:rsidTr="00F01B23">
        <w:tc>
          <w:tcPr>
            <w:tcW w:w="1701" w:type="dxa"/>
          </w:tcPr>
          <w:p w14:paraId="04119CFC" w14:textId="77777777" w:rsidR="00F01B23" w:rsidRPr="00B54557" w:rsidRDefault="00F01B23" w:rsidP="00B54557">
            <w:pPr>
              <w:spacing w:line="360" w:lineRule="auto"/>
              <w:jc w:val="both"/>
              <w:rPr>
                <w:rFonts w:ascii="Arial" w:hAnsi="Arial" w:cs="Arial"/>
              </w:rPr>
            </w:pPr>
            <w:r w:rsidRPr="00B54557">
              <w:rPr>
                <w:rFonts w:ascii="Arial" w:hAnsi="Arial" w:cs="Arial"/>
              </w:rPr>
              <w:t xml:space="preserve">Forms </w:t>
            </w:r>
          </w:p>
        </w:tc>
        <w:tc>
          <w:tcPr>
            <w:tcW w:w="6521" w:type="dxa"/>
          </w:tcPr>
          <w:p w14:paraId="32C01324"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PAIA Complaints Form to the </w:t>
            </w:r>
            <w:proofErr w:type="gramStart"/>
            <w:r w:rsidRPr="00B54557">
              <w:rPr>
                <w:rFonts w:ascii="Arial" w:hAnsi="Arial" w:cs="Arial"/>
                <w:color w:val="000000"/>
              </w:rPr>
              <w:t>Regulator;</w:t>
            </w:r>
            <w:proofErr w:type="gramEnd"/>
          </w:p>
          <w:p w14:paraId="0DAB0A46"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POPIA Complaints Form to the </w:t>
            </w:r>
            <w:proofErr w:type="gramStart"/>
            <w:r w:rsidRPr="00B54557">
              <w:rPr>
                <w:rFonts w:ascii="Arial" w:hAnsi="Arial" w:cs="Arial"/>
                <w:color w:val="000000"/>
              </w:rPr>
              <w:t>Regulator;</w:t>
            </w:r>
            <w:proofErr w:type="gramEnd"/>
          </w:p>
          <w:p w14:paraId="75B5C9C3" w14:textId="2FD83A40" w:rsidR="00F01B23" w:rsidRPr="00B54557" w:rsidRDefault="00F01B23" w:rsidP="007372D0">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 xml:space="preserve">PAIA Request for access to records </w:t>
            </w:r>
            <w:r w:rsidRPr="007372D0">
              <w:rPr>
                <w:rFonts w:ascii="Arial" w:hAnsi="Arial" w:cs="Arial"/>
                <w:color w:val="000000"/>
              </w:rPr>
              <w:t xml:space="preserve">Forms </w:t>
            </w:r>
            <w:proofErr w:type="gramStart"/>
            <w:r w:rsidRPr="007372D0">
              <w:rPr>
                <w:rFonts w:ascii="Arial" w:hAnsi="Arial" w:cs="Arial"/>
                <w:color w:val="000000"/>
              </w:rPr>
              <w:t>( Form</w:t>
            </w:r>
            <w:proofErr w:type="gramEnd"/>
            <w:r w:rsidR="007372D0" w:rsidRPr="007372D0">
              <w:rPr>
                <w:rFonts w:ascii="Arial" w:hAnsi="Arial" w:cs="Arial"/>
                <w:color w:val="000000"/>
              </w:rPr>
              <w:t xml:space="preserve"> 2</w:t>
            </w:r>
            <w:r w:rsidRPr="007372D0">
              <w:rPr>
                <w:rFonts w:ascii="Arial" w:hAnsi="Arial" w:cs="Arial"/>
                <w:color w:val="000000"/>
              </w:rPr>
              <w:t>);</w:t>
            </w:r>
          </w:p>
        </w:tc>
        <w:tc>
          <w:tcPr>
            <w:tcW w:w="1134" w:type="dxa"/>
          </w:tcPr>
          <w:p w14:paraId="5A0A2FBB"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t>X</w:t>
            </w:r>
          </w:p>
        </w:tc>
      </w:tr>
      <w:tr w:rsidR="00F01B23" w:rsidRPr="00B54557" w14:paraId="7477A9D1" w14:textId="77777777" w:rsidTr="00F01B23">
        <w:tc>
          <w:tcPr>
            <w:tcW w:w="1701" w:type="dxa"/>
          </w:tcPr>
          <w:p w14:paraId="52596165" w14:textId="77777777" w:rsidR="00F01B23" w:rsidRPr="00B54557" w:rsidRDefault="00F01B23" w:rsidP="00B54557">
            <w:pPr>
              <w:spacing w:line="360" w:lineRule="auto"/>
              <w:jc w:val="both"/>
              <w:rPr>
                <w:rFonts w:ascii="Arial" w:hAnsi="Arial" w:cs="Arial"/>
              </w:rPr>
            </w:pPr>
            <w:r w:rsidRPr="00B54557">
              <w:rPr>
                <w:rFonts w:ascii="Arial" w:hAnsi="Arial" w:cs="Arial"/>
              </w:rPr>
              <w:t>Committees of the Regulators</w:t>
            </w:r>
          </w:p>
        </w:tc>
        <w:tc>
          <w:tcPr>
            <w:tcW w:w="6521" w:type="dxa"/>
          </w:tcPr>
          <w:p w14:paraId="49FA3316"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color w:val="000000"/>
              </w:rPr>
            </w:pPr>
            <w:r w:rsidRPr="00B54557">
              <w:rPr>
                <w:rFonts w:ascii="Arial" w:hAnsi="Arial" w:cs="Arial"/>
                <w:color w:val="000000"/>
              </w:rPr>
              <w:t>Terms of Reference for Committees</w:t>
            </w:r>
          </w:p>
          <w:p w14:paraId="1E86B334" w14:textId="77777777" w:rsidR="00F01B23" w:rsidRPr="00B54557" w:rsidRDefault="00F01B23" w:rsidP="00B54557">
            <w:pPr>
              <w:numPr>
                <w:ilvl w:val="0"/>
                <w:numId w:val="9"/>
              </w:numPr>
              <w:autoSpaceDE w:val="0"/>
              <w:autoSpaceDN w:val="0"/>
              <w:adjustRightInd w:val="0"/>
              <w:spacing w:line="360" w:lineRule="auto"/>
              <w:ind w:left="317" w:hanging="283"/>
              <w:jc w:val="both"/>
              <w:rPr>
                <w:rFonts w:ascii="Arial" w:hAnsi="Arial" w:cs="Arial"/>
                <w:color w:val="000000"/>
              </w:rPr>
            </w:pPr>
            <w:r w:rsidRPr="00B54557">
              <w:rPr>
                <w:rFonts w:ascii="Arial" w:hAnsi="Arial" w:cs="Arial"/>
                <w:color w:val="000000"/>
              </w:rPr>
              <w:t>Charter of Roles and Responsibilities of Members of the Information Regulators</w:t>
            </w:r>
          </w:p>
        </w:tc>
        <w:tc>
          <w:tcPr>
            <w:tcW w:w="1134" w:type="dxa"/>
          </w:tcPr>
          <w:p w14:paraId="30958E0F"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t>X</w:t>
            </w:r>
          </w:p>
        </w:tc>
      </w:tr>
      <w:tr w:rsidR="00F01B23" w:rsidRPr="00B54557" w14:paraId="297E7D1B" w14:textId="77777777" w:rsidTr="00F01B23">
        <w:tc>
          <w:tcPr>
            <w:tcW w:w="1701" w:type="dxa"/>
          </w:tcPr>
          <w:p w14:paraId="2DBAA4FF" w14:textId="77777777" w:rsidR="00F01B23" w:rsidRPr="00B54557" w:rsidRDefault="00F01B23" w:rsidP="00B54557">
            <w:pPr>
              <w:spacing w:line="360" w:lineRule="auto"/>
              <w:jc w:val="both"/>
              <w:rPr>
                <w:rFonts w:ascii="Arial" w:hAnsi="Arial" w:cs="Arial"/>
              </w:rPr>
            </w:pPr>
            <w:r w:rsidRPr="00B54557">
              <w:rPr>
                <w:rFonts w:ascii="Arial" w:hAnsi="Arial" w:cs="Arial"/>
              </w:rPr>
              <w:t xml:space="preserve">Policies, Guidelines, Code of </w:t>
            </w:r>
            <w:proofErr w:type="gramStart"/>
            <w:r w:rsidRPr="00B54557">
              <w:rPr>
                <w:rFonts w:ascii="Arial" w:hAnsi="Arial" w:cs="Arial"/>
              </w:rPr>
              <w:t>Conduct,  and</w:t>
            </w:r>
            <w:proofErr w:type="gramEnd"/>
            <w:r w:rsidRPr="00B54557">
              <w:rPr>
                <w:rFonts w:ascii="Arial" w:hAnsi="Arial" w:cs="Arial"/>
              </w:rPr>
              <w:t xml:space="preserve"> Guidance Notes</w:t>
            </w:r>
          </w:p>
        </w:tc>
        <w:tc>
          <w:tcPr>
            <w:tcW w:w="6521" w:type="dxa"/>
          </w:tcPr>
          <w:p w14:paraId="6C589E08"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lang w:val="en-US"/>
              </w:rPr>
            </w:pPr>
            <w:r w:rsidRPr="00B54557">
              <w:rPr>
                <w:rFonts w:ascii="Arial" w:hAnsi="Arial" w:cs="Arial"/>
                <w:lang w:val="en-US"/>
              </w:rPr>
              <w:t xml:space="preserve">PAIA </w:t>
            </w:r>
            <w:proofErr w:type="gramStart"/>
            <w:r w:rsidRPr="00B54557">
              <w:rPr>
                <w:rFonts w:ascii="Arial" w:hAnsi="Arial" w:cs="Arial"/>
                <w:lang w:val="en-US"/>
              </w:rPr>
              <w:t>Guide;</w:t>
            </w:r>
            <w:proofErr w:type="gramEnd"/>
          </w:p>
          <w:p w14:paraId="1EB3791E"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rPr>
            </w:pPr>
            <w:r w:rsidRPr="00B54557">
              <w:rPr>
                <w:rFonts w:ascii="Arial" w:hAnsi="Arial" w:cs="Arial"/>
              </w:rPr>
              <w:t xml:space="preserve">PAIA </w:t>
            </w:r>
            <w:proofErr w:type="gramStart"/>
            <w:r w:rsidRPr="00B54557">
              <w:rPr>
                <w:rFonts w:ascii="Arial" w:hAnsi="Arial" w:cs="Arial"/>
              </w:rPr>
              <w:t>Manual;</w:t>
            </w:r>
            <w:proofErr w:type="gramEnd"/>
          </w:p>
          <w:p w14:paraId="663A3010"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rPr>
            </w:pPr>
            <w:r w:rsidRPr="00B54557">
              <w:rPr>
                <w:rFonts w:ascii="Arial" w:hAnsi="Arial" w:cs="Arial"/>
              </w:rPr>
              <w:t xml:space="preserve">Guidance </w:t>
            </w:r>
            <w:proofErr w:type="gramStart"/>
            <w:r w:rsidRPr="00B54557">
              <w:rPr>
                <w:rFonts w:ascii="Arial" w:hAnsi="Arial" w:cs="Arial"/>
              </w:rPr>
              <w:t>Notes;</w:t>
            </w:r>
            <w:proofErr w:type="gramEnd"/>
          </w:p>
          <w:p w14:paraId="6152D08B" w14:textId="77777777" w:rsidR="00F01B23" w:rsidRPr="00B54557" w:rsidRDefault="00F01B23" w:rsidP="00B54557">
            <w:pPr>
              <w:numPr>
                <w:ilvl w:val="0"/>
                <w:numId w:val="9"/>
              </w:numPr>
              <w:autoSpaceDE w:val="0"/>
              <w:autoSpaceDN w:val="0"/>
              <w:adjustRightInd w:val="0"/>
              <w:spacing w:line="360" w:lineRule="auto"/>
              <w:ind w:left="318" w:hanging="284"/>
              <w:jc w:val="both"/>
              <w:rPr>
                <w:rFonts w:ascii="Arial" w:hAnsi="Arial" w:cs="Arial"/>
              </w:rPr>
            </w:pPr>
            <w:proofErr w:type="gramStart"/>
            <w:r w:rsidRPr="00B54557">
              <w:rPr>
                <w:rFonts w:ascii="Arial" w:hAnsi="Arial" w:cs="Arial"/>
              </w:rPr>
              <w:t>Guidelines;</w:t>
            </w:r>
            <w:proofErr w:type="gramEnd"/>
            <w:r w:rsidRPr="00B54557">
              <w:rPr>
                <w:rFonts w:ascii="Arial" w:hAnsi="Arial" w:cs="Arial"/>
              </w:rPr>
              <w:t xml:space="preserve"> </w:t>
            </w:r>
          </w:p>
          <w:p w14:paraId="41175291" w14:textId="77777777" w:rsidR="00F01B23" w:rsidRPr="00B54557" w:rsidRDefault="00F01B23" w:rsidP="00B54557">
            <w:pPr>
              <w:numPr>
                <w:ilvl w:val="0"/>
                <w:numId w:val="9"/>
              </w:numPr>
              <w:spacing w:line="360" w:lineRule="auto"/>
              <w:ind w:left="318" w:hanging="284"/>
              <w:jc w:val="both"/>
              <w:rPr>
                <w:rFonts w:ascii="Arial" w:hAnsi="Arial" w:cs="Arial"/>
              </w:rPr>
            </w:pPr>
            <w:r w:rsidRPr="00B54557">
              <w:rPr>
                <w:rFonts w:ascii="Arial" w:hAnsi="Arial" w:cs="Arial"/>
              </w:rPr>
              <w:t xml:space="preserve">Policy on </w:t>
            </w:r>
            <w:hyperlink r:id="rId25" w:tgtFrame="_blank" w:history="1">
              <w:r w:rsidRPr="00B54557">
                <w:rPr>
                  <w:rFonts w:ascii="Arial" w:hAnsi="Arial" w:cs="Arial"/>
                </w:rPr>
                <w:t>Website Privacy</w:t>
              </w:r>
            </w:hyperlink>
            <w:r w:rsidRPr="00B54557">
              <w:rPr>
                <w:rFonts w:ascii="Arial" w:hAnsi="Arial" w:cs="Arial"/>
              </w:rPr>
              <w:t>;</w:t>
            </w:r>
          </w:p>
          <w:p w14:paraId="36C757FF" w14:textId="77777777" w:rsidR="00F01B23" w:rsidRPr="00B54557" w:rsidRDefault="00F01B23" w:rsidP="00B54557">
            <w:pPr>
              <w:numPr>
                <w:ilvl w:val="0"/>
                <w:numId w:val="9"/>
              </w:numPr>
              <w:spacing w:line="360" w:lineRule="auto"/>
              <w:ind w:left="318" w:hanging="284"/>
              <w:jc w:val="both"/>
              <w:rPr>
                <w:rFonts w:ascii="Arial" w:hAnsi="Arial" w:cs="Arial"/>
              </w:rPr>
            </w:pPr>
            <w:hyperlink r:id="rId26" w:tgtFrame="_blank" w:history="1">
              <w:r w:rsidRPr="00B54557">
                <w:rPr>
                  <w:rFonts w:ascii="Arial" w:hAnsi="Arial" w:cs="Arial"/>
                </w:rPr>
                <w:t>Code of Ethics and Conduct</w:t>
              </w:r>
            </w:hyperlink>
            <w:r w:rsidRPr="00B54557">
              <w:rPr>
                <w:rFonts w:ascii="Arial" w:hAnsi="Arial" w:cs="Arial"/>
              </w:rPr>
              <w:t>;</w:t>
            </w:r>
          </w:p>
          <w:p w14:paraId="1887AAE1" w14:textId="77777777" w:rsidR="00F01B23" w:rsidRPr="00B54557" w:rsidRDefault="00F01B23" w:rsidP="00B54557">
            <w:pPr>
              <w:numPr>
                <w:ilvl w:val="0"/>
                <w:numId w:val="9"/>
              </w:numPr>
              <w:spacing w:line="360" w:lineRule="auto"/>
              <w:ind w:left="318" w:hanging="284"/>
              <w:jc w:val="both"/>
              <w:rPr>
                <w:rFonts w:ascii="Arial" w:hAnsi="Arial" w:cs="Arial"/>
              </w:rPr>
            </w:pPr>
            <w:r w:rsidRPr="00B54557">
              <w:rPr>
                <w:rFonts w:ascii="Arial" w:hAnsi="Arial" w:cs="Arial"/>
              </w:rPr>
              <w:t xml:space="preserve">Policy on </w:t>
            </w:r>
            <w:hyperlink r:id="rId27" w:tgtFrame="_blank" w:history="1">
              <w:r w:rsidRPr="00B54557">
                <w:rPr>
                  <w:rFonts w:ascii="Arial" w:hAnsi="Arial" w:cs="Arial"/>
                </w:rPr>
                <w:t>Disclosure of Interests</w:t>
              </w:r>
            </w:hyperlink>
            <w:r w:rsidRPr="00B54557">
              <w:rPr>
                <w:rFonts w:ascii="Arial" w:hAnsi="Arial" w:cs="Arial"/>
              </w:rPr>
              <w:t>;</w:t>
            </w:r>
          </w:p>
          <w:p w14:paraId="27B33A07" w14:textId="77777777" w:rsidR="00F01B23" w:rsidRPr="00B54557" w:rsidRDefault="00F01B23" w:rsidP="00B54557">
            <w:pPr>
              <w:numPr>
                <w:ilvl w:val="0"/>
                <w:numId w:val="9"/>
              </w:numPr>
              <w:spacing w:line="360" w:lineRule="auto"/>
              <w:ind w:left="318" w:hanging="284"/>
              <w:jc w:val="both"/>
              <w:rPr>
                <w:rFonts w:ascii="Arial" w:hAnsi="Arial" w:cs="Arial"/>
              </w:rPr>
            </w:pPr>
            <w:r w:rsidRPr="00B54557">
              <w:rPr>
                <w:rFonts w:ascii="Arial" w:hAnsi="Arial" w:cs="Arial"/>
              </w:rPr>
              <w:lastRenderedPageBreak/>
              <w:t xml:space="preserve">Policy on </w:t>
            </w:r>
            <w:hyperlink r:id="rId28" w:tgtFrame="_blank" w:history="1">
              <w:r w:rsidRPr="00B54557">
                <w:rPr>
                  <w:rFonts w:ascii="Arial" w:hAnsi="Arial" w:cs="Arial"/>
                </w:rPr>
                <w:t>Formulation of Policies</w:t>
              </w:r>
            </w:hyperlink>
            <w:r w:rsidRPr="00B54557">
              <w:rPr>
                <w:rFonts w:ascii="Arial" w:hAnsi="Arial" w:cs="Arial"/>
              </w:rPr>
              <w:t>;</w:t>
            </w:r>
          </w:p>
          <w:p w14:paraId="21C5F28A" w14:textId="77777777" w:rsidR="00F01B23" w:rsidRPr="00B54557" w:rsidRDefault="00F01B23" w:rsidP="00B54557">
            <w:pPr>
              <w:numPr>
                <w:ilvl w:val="0"/>
                <w:numId w:val="9"/>
              </w:numPr>
              <w:spacing w:line="360" w:lineRule="auto"/>
              <w:ind w:left="318" w:hanging="284"/>
              <w:jc w:val="both"/>
              <w:rPr>
                <w:rFonts w:ascii="Arial" w:hAnsi="Arial" w:cs="Arial"/>
              </w:rPr>
            </w:pPr>
            <w:r w:rsidRPr="00B54557">
              <w:rPr>
                <w:rFonts w:ascii="Arial" w:hAnsi="Arial" w:cs="Arial"/>
                <w:lang w:val="en-US"/>
              </w:rPr>
              <w:t xml:space="preserve">Approved and issued Codes of </w:t>
            </w:r>
            <w:proofErr w:type="gramStart"/>
            <w:r w:rsidRPr="00B54557">
              <w:rPr>
                <w:rFonts w:ascii="Arial" w:hAnsi="Arial" w:cs="Arial"/>
                <w:lang w:val="en-US"/>
              </w:rPr>
              <w:t>Conduct;</w:t>
            </w:r>
            <w:proofErr w:type="gramEnd"/>
          </w:p>
          <w:p w14:paraId="41F6635C" w14:textId="77777777" w:rsidR="00F01B23" w:rsidRPr="00B54557" w:rsidRDefault="00F01B23" w:rsidP="00B54557">
            <w:pPr>
              <w:numPr>
                <w:ilvl w:val="0"/>
                <w:numId w:val="9"/>
              </w:numPr>
              <w:spacing w:line="360" w:lineRule="auto"/>
              <w:ind w:left="318" w:hanging="284"/>
              <w:jc w:val="both"/>
              <w:rPr>
                <w:rFonts w:ascii="Arial" w:hAnsi="Arial" w:cs="Arial"/>
              </w:rPr>
            </w:pPr>
            <w:proofErr w:type="gramStart"/>
            <w:r w:rsidRPr="00B54557">
              <w:rPr>
                <w:rFonts w:ascii="Arial" w:hAnsi="Arial" w:cs="Arial"/>
                <w:lang w:val="en-US"/>
              </w:rPr>
              <w:t>Notices;</w:t>
            </w:r>
            <w:proofErr w:type="gramEnd"/>
          </w:p>
          <w:p w14:paraId="244EA859" w14:textId="77777777" w:rsidR="00F01B23" w:rsidRPr="00B54557" w:rsidRDefault="00F01B23" w:rsidP="00B54557">
            <w:pPr>
              <w:numPr>
                <w:ilvl w:val="0"/>
                <w:numId w:val="9"/>
              </w:numPr>
              <w:spacing w:line="360" w:lineRule="auto"/>
              <w:ind w:left="318" w:hanging="284"/>
              <w:jc w:val="both"/>
              <w:rPr>
                <w:rFonts w:ascii="Arial" w:hAnsi="Arial" w:cs="Arial"/>
              </w:rPr>
            </w:pPr>
            <w:r w:rsidRPr="00B54557">
              <w:rPr>
                <w:rFonts w:ascii="Arial" w:hAnsi="Arial" w:cs="Arial"/>
                <w:lang w:val="en-US"/>
              </w:rPr>
              <w:t xml:space="preserve">Exemptions and </w:t>
            </w:r>
          </w:p>
          <w:p w14:paraId="789D35B2" w14:textId="67ED1114" w:rsidR="00F01B23" w:rsidRPr="00B54557" w:rsidRDefault="00F01B23" w:rsidP="00B54557">
            <w:pPr>
              <w:numPr>
                <w:ilvl w:val="0"/>
                <w:numId w:val="9"/>
              </w:numPr>
              <w:spacing w:line="360" w:lineRule="auto"/>
              <w:ind w:left="318" w:hanging="284"/>
              <w:jc w:val="both"/>
              <w:rPr>
                <w:rFonts w:ascii="Arial" w:hAnsi="Arial" w:cs="Arial"/>
              </w:rPr>
            </w:pPr>
            <w:r w:rsidRPr="00B54557">
              <w:rPr>
                <w:rFonts w:ascii="Arial" w:hAnsi="Arial" w:cs="Arial"/>
                <w:lang w:val="en-US"/>
              </w:rPr>
              <w:t>Authorisation</w:t>
            </w:r>
            <w:r w:rsidR="007372D0">
              <w:rPr>
                <w:rFonts w:ascii="Arial" w:hAnsi="Arial" w:cs="Arial"/>
                <w:lang w:val="en-US"/>
              </w:rPr>
              <w:t>s</w:t>
            </w:r>
            <w:r w:rsidRPr="00B54557">
              <w:rPr>
                <w:rFonts w:ascii="Arial" w:hAnsi="Arial" w:cs="Arial"/>
                <w:lang w:val="en-US"/>
              </w:rPr>
              <w:t>.</w:t>
            </w:r>
          </w:p>
        </w:tc>
        <w:tc>
          <w:tcPr>
            <w:tcW w:w="1134" w:type="dxa"/>
          </w:tcPr>
          <w:p w14:paraId="4221E5ED"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lastRenderedPageBreak/>
              <w:t>X</w:t>
            </w:r>
          </w:p>
        </w:tc>
      </w:tr>
      <w:tr w:rsidR="00F01B23" w:rsidRPr="00B54557" w14:paraId="32B5C863" w14:textId="77777777" w:rsidTr="00F01B23">
        <w:tc>
          <w:tcPr>
            <w:tcW w:w="1701" w:type="dxa"/>
          </w:tcPr>
          <w:p w14:paraId="74923DA3" w14:textId="77777777" w:rsidR="00F01B23" w:rsidRPr="00B54557" w:rsidRDefault="00F01B23" w:rsidP="00B54557">
            <w:pPr>
              <w:spacing w:line="360" w:lineRule="auto"/>
              <w:jc w:val="both"/>
              <w:rPr>
                <w:rFonts w:ascii="Arial" w:hAnsi="Arial" w:cs="Arial"/>
              </w:rPr>
            </w:pPr>
            <w:r w:rsidRPr="00B54557">
              <w:rPr>
                <w:rFonts w:ascii="Arial" w:hAnsi="Arial" w:cs="Arial"/>
              </w:rPr>
              <w:t>Strategic Documents (Plans and Report)</w:t>
            </w:r>
          </w:p>
        </w:tc>
        <w:tc>
          <w:tcPr>
            <w:tcW w:w="6521" w:type="dxa"/>
          </w:tcPr>
          <w:p w14:paraId="29538556" w14:textId="5D553830" w:rsidR="00F01B23" w:rsidRPr="00B54557" w:rsidRDefault="00F01B23" w:rsidP="00B54557">
            <w:pPr>
              <w:numPr>
                <w:ilvl w:val="0"/>
                <w:numId w:val="9"/>
              </w:numPr>
              <w:autoSpaceDE w:val="0"/>
              <w:autoSpaceDN w:val="0"/>
              <w:adjustRightInd w:val="0"/>
              <w:spacing w:line="360" w:lineRule="auto"/>
              <w:ind w:left="317" w:hanging="283"/>
              <w:jc w:val="both"/>
              <w:rPr>
                <w:rFonts w:ascii="Arial" w:hAnsi="Arial" w:cs="Arial"/>
                <w:color w:val="000000"/>
              </w:rPr>
            </w:pPr>
            <w:r w:rsidRPr="00B54557">
              <w:rPr>
                <w:rFonts w:ascii="Arial" w:hAnsi="Arial" w:cs="Arial"/>
                <w:color w:val="000000"/>
              </w:rPr>
              <w:t>Organisational Profile (Overview, Objectives,</w:t>
            </w:r>
            <w:r w:rsidR="00C15103">
              <w:rPr>
                <w:rFonts w:ascii="Arial" w:hAnsi="Arial" w:cs="Arial"/>
                <w:color w:val="000000"/>
              </w:rPr>
              <w:t xml:space="preserve"> </w:t>
            </w:r>
            <w:r w:rsidRPr="00B54557">
              <w:rPr>
                <w:rFonts w:ascii="Arial" w:hAnsi="Arial" w:cs="Arial"/>
                <w:color w:val="000000"/>
              </w:rPr>
              <w:t>Functions, Organogram)</w:t>
            </w:r>
          </w:p>
          <w:p w14:paraId="042EF61C" w14:textId="77777777" w:rsidR="00F01B23" w:rsidRPr="00B54557" w:rsidRDefault="00F01B23" w:rsidP="00B54557">
            <w:pPr>
              <w:numPr>
                <w:ilvl w:val="0"/>
                <w:numId w:val="9"/>
              </w:numPr>
              <w:autoSpaceDE w:val="0"/>
              <w:autoSpaceDN w:val="0"/>
              <w:adjustRightInd w:val="0"/>
              <w:spacing w:line="360" w:lineRule="auto"/>
              <w:ind w:left="317" w:hanging="283"/>
              <w:jc w:val="both"/>
              <w:rPr>
                <w:rFonts w:ascii="Arial" w:hAnsi="Arial" w:cs="Arial"/>
                <w:color w:val="000000"/>
              </w:rPr>
            </w:pPr>
            <w:r w:rsidRPr="00B54557">
              <w:rPr>
                <w:rFonts w:ascii="Arial" w:hAnsi="Arial" w:cs="Arial"/>
                <w:color w:val="000000"/>
                <w:lang w:val="en-US"/>
              </w:rPr>
              <w:t xml:space="preserve">Annual </w:t>
            </w:r>
            <w:proofErr w:type="gramStart"/>
            <w:r w:rsidRPr="00B54557">
              <w:rPr>
                <w:rFonts w:ascii="Arial" w:hAnsi="Arial" w:cs="Arial"/>
                <w:color w:val="000000"/>
                <w:lang w:val="en-US"/>
              </w:rPr>
              <w:t>Reports;</w:t>
            </w:r>
            <w:proofErr w:type="gramEnd"/>
          </w:p>
          <w:p w14:paraId="18A436B0" w14:textId="77777777" w:rsidR="00F01B23" w:rsidRPr="00B54557" w:rsidRDefault="00F01B23" w:rsidP="00B54557">
            <w:pPr>
              <w:numPr>
                <w:ilvl w:val="0"/>
                <w:numId w:val="9"/>
              </w:numPr>
              <w:autoSpaceDE w:val="0"/>
              <w:autoSpaceDN w:val="0"/>
              <w:adjustRightInd w:val="0"/>
              <w:spacing w:line="360" w:lineRule="auto"/>
              <w:ind w:left="317" w:hanging="283"/>
              <w:jc w:val="both"/>
              <w:rPr>
                <w:rFonts w:ascii="Arial" w:hAnsi="Arial" w:cs="Arial"/>
                <w:color w:val="000000"/>
              </w:rPr>
            </w:pPr>
            <w:r w:rsidRPr="00B54557">
              <w:rPr>
                <w:rFonts w:ascii="Arial" w:hAnsi="Arial" w:cs="Arial"/>
                <w:color w:val="000000"/>
                <w:lang w:val="en-US"/>
              </w:rPr>
              <w:t xml:space="preserve">Strategic </w:t>
            </w:r>
            <w:proofErr w:type="gramStart"/>
            <w:r w:rsidRPr="00B54557">
              <w:rPr>
                <w:rFonts w:ascii="Arial" w:hAnsi="Arial" w:cs="Arial"/>
                <w:color w:val="000000"/>
                <w:lang w:val="en-US"/>
              </w:rPr>
              <w:t>Plan;</w:t>
            </w:r>
            <w:proofErr w:type="gramEnd"/>
            <w:r w:rsidRPr="00B54557">
              <w:rPr>
                <w:rFonts w:ascii="Arial" w:hAnsi="Arial" w:cs="Arial"/>
                <w:color w:val="000000"/>
                <w:lang w:val="en-US"/>
              </w:rPr>
              <w:t xml:space="preserve"> </w:t>
            </w:r>
          </w:p>
          <w:p w14:paraId="6ED2BF59" w14:textId="77777777" w:rsidR="00F01B23" w:rsidRPr="00B54557" w:rsidRDefault="00F01B23" w:rsidP="00B54557">
            <w:pPr>
              <w:numPr>
                <w:ilvl w:val="0"/>
                <w:numId w:val="9"/>
              </w:numPr>
              <w:autoSpaceDE w:val="0"/>
              <w:autoSpaceDN w:val="0"/>
              <w:adjustRightInd w:val="0"/>
              <w:spacing w:line="360" w:lineRule="auto"/>
              <w:ind w:left="317" w:hanging="283"/>
              <w:jc w:val="both"/>
              <w:rPr>
                <w:rFonts w:ascii="Arial" w:hAnsi="Arial" w:cs="Arial"/>
                <w:color w:val="000000"/>
              </w:rPr>
            </w:pPr>
            <w:r w:rsidRPr="00B54557">
              <w:rPr>
                <w:rFonts w:ascii="Arial" w:hAnsi="Arial" w:cs="Arial"/>
                <w:color w:val="000000"/>
                <w:lang w:val="en-US"/>
              </w:rPr>
              <w:t xml:space="preserve">Annual Performance </w:t>
            </w:r>
            <w:proofErr w:type="gramStart"/>
            <w:r w:rsidRPr="00B54557">
              <w:rPr>
                <w:rFonts w:ascii="Arial" w:hAnsi="Arial" w:cs="Arial"/>
                <w:color w:val="000000"/>
                <w:lang w:val="en-US"/>
              </w:rPr>
              <w:t>Plan;</w:t>
            </w:r>
            <w:proofErr w:type="gramEnd"/>
          </w:p>
          <w:p w14:paraId="2603A920" w14:textId="77777777" w:rsidR="00F01B23" w:rsidRPr="00B54557" w:rsidRDefault="00F01B23" w:rsidP="00B54557">
            <w:pPr>
              <w:numPr>
                <w:ilvl w:val="0"/>
                <w:numId w:val="9"/>
              </w:numPr>
              <w:autoSpaceDE w:val="0"/>
              <w:autoSpaceDN w:val="0"/>
              <w:adjustRightInd w:val="0"/>
              <w:spacing w:line="360" w:lineRule="auto"/>
              <w:ind w:left="317" w:hanging="283"/>
              <w:jc w:val="both"/>
              <w:rPr>
                <w:rFonts w:ascii="Arial" w:hAnsi="Arial" w:cs="Arial"/>
                <w:color w:val="000000"/>
              </w:rPr>
            </w:pPr>
            <w:r w:rsidRPr="00B54557">
              <w:rPr>
                <w:rFonts w:ascii="Arial" w:hAnsi="Arial" w:cs="Arial"/>
                <w:color w:val="000000"/>
              </w:rPr>
              <w:t>Strategic and Performance Plans.</w:t>
            </w:r>
          </w:p>
        </w:tc>
        <w:tc>
          <w:tcPr>
            <w:tcW w:w="1134" w:type="dxa"/>
          </w:tcPr>
          <w:p w14:paraId="757C0AC3" w14:textId="77777777" w:rsidR="00F01B23" w:rsidRPr="00B54557" w:rsidRDefault="00F01B23" w:rsidP="00B54557">
            <w:pPr>
              <w:spacing w:line="360" w:lineRule="auto"/>
              <w:contextualSpacing/>
              <w:jc w:val="both"/>
              <w:rPr>
                <w:rFonts w:ascii="Arial" w:hAnsi="Arial" w:cs="Arial"/>
              </w:rPr>
            </w:pPr>
            <w:r w:rsidRPr="00B54557">
              <w:rPr>
                <w:rFonts w:ascii="Arial" w:hAnsi="Arial" w:cs="Arial"/>
              </w:rPr>
              <w:t>X</w:t>
            </w:r>
          </w:p>
        </w:tc>
      </w:tr>
    </w:tbl>
    <w:p w14:paraId="3AB76660" w14:textId="77777777" w:rsidR="00B41613" w:rsidRPr="00B54557" w:rsidRDefault="00B41613" w:rsidP="00B54557">
      <w:pPr>
        <w:pStyle w:val="Heading1"/>
        <w:spacing w:before="0" w:line="240" w:lineRule="auto"/>
        <w:ind w:left="567"/>
        <w:jc w:val="both"/>
        <w:rPr>
          <w:rFonts w:ascii="Arial" w:hAnsi="Arial" w:cs="Arial"/>
          <w:color w:val="auto"/>
          <w:sz w:val="22"/>
          <w:szCs w:val="22"/>
        </w:rPr>
      </w:pPr>
    </w:p>
    <w:p w14:paraId="28DF51C2" w14:textId="20D3093D" w:rsidR="00221709" w:rsidRPr="00B54557" w:rsidRDefault="00747EA9" w:rsidP="00971BB8">
      <w:pPr>
        <w:pStyle w:val="Heading1"/>
        <w:numPr>
          <w:ilvl w:val="0"/>
          <w:numId w:val="17"/>
        </w:numPr>
        <w:spacing w:before="0" w:line="360" w:lineRule="auto"/>
        <w:ind w:left="567" w:hanging="567"/>
        <w:jc w:val="both"/>
        <w:rPr>
          <w:rFonts w:ascii="Arial" w:hAnsi="Arial" w:cs="Arial"/>
          <w:color w:val="auto"/>
          <w:sz w:val="22"/>
          <w:szCs w:val="22"/>
        </w:rPr>
      </w:pPr>
      <w:bookmarkStart w:id="20" w:name="_Toc199333681"/>
      <w:r w:rsidRPr="00B54557">
        <w:rPr>
          <w:rFonts w:ascii="Arial" w:hAnsi="Arial" w:cs="Arial"/>
          <w:color w:val="auto"/>
          <w:sz w:val="22"/>
          <w:szCs w:val="22"/>
          <w:lang w:val="en-US"/>
        </w:rPr>
        <w:t>PROCEDURE</w:t>
      </w:r>
      <w:r w:rsidRPr="00B54557">
        <w:rPr>
          <w:rFonts w:ascii="Arial" w:hAnsi="Arial" w:cs="Arial"/>
          <w:color w:val="auto"/>
          <w:sz w:val="22"/>
          <w:szCs w:val="22"/>
        </w:rPr>
        <w:t xml:space="preserve"> </w:t>
      </w:r>
      <w:r w:rsidR="00183A45" w:rsidRPr="00B54557">
        <w:rPr>
          <w:rFonts w:ascii="Arial" w:hAnsi="Arial" w:cs="Arial"/>
          <w:color w:val="auto"/>
          <w:sz w:val="22"/>
          <w:szCs w:val="22"/>
        </w:rPr>
        <w:t xml:space="preserve">FOR </w:t>
      </w:r>
      <w:r w:rsidR="00E9148D" w:rsidRPr="00B54557">
        <w:rPr>
          <w:rFonts w:ascii="Arial" w:hAnsi="Arial" w:cs="Arial"/>
          <w:color w:val="auto"/>
          <w:sz w:val="22"/>
          <w:szCs w:val="22"/>
        </w:rPr>
        <w:t xml:space="preserve">ACCESS TO RECORDS HELD BY THE </w:t>
      </w:r>
      <w:r w:rsidR="00843353" w:rsidRPr="00B54557">
        <w:rPr>
          <w:rFonts w:ascii="Arial" w:hAnsi="Arial" w:cs="Arial"/>
          <w:color w:val="auto"/>
          <w:sz w:val="22"/>
          <w:szCs w:val="22"/>
        </w:rPr>
        <w:t xml:space="preserve">INFORMATION </w:t>
      </w:r>
      <w:r w:rsidR="00E9148D" w:rsidRPr="00B54557">
        <w:rPr>
          <w:rFonts w:ascii="Arial" w:hAnsi="Arial" w:cs="Arial"/>
          <w:color w:val="auto"/>
          <w:sz w:val="22"/>
          <w:szCs w:val="22"/>
        </w:rPr>
        <w:t>REGULATOR</w:t>
      </w:r>
      <w:bookmarkEnd w:id="20"/>
      <w:r w:rsidR="00E9148D" w:rsidRPr="00B54557">
        <w:rPr>
          <w:rFonts w:ascii="Arial" w:hAnsi="Arial" w:cs="Arial"/>
          <w:color w:val="auto"/>
          <w:sz w:val="22"/>
          <w:szCs w:val="22"/>
        </w:rPr>
        <w:t xml:space="preserve"> </w:t>
      </w:r>
    </w:p>
    <w:p w14:paraId="1A505400" w14:textId="77777777" w:rsidR="000079C9" w:rsidRPr="00B54557" w:rsidRDefault="000079C9" w:rsidP="00B54557">
      <w:pPr>
        <w:pStyle w:val="ListParagraph"/>
        <w:spacing w:after="0" w:line="360" w:lineRule="auto"/>
        <w:ind w:left="567"/>
        <w:jc w:val="both"/>
        <w:rPr>
          <w:rFonts w:ascii="Arial" w:hAnsi="Arial" w:cs="Arial"/>
        </w:rPr>
      </w:pPr>
    </w:p>
    <w:p w14:paraId="16B33348" w14:textId="4F9FD888" w:rsidR="00A879A2" w:rsidRPr="00B54557" w:rsidRDefault="000079C9" w:rsidP="00971BB8">
      <w:pPr>
        <w:pStyle w:val="ListParagraph"/>
        <w:widowControl w:val="0"/>
        <w:numPr>
          <w:ilvl w:val="1"/>
          <w:numId w:val="17"/>
        </w:numPr>
        <w:tabs>
          <w:tab w:val="left" w:pos="1134"/>
        </w:tabs>
        <w:autoSpaceDE w:val="0"/>
        <w:autoSpaceDN w:val="0"/>
        <w:spacing w:after="0" w:line="360" w:lineRule="auto"/>
        <w:ind w:left="1134" w:right="-23" w:hanging="567"/>
        <w:jc w:val="both"/>
        <w:rPr>
          <w:rFonts w:ascii="Arial" w:eastAsia="Arial" w:hAnsi="Arial" w:cs="Arial"/>
          <w:color w:val="282828"/>
          <w:lang w:val="en-US"/>
        </w:rPr>
      </w:pPr>
      <w:r w:rsidRPr="00B54557">
        <w:rPr>
          <w:rFonts w:ascii="Arial" w:eastAsia="Arial" w:hAnsi="Arial" w:cs="Arial"/>
          <w:color w:val="282828"/>
          <w:lang w:val="en-US"/>
        </w:rPr>
        <w:t>Section 18 of PAIA prescribes the procedure to be followed in making a request for</w:t>
      </w:r>
      <w:r w:rsidR="00CF3D3A" w:rsidRPr="00B54557">
        <w:rPr>
          <w:rFonts w:ascii="Arial" w:eastAsia="Arial" w:hAnsi="Arial" w:cs="Arial"/>
          <w:color w:val="282828"/>
          <w:lang w:val="en-US"/>
        </w:rPr>
        <w:t xml:space="preserve"> access to information held by the Regulator</w:t>
      </w:r>
      <w:r w:rsidR="0052669C" w:rsidRPr="00B54557">
        <w:rPr>
          <w:rFonts w:ascii="Arial" w:eastAsia="Arial" w:hAnsi="Arial" w:cs="Arial"/>
          <w:color w:val="282828"/>
          <w:lang w:val="en-US"/>
        </w:rPr>
        <w:t xml:space="preserve">. </w:t>
      </w:r>
      <w:r w:rsidR="00EA522F" w:rsidRPr="00B54557">
        <w:rPr>
          <w:rFonts w:ascii="Arial" w:eastAsia="Arial" w:hAnsi="Arial" w:cs="Arial"/>
          <w:color w:val="282828"/>
          <w:lang w:val="en-US"/>
        </w:rPr>
        <w:t>Section 23(1) of POPIA</w:t>
      </w:r>
      <w:r w:rsidR="00EA522F" w:rsidRPr="00B54557">
        <w:rPr>
          <w:rStyle w:val="FootnoteReference"/>
          <w:rFonts w:ascii="Arial" w:eastAsia="Arial" w:hAnsi="Arial" w:cs="Arial"/>
          <w:color w:val="282828"/>
          <w:lang w:val="en-US"/>
        </w:rPr>
        <w:footnoteReference w:id="22"/>
      </w:r>
      <w:r w:rsidR="00EA522F" w:rsidRPr="00B54557">
        <w:rPr>
          <w:rFonts w:ascii="Arial" w:eastAsia="Arial" w:hAnsi="Arial" w:cs="Arial"/>
          <w:color w:val="282828"/>
          <w:lang w:val="en-US"/>
        </w:rPr>
        <w:t xml:space="preserve"> also provides the procedure to access personal information. </w:t>
      </w:r>
      <w:r w:rsidR="00A879A2" w:rsidRPr="00B54557">
        <w:rPr>
          <w:rFonts w:ascii="Arial" w:eastAsia="Arial" w:hAnsi="Arial" w:cs="Arial"/>
          <w:color w:val="282828"/>
          <w:lang w:val="en-US"/>
        </w:rPr>
        <w:t xml:space="preserve">Manner of access to personal </w:t>
      </w:r>
      <w:r w:rsidR="00A758AE" w:rsidRPr="00B54557">
        <w:rPr>
          <w:rFonts w:ascii="Arial" w:eastAsia="Arial" w:hAnsi="Arial" w:cs="Arial"/>
          <w:color w:val="282828"/>
          <w:lang w:val="en-US"/>
        </w:rPr>
        <w:t>information</w:t>
      </w:r>
      <w:r w:rsidR="00A879A2" w:rsidRPr="00B54557">
        <w:rPr>
          <w:rFonts w:ascii="Arial" w:eastAsia="Arial" w:hAnsi="Arial" w:cs="Arial"/>
          <w:color w:val="282828"/>
          <w:lang w:val="en-US"/>
        </w:rPr>
        <w:t xml:space="preserve"> in terms of section 23 of POPIA </w:t>
      </w:r>
      <w:r w:rsidR="00AF2B87" w:rsidRPr="00B54557">
        <w:rPr>
          <w:rFonts w:ascii="Arial" w:eastAsia="Arial" w:hAnsi="Arial" w:cs="Arial"/>
          <w:color w:val="282828"/>
          <w:lang w:val="en-US"/>
        </w:rPr>
        <w:t>should be in accordance with section</w:t>
      </w:r>
      <w:r w:rsidR="00A879A2" w:rsidRPr="00B54557">
        <w:rPr>
          <w:rFonts w:ascii="Arial" w:eastAsia="Arial" w:hAnsi="Arial" w:cs="Arial"/>
          <w:color w:val="282828"/>
          <w:lang w:val="en-US"/>
        </w:rPr>
        <w:t xml:space="preserve"> 18 </w:t>
      </w:r>
      <w:r w:rsidR="00A758AE" w:rsidRPr="00B54557">
        <w:rPr>
          <w:rFonts w:ascii="Arial" w:eastAsia="Arial" w:hAnsi="Arial" w:cs="Arial"/>
          <w:color w:val="282828"/>
          <w:lang w:val="en-US"/>
        </w:rPr>
        <w:t>of PAIA</w:t>
      </w:r>
      <w:r w:rsidR="00A758AE" w:rsidRPr="00B54557">
        <w:rPr>
          <w:rStyle w:val="FootnoteReference"/>
          <w:rFonts w:ascii="Arial" w:eastAsia="Arial" w:hAnsi="Arial" w:cs="Arial"/>
          <w:color w:val="282828"/>
          <w:lang w:val="en-US"/>
        </w:rPr>
        <w:footnoteReference w:id="23"/>
      </w:r>
      <w:r w:rsidR="00A758AE" w:rsidRPr="00B54557">
        <w:rPr>
          <w:rFonts w:ascii="Arial" w:eastAsia="Arial" w:hAnsi="Arial" w:cs="Arial"/>
          <w:color w:val="282828"/>
          <w:lang w:val="en-US"/>
        </w:rPr>
        <w:t xml:space="preserve">. </w:t>
      </w:r>
    </w:p>
    <w:p w14:paraId="73C31C3B" w14:textId="77777777" w:rsidR="00A879A2" w:rsidRPr="00B54557" w:rsidRDefault="00A879A2" w:rsidP="00B54557">
      <w:pPr>
        <w:pStyle w:val="ListParagraph"/>
        <w:widowControl w:val="0"/>
        <w:tabs>
          <w:tab w:val="left" w:pos="1134"/>
        </w:tabs>
        <w:autoSpaceDE w:val="0"/>
        <w:autoSpaceDN w:val="0"/>
        <w:spacing w:after="0" w:line="360" w:lineRule="auto"/>
        <w:ind w:left="1134" w:right="-23"/>
        <w:jc w:val="both"/>
        <w:rPr>
          <w:rFonts w:ascii="Arial" w:eastAsia="Arial" w:hAnsi="Arial" w:cs="Arial"/>
          <w:color w:val="282828"/>
          <w:lang w:val="en-US"/>
        </w:rPr>
      </w:pPr>
      <w:r w:rsidRPr="00B54557">
        <w:rPr>
          <w:rFonts w:ascii="Arial" w:eastAsia="Arial" w:hAnsi="Arial" w:cs="Arial"/>
          <w:color w:val="282828"/>
          <w:lang w:val="en-US"/>
        </w:rPr>
        <w:t xml:space="preserve"> </w:t>
      </w:r>
    </w:p>
    <w:p w14:paraId="1F1F03CA" w14:textId="1926A8E9" w:rsidR="000079C9" w:rsidRPr="00B54557" w:rsidRDefault="0052669C" w:rsidP="00971BB8">
      <w:pPr>
        <w:pStyle w:val="ListParagraph"/>
        <w:widowControl w:val="0"/>
        <w:numPr>
          <w:ilvl w:val="1"/>
          <w:numId w:val="17"/>
        </w:numPr>
        <w:tabs>
          <w:tab w:val="left" w:pos="1134"/>
        </w:tabs>
        <w:autoSpaceDE w:val="0"/>
        <w:autoSpaceDN w:val="0"/>
        <w:spacing w:after="0" w:line="360" w:lineRule="auto"/>
        <w:ind w:left="1134" w:right="-23" w:hanging="567"/>
        <w:jc w:val="both"/>
        <w:rPr>
          <w:rFonts w:ascii="Arial" w:eastAsia="Arial" w:hAnsi="Arial" w:cs="Arial"/>
          <w:b/>
          <w:color w:val="282828"/>
          <w:lang w:val="en-US"/>
        </w:rPr>
      </w:pPr>
      <w:r w:rsidRPr="00B54557">
        <w:rPr>
          <w:rFonts w:ascii="Arial" w:eastAsia="Arial" w:hAnsi="Arial" w:cs="Arial"/>
          <w:color w:val="282828"/>
          <w:lang w:val="en-US"/>
        </w:rPr>
        <w:t>A</w:t>
      </w:r>
      <w:r w:rsidR="000079C9" w:rsidRPr="00B54557">
        <w:rPr>
          <w:rFonts w:ascii="Arial" w:eastAsia="Arial" w:hAnsi="Arial" w:cs="Arial"/>
          <w:color w:val="282828"/>
          <w:lang w:val="en-US"/>
        </w:rPr>
        <w:t xml:space="preserve"> requester </w:t>
      </w:r>
      <w:r w:rsidR="00A758AE" w:rsidRPr="00B54557">
        <w:rPr>
          <w:rFonts w:ascii="Arial" w:eastAsia="Arial" w:hAnsi="Arial" w:cs="Arial"/>
          <w:color w:val="282828"/>
          <w:lang w:val="en-US"/>
        </w:rPr>
        <w:t xml:space="preserve">or data subject </w:t>
      </w:r>
      <w:r w:rsidR="000079C9" w:rsidRPr="00B54557">
        <w:rPr>
          <w:rFonts w:ascii="Arial" w:eastAsia="Arial" w:hAnsi="Arial" w:cs="Arial"/>
          <w:color w:val="282828"/>
          <w:lang w:val="en-US"/>
        </w:rPr>
        <w:t xml:space="preserve">must use the prescribed form, </w:t>
      </w:r>
      <w:r w:rsidR="005F7024" w:rsidRPr="00B54557">
        <w:rPr>
          <w:rFonts w:ascii="Arial" w:eastAsia="Arial" w:hAnsi="Arial" w:cs="Arial"/>
          <w:b/>
          <w:color w:val="282828"/>
          <w:lang w:val="en-US"/>
        </w:rPr>
        <w:t>FORM 2</w:t>
      </w:r>
      <w:r w:rsidR="000079C9" w:rsidRPr="00B54557">
        <w:rPr>
          <w:rFonts w:ascii="Arial" w:eastAsia="Arial" w:hAnsi="Arial" w:cs="Arial"/>
          <w:color w:val="282828"/>
          <w:lang w:val="en-US"/>
        </w:rPr>
        <w:t>, when requesting access to a record</w:t>
      </w:r>
      <w:r w:rsidR="00A758AE" w:rsidRPr="00B54557">
        <w:rPr>
          <w:rFonts w:ascii="Arial" w:eastAsia="Arial" w:hAnsi="Arial" w:cs="Arial"/>
          <w:color w:val="282828"/>
          <w:lang w:val="en-US"/>
        </w:rPr>
        <w:t xml:space="preserve"> or personal information. </w:t>
      </w:r>
      <w:r w:rsidR="005F7024" w:rsidRPr="00B54557">
        <w:rPr>
          <w:rFonts w:ascii="Arial" w:eastAsia="Arial" w:hAnsi="Arial" w:cs="Arial"/>
          <w:color w:val="282828"/>
          <w:lang w:val="en-US"/>
        </w:rPr>
        <w:t>Form 2</w:t>
      </w:r>
      <w:r w:rsidR="000079C9" w:rsidRPr="00B54557">
        <w:rPr>
          <w:rFonts w:ascii="Arial" w:eastAsia="Arial" w:hAnsi="Arial" w:cs="Arial"/>
          <w:color w:val="282828"/>
          <w:lang w:val="en-US"/>
        </w:rPr>
        <w:t xml:space="preserve"> is annexed</w:t>
      </w:r>
      <w:r w:rsidR="000079C9" w:rsidRPr="00B54557">
        <w:rPr>
          <w:rFonts w:ascii="Arial" w:eastAsia="Arial" w:hAnsi="Arial" w:cs="Arial"/>
          <w:color w:val="282828"/>
          <w:spacing w:val="8"/>
          <w:lang w:val="en-US"/>
        </w:rPr>
        <w:t xml:space="preserve"> </w:t>
      </w:r>
      <w:r w:rsidR="000079C9" w:rsidRPr="00B54557">
        <w:rPr>
          <w:rFonts w:ascii="Arial" w:eastAsia="Arial" w:hAnsi="Arial" w:cs="Arial"/>
          <w:color w:val="282828"/>
          <w:lang w:val="en-US"/>
        </w:rPr>
        <w:t>hereto.</w:t>
      </w:r>
      <w:r w:rsidR="00E80D20" w:rsidRPr="00B54557">
        <w:rPr>
          <w:rFonts w:ascii="Arial" w:eastAsia="Times New Roman" w:hAnsi="Arial" w:cs="Arial"/>
          <w:lang w:val="en-US" w:eastAsia="en-ZA"/>
        </w:rPr>
        <w:t xml:space="preserve"> </w:t>
      </w:r>
    </w:p>
    <w:p w14:paraId="03E115B5" w14:textId="77777777" w:rsidR="00214ED3" w:rsidRPr="00B54557" w:rsidRDefault="00214ED3" w:rsidP="00B54557">
      <w:pPr>
        <w:pStyle w:val="ListParagraph"/>
        <w:widowControl w:val="0"/>
        <w:tabs>
          <w:tab w:val="left" w:pos="1134"/>
        </w:tabs>
        <w:autoSpaceDE w:val="0"/>
        <w:autoSpaceDN w:val="0"/>
        <w:spacing w:after="0" w:line="360" w:lineRule="auto"/>
        <w:ind w:left="1134" w:right="-23"/>
        <w:jc w:val="both"/>
        <w:rPr>
          <w:rFonts w:ascii="Arial" w:eastAsia="Arial" w:hAnsi="Arial" w:cs="Arial"/>
          <w:color w:val="282828"/>
          <w:lang w:val="en-US"/>
        </w:rPr>
      </w:pPr>
    </w:p>
    <w:p w14:paraId="6D0A7281" w14:textId="77777777" w:rsidR="00C96FC4" w:rsidRPr="00B54557" w:rsidRDefault="0052669C" w:rsidP="00971BB8">
      <w:pPr>
        <w:pStyle w:val="ListParagraph"/>
        <w:numPr>
          <w:ilvl w:val="1"/>
          <w:numId w:val="17"/>
        </w:numPr>
        <w:spacing w:after="0" w:line="360" w:lineRule="auto"/>
        <w:ind w:left="1134" w:right="-23" w:hanging="567"/>
        <w:jc w:val="both"/>
        <w:rPr>
          <w:rFonts w:ascii="Arial" w:eastAsia="Arial" w:hAnsi="Arial" w:cs="Arial"/>
          <w:bCs/>
          <w:color w:val="282828"/>
        </w:rPr>
      </w:pPr>
      <w:r w:rsidRPr="00B54557">
        <w:rPr>
          <w:rFonts w:ascii="Arial" w:eastAsia="Arial" w:hAnsi="Arial" w:cs="Arial"/>
          <w:bCs/>
          <w:color w:val="282828"/>
          <w:lang w:val="en-US"/>
        </w:rPr>
        <w:t xml:space="preserve">A requester is any person making a request for access to a record of the Regulator and in this regard, PAIA distinguishes between two types of requesters </w:t>
      </w:r>
      <w:r w:rsidR="00C96FC4" w:rsidRPr="00B54557">
        <w:rPr>
          <w:rFonts w:ascii="Arial" w:eastAsia="Arial" w:hAnsi="Arial" w:cs="Arial"/>
          <w:bCs/>
          <w:color w:val="282828"/>
        </w:rPr>
        <w:t>for access to information, i.e. Personal Requester</w:t>
      </w:r>
      <w:r w:rsidR="002A7337" w:rsidRPr="00B54557">
        <w:rPr>
          <w:rFonts w:ascii="Arial" w:eastAsia="Arial" w:hAnsi="Arial" w:cs="Arial"/>
          <w:bCs/>
          <w:color w:val="282828"/>
        </w:rPr>
        <w:t>, (data subject</w:t>
      </w:r>
      <w:r w:rsidR="00E14436" w:rsidRPr="00B54557">
        <w:rPr>
          <w:rFonts w:ascii="Arial" w:eastAsia="Arial" w:hAnsi="Arial" w:cs="Arial"/>
          <w:bCs/>
          <w:color w:val="282828"/>
        </w:rPr>
        <w:t>)</w:t>
      </w:r>
      <w:r w:rsidR="00C96FC4" w:rsidRPr="00B54557">
        <w:rPr>
          <w:rFonts w:ascii="Arial" w:eastAsia="Arial" w:hAnsi="Arial" w:cs="Arial"/>
          <w:bCs/>
          <w:color w:val="282828"/>
        </w:rPr>
        <w:t xml:space="preserve"> and Other Requester</w:t>
      </w:r>
      <w:r w:rsidRPr="00B54557">
        <w:rPr>
          <w:rFonts w:ascii="Arial" w:eastAsia="Arial" w:hAnsi="Arial" w:cs="Arial"/>
          <w:bCs/>
          <w:color w:val="282828"/>
        </w:rPr>
        <w:t>.</w:t>
      </w:r>
      <w:r w:rsidR="00C96FC4" w:rsidRPr="00B54557">
        <w:rPr>
          <w:rFonts w:ascii="Arial" w:eastAsia="Arial" w:hAnsi="Arial" w:cs="Arial"/>
          <w:bCs/>
          <w:color w:val="282828"/>
        </w:rPr>
        <w:t xml:space="preserve">  </w:t>
      </w:r>
    </w:p>
    <w:p w14:paraId="44D7B014" w14:textId="77777777" w:rsidR="00C96FC4" w:rsidRPr="00B54557" w:rsidRDefault="00C96FC4" w:rsidP="00B54557">
      <w:pPr>
        <w:spacing w:after="0" w:line="360" w:lineRule="auto"/>
        <w:ind w:right="-23"/>
        <w:jc w:val="both"/>
        <w:rPr>
          <w:rFonts w:ascii="Arial" w:eastAsia="Arial" w:hAnsi="Arial" w:cs="Arial"/>
          <w:bCs/>
          <w:color w:val="282828"/>
        </w:rPr>
      </w:pPr>
    </w:p>
    <w:p w14:paraId="218ADACA" w14:textId="77777777" w:rsidR="004414DC" w:rsidRPr="00B54557" w:rsidRDefault="00C96FC4" w:rsidP="00971BB8">
      <w:pPr>
        <w:pStyle w:val="ListParagraph"/>
        <w:widowControl w:val="0"/>
        <w:numPr>
          <w:ilvl w:val="2"/>
          <w:numId w:val="17"/>
        </w:numPr>
        <w:tabs>
          <w:tab w:val="left" w:pos="1985"/>
        </w:tabs>
        <w:spacing w:after="0" w:line="360" w:lineRule="auto"/>
        <w:ind w:left="1985" w:right="-23" w:hanging="851"/>
        <w:jc w:val="both"/>
        <w:rPr>
          <w:rFonts w:ascii="Arial" w:eastAsia="Arial" w:hAnsi="Arial" w:cs="Arial"/>
          <w:color w:val="282828"/>
        </w:rPr>
      </w:pPr>
      <w:r w:rsidRPr="00B54557">
        <w:rPr>
          <w:rFonts w:ascii="Arial" w:eastAsia="Arial" w:hAnsi="Arial" w:cs="Arial"/>
          <w:color w:val="282828"/>
        </w:rPr>
        <w:t xml:space="preserve">A </w:t>
      </w:r>
      <w:r w:rsidR="00E14436" w:rsidRPr="00B54557">
        <w:rPr>
          <w:rFonts w:ascii="Arial" w:eastAsia="Arial" w:hAnsi="Arial" w:cs="Arial"/>
          <w:color w:val="282828"/>
        </w:rPr>
        <w:t xml:space="preserve">data subject </w:t>
      </w:r>
      <w:r w:rsidRPr="00B54557">
        <w:rPr>
          <w:rFonts w:ascii="Arial" w:eastAsia="Arial" w:hAnsi="Arial" w:cs="Arial"/>
          <w:color w:val="282828"/>
        </w:rPr>
        <w:t>is a requester who</w:t>
      </w:r>
      <w:r w:rsidR="00E14436" w:rsidRPr="00B54557">
        <w:rPr>
          <w:rFonts w:ascii="Arial" w:eastAsia="Arial" w:hAnsi="Arial" w:cs="Arial"/>
          <w:color w:val="282828"/>
        </w:rPr>
        <w:t xml:space="preserve">, having provided adequate proof of </w:t>
      </w:r>
      <w:r w:rsidR="00E14436" w:rsidRPr="00B54557">
        <w:rPr>
          <w:rFonts w:ascii="Arial" w:eastAsia="Arial" w:hAnsi="Arial" w:cs="Arial"/>
          <w:color w:val="282828"/>
        </w:rPr>
        <w:lastRenderedPageBreak/>
        <w:t>identity,</w:t>
      </w:r>
      <w:r w:rsidRPr="00B54557">
        <w:rPr>
          <w:rFonts w:ascii="Arial" w:eastAsia="Arial" w:hAnsi="Arial" w:cs="Arial"/>
          <w:color w:val="282828"/>
        </w:rPr>
        <w:t xml:space="preserve"> is seeking access to a record containing personal information about the </w:t>
      </w:r>
      <w:r w:rsidR="00E14436" w:rsidRPr="00B54557">
        <w:rPr>
          <w:rFonts w:ascii="Arial" w:eastAsia="Arial" w:hAnsi="Arial" w:cs="Arial"/>
          <w:color w:val="282828"/>
        </w:rPr>
        <w:t>data subject</w:t>
      </w:r>
      <w:r w:rsidRPr="00B54557">
        <w:rPr>
          <w:rFonts w:ascii="Arial" w:eastAsia="Arial" w:hAnsi="Arial" w:cs="Arial"/>
          <w:color w:val="282828"/>
        </w:rPr>
        <w:t xml:space="preserve">. Subject to the provisions of </w:t>
      </w:r>
      <w:r w:rsidR="0052669C" w:rsidRPr="00B54557">
        <w:rPr>
          <w:rFonts w:ascii="Arial" w:eastAsia="Arial" w:hAnsi="Arial" w:cs="Arial"/>
          <w:color w:val="282828"/>
        </w:rPr>
        <w:t>PAIA</w:t>
      </w:r>
      <w:r w:rsidRPr="00B54557">
        <w:rPr>
          <w:rFonts w:ascii="Arial" w:eastAsia="Arial" w:hAnsi="Arial" w:cs="Arial"/>
          <w:color w:val="282828"/>
        </w:rPr>
        <w:t xml:space="preserve"> and </w:t>
      </w:r>
      <w:r w:rsidR="0052669C" w:rsidRPr="00B54557">
        <w:rPr>
          <w:rFonts w:ascii="Arial" w:eastAsia="Arial" w:hAnsi="Arial" w:cs="Arial"/>
          <w:color w:val="282828"/>
        </w:rPr>
        <w:t>POPIA</w:t>
      </w:r>
      <w:r w:rsidRPr="00B54557">
        <w:rPr>
          <w:rFonts w:ascii="Arial" w:eastAsia="Arial" w:hAnsi="Arial" w:cs="Arial"/>
          <w:color w:val="282828"/>
        </w:rPr>
        <w:t xml:space="preserve">, the Regulator will provide the requested </w:t>
      </w:r>
      <w:proofErr w:type="gramStart"/>
      <w:r w:rsidRPr="00B54557">
        <w:rPr>
          <w:rFonts w:ascii="Arial" w:eastAsia="Arial" w:hAnsi="Arial" w:cs="Arial"/>
          <w:color w:val="282828"/>
        </w:rPr>
        <w:t>information, or</w:t>
      </w:r>
      <w:proofErr w:type="gramEnd"/>
      <w:r w:rsidRPr="00B54557">
        <w:rPr>
          <w:rFonts w:ascii="Arial" w:eastAsia="Arial" w:hAnsi="Arial" w:cs="Arial"/>
          <w:color w:val="282828"/>
        </w:rPr>
        <w:t xml:space="preserve"> give access to any record </w:t>
      </w:r>
      <w:proofErr w:type="gramStart"/>
      <w:r w:rsidRPr="00B54557">
        <w:rPr>
          <w:rFonts w:ascii="Arial" w:eastAsia="Arial" w:hAnsi="Arial" w:cs="Arial"/>
          <w:color w:val="282828"/>
        </w:rPr>
        <w:t>with regard to</w:t>
      </w:r>
      <w:proofErr w:type="gramEnd"/>
      <w:r w:rsidRPr="00B54557">
        <w:rPr>
          <w:rFonts w:ascii="Arial" w:eastAsia="Arial" w:hAnsi="Arial" w:cs="Arial"/>
          <w:color w:val="282828"/>
        </w:rPr>
        <w:t xml:space="preserve"> the </w:t>
      </w:r>
      <w:r w:rsidR="00E14436" w:rsidRPr="00B54557">
        <w:rPr>
          <w:rFonts w:ascii="Arial" w:eastAsia="Arial" w:hAnsi="Arial" w:cs="Arial"/>
          <w:color w:val="282828"/>
        </w:rPr>
        <w:t>data subject</w:t>
      </w:r>
      <w:r w:rsidRPr="00B54557">
        <w:rPr>
          <w:rFonts w:ascii="Arial" w:eastAsia="Arial" w:hAnsi="Arial" w:cs="Arial"/>
          <w:color w:val="282828"/>
        </w:rPr>
        <w:t>’s personal information</w:t>
      </w:r>
      <w:r w:rsidR="00E14436" w:rsidRPr="00B54557">
        <w:rPr>
          <w:rFonts w:ascii="Arial" w:hAnsi="Arial" w:cs="Arial"/>
          <w:color w:val="2F2A2B"/>
        </w:rPr>
        <w:t xml:space="preserve"> </w:t>
      </w:r>
      <w:r w:rsidR="00E14436" w:rsidRPr="00B54557">
        <w:rPr>
          <w:rFonts w:ascii="Arial" w:eastAsia="Arial" w:hAnsi="Arial" w:cs="Arial"/>
          <w:color w:val="282828"/>
        </w:rPr>
        <w:t>within a reasonable ti</w:t>
      </w:r>
      <w:r w:rsidR="00A94041" w:rsidRPr="00B54557">
        <w:rPr>
          <w:rFonts w:ascii="Arial" w:eastAsia="Arial" w:hAnsi="Arial" w:cs="Arial"/>
          <w:color w:val="282828"/>
        </w:rPr>
        <w:t>me, (at a prescribed fee, if any)</w:t>
      </w:r>
      <w:r w:rsidR="00E14436" w:rsidRPr="00B54557">
        <w:rPr>
          <w:rFonts w:ascii="Arial" w:eastAsia="Arial" w:hAnsi="Arial" w:cs="Arial"/>
          <w:color w:val="282828"/>
        </w:rPr>
        <w:t xml:space="preserve"> in a reasonable manner and format and in a form that is generally understandable</w:t>
      </w:r>
      <w:r w:rsidR="0019610B" w:rsidRPr="00B54557">
        <w:rPr>
          <w:rFonts w:ascii="Arial" w:eastAsia="Arial" w:hAnsi="Arial" w:cs="Arial"/>
          <w:color w:val="282828"/>
        </w:rPr>
        <w:t>. The prescribed fee</w:t>
      </w:r>
      <w:r w:rsidR="00E14436" w:rsidRPr="00B54557">
        <w:rPr>
          <w:rStyle w:val="FootnoteReference"/>
          <w:rFonts w:ascii="Arial" w:eastAsia="Arial" w:hAnsi="Arial" w:cs="Arial"/>
          <w:color w:val="282828"/>
        </w:rPr>
        <w:footnoteReference w:id="24"/>
      </w:r>
      <w:r w:rsidR="00AF2B87" w:rsidRPr="00B54557">
        <w:rPr>
          <w:rFonts w:ascii="Arial" w:eastAsia="Arial" w:hAnsi="Arial" w:cs="Arial"/>
          <w:color w:val="282828"/>
        </w:rPr>
        <w:t xml:space="preserve"> </w:t>
      </w:r>
      <w:r w:rsidRPr="00B54557">
        <w:rPr>
          <w:rFonts w:ascii="Arial" w:eastAsia="Arial" w:hAnsi="Arial" w:cs="Arial"/>
          <w:color w:val="282828"/>
        </w:rPr>
        <w:t xml:space="preserve">for reproduction of the </w:t>
      </w:r>
      <w:r w:rsidR="00A94041" w:rsidRPr="00B54557">
        <w:rPr>
          <w:rFonts w:ascii="Arial" w:eastAsia="Arial" w:hAnsi="Arial" w:cs="Arial"/>
          <w:color w:val="282828"/>
        </w:rPr>
        <w:t xml:space="preserve">personal </w:t>
      </w:r>
      <w:r w:rsidRPr="00B54557">
        <w:rPr>
          <w:rFonts w:ascii="Arial" w:eastAsia="Arial" w:hAnsi="Arial" w:cs="Arial"/>
          <w:color w:val="282828"/>
        </w:rPr>
        <w:t xml:space="preserve">information requested will be charged by the </w:t>
      </w:r>
      <w:proofErr w:type="gramStart"/>
      <w:r w:rsidRPr="00B54557">
        <w:rPr>
          <w:rFonts w:ascii="Arial" w:eastAsia="Arial" w:hAnsi="Arial" w:cs="Arial"/>
          <w:color w:val="282828"/>
        </w:rPr>
        <w:t>Regulator;</w:t>
      </w:r>
      <w:proofErr w:type="gramEnd"/>
    </w:p>
    <w:p w14:paraId="66F843F5" w14:textId="77777777" w:rsidR="004414DC" w:rsidRPr="00B54557" w:rsidRDefault="004414DC" w:rsidP="00B54557">
      <w:pPr>
        <w:pStyle w:val="ListParagraph"/>
        <w:widowControl w:val="0"/>
        <w:tabs>
          <w:tab w:val="left" w:pos="1985"/>
        </w:tabs>
        <w:spacing w:after="0" w:line="360" w:lineRule="auto"/>
        <w:ind w:left="1985" w:right="-23"/>
        <w:jc w:val="both"/>
        <w:rPr>
          <w:rFonts w:ascii="Arial" w:eastAsia="Arial" w:hAnsi="Arial" w:cs="Arial"/>
          <w:color w:val="282828"/>
        </w:rPr>
      </w:pPr>
    </w:p>
    <w:p w14:paraId="5D540045" w14:textId="77777777" w:rsidR="004414DC" w:rsidRPr="00B54557" w:rsidRDefault="00AF2B87" w:rsidP="00971BB8">
      <w:pPr>
        <w:pStyle w:val="ListParagraph"/>
        <w:widowControl w:val="0"/>
        <w:numPr>
          <w:ilvl w:val="2"/>
          <w:numId w:val="17"/>
        </w:numPr>
        <w:tabs>
          <w:tab w:val="left" w:pos="1985"/>
        </w:tabs>
        <w:spacing w:after="0" w:line="360" w:lineRule="auto"/>
        <w:ind w:left="1985" w:right="-23" w:hanging="851"/>
        <w:jc w:val="both"/>
        <w:rPr>
          <w:rFonts w:ascii="Arial" w:eastAsia="Arial" w:hAnsi="Arial" w:cs="Arial"/>
          <w:color w:val="282828"/>
        </w:rPr>
      </w:pPr>
      <w:r w:rsidRPr="00B54557">
        <w:rPr>
          <w:rFonts w:ascii="Arial" w:eastAsia="Arial" w:hAnsi="Arial" w:cs="Arial"/>
          <w:bCs/>
          <w:color w:val="282828"/>
        </w:rPr>
        <w:t>A person falling in the category of O</w:t>
      </w:r>
      <w:r w:rsidR="00C96FC4" w:rsidRPr="00B54557">
        <w:rPr>
          <w:rFonts w:ascii="Arial" w:eastAsia="Arial" w:hAnsi="Arial" w:cs="Arial"/>
          <w:bCs/>
          <w:color w:val="282828"/>
        </w:rPr>
        <w:t>ther Requester</w:t>
      </w:r>
      <w:r w:rsidRPr="00B54557">
        <w:rPr>
          <w:rFonts w:ascii="Arial" w:eastAsia="Arial" w:hAnsi="Arial" w:cs="Arial"/>
          <w:b/>
          <w:bCs/>
          <w:color w:val="282828"/>
        </w:rPr>
        <w:t xml:space="preserve"> </w:t>
      </w:r>
      <w:r w:rsidRPr="00B54557">
        <w:rPr>
          <w:rFonts w:ascii="Arial" w:eastAsia="Arial" w:hAnsi="Arial" w:cs="Arial"/>
          <w:bCs/>
          <w:color w:val="282828"/>
        </w:rPr>
        <w:t>is</w:t>
      </w:r>
      <w:r w:rsidRPr="00B54557">
        <w:rPr>
          <w:rFonts w:ascii="Arial" w:eastAsia="Arial" w:hAnsi="Arial" w:cs="Arial"/>
          <w:b/>
          <w:bCs/>
          <w:color w:val="282828"/>
        </w:rPr>
        <w:t xml:space="preserve"> </w:t>
      </w:r>
      <w:r w:rsidR="00C96FC4" w:rsidRPr="00B54557">
        <w:rPr>
          <w:rFonts w:ascii="Arial" w:eastAsia="Arial" w:hAnsi="Arial" w:cs="Arial"/>
          <w:color w:val="282828"/>
        </w:rPr>
        <w:t>entitled to request access to information pertaining to third parties. However, the Regulator is not obliged to grant access prior to the requester fulfilling the requirement</w:t>
      </w:r>
      <w:r w:rsidR="00E80D20" w:rsidRPr="00B54557">
        <w:rPr>
          <w:rFonts w:ascii="Arial" w:eastAsia="Arial" w:hAnsi="Arial" w:cs="Arial"/>
          <w:color w:val="282828"/>
        </w:rPr>
        <w:t xml:space="preserve">s for </w:t>
      </w:r>
      <w:r w:rsidRPr="00B54557">
        <w:rPr>
          <w:rFonts w:ascii="Arial" w:eastAsia="Arial" w:hAnsi="Arial" w:cs="Arial"/>
          <w:color w:val="282828"/>
        </w:rPr>
        <w:t xml:space="preserve">access to information </w:t>
      </w:r>
      <w:r w:rsidR="00E80D20" w:rsidRPr="00B54557">
        <w:rPr>
          <w:rFonts w:ascii="Arial" w:eastAsia="Arial" w:hAnsi="Arial" w:cs="Arial"/>
          <w:color w:val="282828"/>
        </w:rPr>
        <w:t>in terms of PAIA and POPIA</w:t>
      </w:r>
      <w:r w:rsidR="00C96FC4" w:rsidRPr="00B54557">
        <w:rPr>
          <w:rFonts w:ascii="Arial" w:eastAsia="Arial" w:hAnsi="Arial" w:cs="Arial"/>
          <w:color w:val="282828"/>
        </w:rPr>
        <w:t xml:space="preserve">. </w:t>
      </w:r>
    </w:p>
    <w:p w14:paraId="7A9B30FA" w14:textId="77777777" w:rsidR="004414DC" w:rsidRPr="00B54557" w:rsidRDefault="004414DC" w:rsidP="00B54557">
      <w:pPr>
        <w:pStyle w:val="ListParagraph"/>
        <w:spacing w:after="0" w:line="360" w:lineRule="auto"/>
        <w:jc w:val="both"/>
        <w:rPr>
          <w:rFonts w:ascii="Arial" w:eastAsia="Arial" w:hAnsi="Arial" w:cs="Arial"/>
          <w:color w:val="282828"/>
        </w:rPr>
      </w:pPr>
    </w:p>
    <w:p w14:paraId="2EB2E5D3" w14:textId="77777777" w:rsidR="00C96FC4" w:rsidRPr="00B54557" w:rsidRDefault="00C96FC4" w:rsidP="00971BB8">
      <w:pPr>
        <w:pStyle w:val="ListParagraph"/>
        <w:widowControl w:val="0"/>
        <w:numPr>
          <w:ilvl w:val="2"/>
          <w:numId w:val="17"/>
        </w:numPr>
        <w:tabs>
          <w:tab w:val="left" w:pos="1985"/>
        </w:tabs>
        <w:spacing w:after="0" w:line="360" w:lineRule="auto"/>
        <w:ind w:left="1985" w:right="-23" w:hanging="851"/>
        <w:jc w:val="both"/>
        <w:rPr>
          <w:rFonts w:ascii="Arial" w:eastAsia="Arial" w:hAnsi="Arial" w:cs="Arial"/>
          <w:color w:val="282828"/>
        </w:rPr>
      </w:pPr>
      <w:r w:rsidRPr="00B54557">
        <w:rPr>
          <w:rFonts w:ascii="Arial" w:eastAsia="Arial" w:hAnsi="Arial" w:cs="Arial"/>
          <w:color w:val="282828"/>
        </w:rPr>
        <w:t>The prescribed fee for reproduction o</w:t>
      </w:r>
      <w:r w:rsidR="00623EEC" w:rsidRPr="00B54557">
        <w:rPr>
          <w:rFonts w:ascii="Arial" w:eastAsia="Arial" w:hAnsi="Arial" w:cs="Arial"/>
          <w:color w:val="282828"/>
        </w:rPr>
        <w:t>f the information requested may</w:t>
      </w:r>
      <w:r w:rsidRPr="00B54557">
        <w:rPr>
          <w:rFonts w:ascii="Arial" w:eastAsia="Arial" w:hAnsi="Arial" w:cs="Arial"/>
          <w:color w:val="282828"/>
        </w:rPr>
        <w:t xml:space="preserve"> be charged by the Regulator.</w:t>
      </w:r>
    </w:p>
    <w:p w14:paraId="2027A4FF" w14:textId="77777777" w:rsidR="000079C9" w:rsidRPr="00B54557" w:rsidRDefault="000079C9" w:rsidP="00B54557">
      <w:pPr>
        <w:widowControl w:val="0"/>
        <w:autoSpaceDE w:val="0"/>
        <w:autoSpaceDN w:val="0"/>
        <w:spacing w:after="0" w:line="360" w:lineRule="auto"/>
        <w:ind w:left="1985" w:hanging="851"/>
        <w:jc w:val="both"/>
        <w:rPr>
          <w:rFonts w:ascii="Arial" w:eastAsia="Arial" w:hAnsi="Arial" w:cs="Arial"/>
          <w:lang w:val="en-US"/>
        </w:rPr>
      </w:pPr>
    </w:p>
    <w:p w14:paraId="2BF1A035" w14:textId="6C541E91" w:rsidR="004414DC" w:rsidRPr="00B54557" w:rsidRDefault="000079C9" w:rsidP="00971BB8">
      <w:pPr>
        <w:pStyle w:val="ListParagraph"/>
        <w:widowControl w:val="0"/>
        <w:numPr>
          <w:ilvl w:val="1"/>
          <w:numId w:val="17"/>
        </w:numPr>
        <w:tabs>
          <w:tab w:val="left" w:pos="1507"/>
        </w:tabs>
        <w:autoSpaceDE w:val="0"/>
        <w:autoSpaceDN w:val="0"/>
        <w:spacing w:after="0" w:line="360" w:lineRule="auto"/>
        <w:ind w:left="1134" w:right="-23" w:hanging="567"/>
        <w:jc w:val="both"/>
        <w:rPr>
          <w:rFonts w:ascii="Arial" w:eastAsia="Arial" w:hAnsi="Arial" w:cs="Arial"/>
          <w:color w:val="282828"/>
          <w:lang w:val="en-US"/>
        </w:rPr>
      </w:pPr>
      <w:proofErr w:type="gramStart"/>
      <w:r w:rsidRPr="00B54557">
        <w:rPr>
          <w:rFonts w:ascii="Arial" w:eastAsia="Arial" w:hAnsi="Arial" w:cs="Arial"/>
          <w:color w:val="282828"/>
          <w:lang w:val="en-US"/>
        </w:rPr>
        <w:t xml:space="preserve">The </w:t>
      </w:r>
      <w:r w:rsidRPr="00B54557">
        <w:rPr>
          <w:rFonts w:ascii="Arial" w:eastAsia="Arial" w:hAnsi="Arial" w:cs="Arial"/>
          <w:b/>
          <w:color w:val="282828"/>
          <w:lang w:val="en-US"/>
        </w:rPr>
        <w:t>Form</w:t>
      </w:r>
      <w:proofErr w:type="gramEnd"/>
      <w:r w:rsidRPr="00B54557">
        <w:rPr>
          <w:rFonts w:ascii="Arial" w:eastAsia="Arial" w:hAnsi="Arial" w:cs="Arial"/>
          <w:b/>
          <w:color w:val="282828"/>
          <w:lang w:val="en-US"/>
        </w:rPr>
        <w:t xml:space="preserve"> </w:t>
      </w:r>
      <w:r w:rsidR="004D7999" w:rsidRPr="00B54557">
        <w:rPr>
          <w:rFonts w:ascii="Arial" w:eastAsia="Arial" w:hAnsi="Arial" w:cs="Arial"/>
          <w:b/>
          <w:color w:val="282828"/>
          <w:lang w:val="en-US"/>
        </w:rPr>
        <w:t>2</w:t>
      </w:r>
      <w:r w:rsidRPr="00B54557">
        <w:rPr>
          <w:rFonts w:ascii="Arial" w:eastAsia="Arial" w:hAnsi="Arial" w:cs="Arial"/>
          <w:color w:val="282828"/>
          <w:lang w:val="en-US"/>
        </w:rPr>
        <w:t xml:space="preserve"> must be addressed and submitted to the </w:t>
      </w:r>
      <w:r w:rsidR="00A94041" w:rsidRPr="00B54557">
        <w:rPr>
          <w:rFonts w:ascii="Arial" w:eastAsia="Arial" w:hAnsi="Arial" w:cs="Arial"/>
          <w:color w:val="282828"/>
          <w:lang w:val="en-US"/>
        </w:rPr>
        <w:t>I</w:t>
      </w:r>
      <w:r w:rsidR="00AF2B87" w:rsidRPr="00B54557">
        <w:rPr>
          <w:rFonts w:ascii="Arial" w:eastAsia="Arial" w:hAnsi="Arial" w:cs="Arial"/>
          <w:color w:val="282828"/>
          <w:lang w:val="en-US"/>
        </w:rPr>
        <w:t xml:space="preserve">nformation Officer </w:t>
      </w:r>
      <w:r w:rsidR="00AF2B87" w:rsidRPr="00B54557">
        <w:rPr>
          <w:rFonts w:ascii="Arial" w:eastAsia="Arial" w:hAnsi="Arial" w:cs="Arial"/>
          <w:color w:val="282828"/>
          <w:spacing w:val="-16"/>
          <w:lang w:val="en-US"/>
        </w:rPr>
        <w:t>by</w:t>
      </w:r>
      <w:r w:rsidRPr="00B54557">
        <w:rPr>
          <w:rFonts w:ascii="Arial" w:eastAsia="Arial" w:hAnsi="Arial" w:cs="Arial"/>
          <w:color w:val="282828"/>
          <w:spacing w:val="-17"/>
          <w:lang w:val="en-US"/>
        </w:rPr>
        <w:t xml:space="preserve"> </w:t>
      </w:r>
      <w:r w:rsidRPr="00B54557">
        <w:rPr>
          <w:rFonts w:ascii="Arial" w:eastAsia="Arial" w:hAnsi="Arial" w:cs="Arial"/>
          <w:color w:val="282828"/>
          <w:lang w:val="en-US"/>
        </w:rPr>
        <w:t>hand,</w:t>
      </w:r>
      <w:r w:rsidRPr="00B54557">
        <w:rPr>
          <w:rFonts w:ascii="Arial" w:eastAsia="Arial" w:hAnsi="Arial" w:cs="Arial"/>
          <w:color w:val="282828"/>
          <w:spacing w:val="-12"/>
          <w:lang w:val="en-US"/>
        </w:rPr>
        <w:t xml:space="preserve"> </w:t>
      </w:r>
      <w:r w:rsidRPr="00B54557">
        <w:rPr>
          <w:rFonts w:ascii="Arial" w:eastAsia="Arial" w:hAnsi="Arial" w:cs="Arial"/>
          <w:color w:val="282828"/>
          <w:lang w:val="en-US"/>
        </w:rPr>
        <w:t>post,</w:t>
      </w:r>
      <w:r w:rsidRPr="00B54557">
        <w:rPr>
          <w:rFonts w:ascii="Arial" w:eastAsia="Arial" w:hAnsi="Arial" w:cs="Arial"/>
          <w:color w:val="282828"/>
          <w:spacing w:val="-20"/>
          <w:lang w:val="en-US"/>
        </w:rPr>
        <w:t xml:space="preserve"> </w:t>
      </w:r>
      <w:proofErr w:type="gramStart"/>
      <w:r w:rsidRPr="00B54557">
        <w:rPr>
          <w:rFonts w:ascii="Arial" w:eastAsia="Arial" w:hAnsi="Arial" w:cs="Arial"/>
          <w:color w:val="282828"/>
          <w:lang w:val="en-US"/>
        </w:rPr>
        <w:t>per</w:t>
      </w:r>
      <w:proofErr w:type="gramEnd"/>
      <w:r w:rsidRPr="00B54557">
        <w:rPr>
          <w:rFonts w:ascii="Arial" w:eastAsia="Arial" w:hAnsi="Arial" w:cs="Arial"/>
          <w:color w:val="282828"/>
          <w:spacing w:val="-20"/>
          <w:lang w:val="en-US"/>
        </w:rPr>
        <w:t xml:space="preserve"> </w:t>
      </w:r>
      <w:r w:rsidRPr="00B54557">
        <w:rPr>
          <w:rFonts w:ascii="Arial" w:eastAsia="Arial" w:hAnsi="Arial" w:cs="Arial"/>
          <w:color w:val="282828"/>
          <w:lang w:val="en-US"/>
        </w:rPr>
        <w:t>fax</w:t>
      </w:r>
      <w:r w:rsidRPr="00B54557">
        <w:rPr>
          <w:rFonts w:ascii="Arial" w:eastAsia="Arial" w:hAnsi="Arial" w:cs="Arial"/>
          <w:color w:val="282828"/>
          <w:spacing w:val="-19"/>
          <w:lang w:val="en-US"/>
        </w:rPr>
        <w:t xml:space="preserve"> </w:t>
      </w:r>
      <w:r w:rsidRPr="00B54557">
        <w:rPr>
          <w:rFonts w:ascii="Arial" w:eastAsia="Arial" w:hAnsi="Arial" w:cs="Arial"/>
          <w:color w:val="282828"/>
          <w:lang w:val="en-US"/>
        </w:rPr>
        <w:t>or</w:t>
      </w:r>
      <w:r w:rsidRPr="00B54557">
        <w:rPr>
          <w:rFonts w:ascii="Arial" w:eastAsia="Arial" w:hAnsi="Arial" w:cs="Arial"/>
          <w:color w:val="282828"/>
          <w:spacing w:val="-24"/>
          <w:lang w:val="en-US"/>
        </w:rPr>
        <w:t xml:space="preserve"> </w:t>
      </w:r>
      <w:r w:rsidRPr="00B54557">
        <w:rPr>
          <w:rFonts w:ascii="Arial" w:eastAsia="Arial" w:hAnsi="Arial" w:cs="Arial"/>
          <w:color w:val="282828"/>
          <w:lang w:val="en-US"/>
        </w:rPr>
        <w:t>e-mail,</w:t>
      </w:r>
      <w:r w:rsidRPr="00B54557">
        <w:rPr>
          <w:rFonts w:ascii="Arial" w:eastAsia="Arial" w:hAnsi="Arial" w:cs="Arial"/>
          <w:color w:val="282828"/>
          <w:spacing w:val="-9"/>
          <w:lang w:val="en-US"/>
        </w:rPr>
        <w:t xml:space="preserve"> </w:t>
      </w:r>
      <w:r w:rsidRPr="00B54557">
        <w:rPr>
          <w:rFonts w:ascii="Arial" w:eastAsia="Arial" w:hAnsi="Arial" w:cs="Arial"/>
          <w:color w:val="282828"/>
          <w:lang w:val="en-US"/>
        </w:rPr>
        <w:t>which</w:t>
      </w:r>
      <w:r w:rsidRPr="00B54557">
        <w:rPr>
          <w:rFonts w:ascii="Arial" w:eastAsia="Arial" w:hAnsi="Arial" w:cs="Arial"/>
          <w:color w:val="282828"/>
          <w:spacing w:val="-15"/>
          <w:lang w:val="en-US"/>
        </w:rPr>
        <w:t xml:space="preserve"> </w:t>
      </w:r>
      <w:r w:rsidRPr="00B54557">
        <w:rPr>
          <w:rFonts w:ascii="Arial" w:eastAsia="Arial" w:hAnsi="Arial" w:cs="Arial"/>
          <w:color w:val="282828"/>
          <w:lang w:val="en-US"/>
        </w:rPr>
        <w:t>details</w:t>
      </w:r>
      <w:r w:rsidRPr="00B54557">
        <w:rPr>
          <w:rFonts w:ascii="Arial" w:eastAsia="Arial" w:hAnsi="Arial" w:cs="Arial"/>
          <w:color w:val="282828"/>
          <w:spacing w:val="-16"/>
          <w:lang w:val="en-US"/>
        </w:rPr>
        <w:t xml:space="preserve"> </w:t>
      </w:r>
      <w:r w:rsidRPr="00B54557">
        <w:rPr>
          <w:rFonts w:ascii="Arial" w:eastAsia="Arial" w:hAnsi="Arial" w:cs="Arial"/>
          <w:color w:val="282828"/>
          <w:lang w:val="en-US"/>
        </w:rPr>
        <w:t>are</w:t>
      </w:r>
      <w:r w:rsidRPr="00B54557">
        <w:rPr>
          <w:rFonts w:ascii="Arial" w:eastAsia="Arial" w:hAnsi="Arial" w:cs="Arial"/>
          <w:color w:val="282828"/>
          <w:spacing w:val="-20"/>
          <w:lang w:val="en-US"/>
        </w:rPr>
        <w:t xml:space="preserve"> </w:t>
      </w:r>
      <w:r w:rsidRPr="00B54557">
        <w:rPr>
          <w:rFonts w:ascii="Arial" w:eastAsia="Arial" w:hAnsi="Arial" w:cs="Arial"/>
          <w:color w:val="282828"/>
          <w:lang w:val="en-US"/>
        </w:rPr>
        <w:t>set</w:t>
      </w:r>
      <w:r w:rsidRPr="00B54557">
        <w:rPr>
          <w:rFonts w:ascii="Arial" w:eastAsia="Arial" w:hAnsi="Arial" w:cs="Arial"/>
          <w:color w:val="282828"/>
          <w:spacing w:val="-21"/>
          <w:lang w:val="en-US"/>
        </w:rPr>
        <w:t xml:space="preserve"> </w:t>
      </w:r>
      <w:r w:rsidRPr="00B54557">
        <w:rPr>
          <w:rFonts w:ascii="Arial" w:eastAsia="Arial" w:hAnsi="Arial" w:cs="Arial"/>
          <w:color w:val="282828"/>
          <w:lang w:val="en-US"/>
        </w:rPr>
        <w:t>out</w:t>
      </w:r>
      <w:r w:rsidRPr="00B54557">
        <w:rPr>
          <w:rFonts w:ascii="Arial" w:eastAsia="Arial" w:hAnsi="Arial" w:cs="Arial"/>
          <w:color w:val="282828"/>
          <w:spacing w:val="-26"/>
          <w:lang w:val="en-US"/>
        </w:rPr>
        <w:t xml:space="preserve"> </w:t>
      </w:r>
      <w:r w:rsidRPr="00B54557">
        <w:rPr>
          <w:rFonts w:ascii="Arial" w:eastAsia="Arial" w:hAnsi="Arial" w:cs="Arial"/>
          <w:color w:val="282828"/>
          <w:lang w:val="en-US"/>
        </w:rPr>
        <w:t>in</w:t>
      </w:r>
      <w:r w:rsidRPr="00B54557">
        <w:rPr>
          <w:rFonts w:ascii="Arial" w:eastAsia="Arial" w:hAnsi="Arial" w:cs="Arial"/>
          <w:color w:val="282828"/>
          <w:spacing w:val="-26"/>
          <w:lang w:val="en-US"/>
        </w:rPr>
        <w:t xml:space="preserve"> </w:t>
      </w:r>
      <w:r w:rsidRPr="00B54557">
        <w:rPr>
          <w:rFonts w:ascii="Arial" w:eastAsia="Arial" w:hAnsi="Arial" w:cs="Arial"/>
          <w:color w:val="282828"/>
          <w:lang w:val="en-US"/>
        </w:rPr>
        <w:t xml:space="preserve">paragraph </w:t>
      </w:r>
      <w:r w:rsidR="004D7999" w:rsidRPr="00B54557">
        <w:rPr>
          <w:rFonts w:ascii="Arial" w:eastAsia="Arial" w:hAnsi="Arial" w:cs="Arial"/>
          <w:lang w:val="en-US"/>
        </w:rPr>
        <w:t>8</w:t>
      </w:r>
      <w:r w:rsidRPr="00B54557">
        <w:rPr>
          <w:rFonts w:ascii="Arial" w:eastAsia="Arial" w:hAnsi="Arial" w:cs="Arial"/>
          <w:color w:val="282828"/>
          <w:spacing w:val="-7"/>
          <w:lang w:val="en-US"/>
        </w:rPr>
        <w:t xml:space="preserve"> </w:t>
      </w:r>
      <w:r w:rsidRPr="00B54557">
        <w:rPr>
          <w:rFonts w:ascii="Arial" w:eastAsia="Arial" w:hAnsi="Arial" w:cs="Arial"/>
          <w:color w:val="282828"/>
          <w:lang w:val="en-US"/>
        </w:rPr>
        <w:t>above.</w:t>
      </w:r>
    </w:p>
    <w:p w14:paraId="6F9BD55C" w14:textId="77777777" w:rsidR="004414DC" w:rsidRPr="00B54557" w:rsidRDefault="004414DC" w:rsidP="00B54557">
      <w:pPr>
        <w:pStyle w:val="ListParagraph"/>
        <w:widowControl w:val="0"/>
        <w:tabs>
          <w:tab w:val="left" w:pos="1507"/>
        </w:tabs>
        <w:autoSpaceDE w:val="0"/>
        <w:autoSpaceDN w:val="0"/>
        <w:spacing w:after="0" w:line="360" w:lineRule="auto"/>
        <w:ind w:left="1134" w:right="-23"/>
        <w:jc w:val="both"/>
        <w:rPr>
          <w:rFonts w:ascii="Arial" w:eastAsia="Arial" w:hAnsi="Arial" w:cs="Arial"/>
          <w:color w:val="282828"/>
          <w:lang w:val="en-US"/>
        </w:rPr>
      </w:pPr>
    </w:p>
    <w:p w14:paraId="48552EE5" w14:textId="7225969D" w:rsidR="0052567C" w:rsidRPr="00B54557" w:rsidRDefault="000079C9" w:rsidP="00971BB8">
      <w:pPr>
        <w:pStyle w:val="ListParagraph"/>
        <w:widowControl w:val="0"/>
        <w:numPr>
          <w:ilvl w:val="1"/>
          <w:numId w:val="17"/>
        </w:numPr>
        <w:tabs>
          <w:tab w:val="left" w:pos="1507"/>
        </w:tabs>
        <w:autoSpaceDE w:val="0"/>
        <w:autoSpaceDN w:val="0"/>
        <w:spacing w:after="0" w:line="360" w:lineRule="auto"/>
        <w:ind w:left="1134" w:right="-23" w:hanging="567"/>
        <w:jc w:val="both"/>
        <w:rPr>
          <w:rFonts w:ascii="Arial" w:eastAsia="Arial" w:hAnsi="Arial" w:cs="Arial"/>
          <w:color w:val="282828"/>
          <w:lang w:val="en-US"/>
        </w:rPr>
      </w:pPr>
      <w:r w:rsidRPr="00B54557">
        <w:rPr>
          <w:rFonts w:ascii="Arial" w:eastAsia="Arial" w:hAnsi="Arial" w:cs="Arial"/>
          <w:color w:val="282828"/>
          <w:lang w:val="en-US"/>
        </w:rPr>
        <w:t>The requester must p</w:t>
      </w:r>
      <w:r w:rsidR="00CF3D3A" w:rsidRPr="00B54557">
        <w:rPr>
          <w:rFonts w:ascii="Arial" w:eastAsia="Arial" w:hAnsi="Arial" w:cs="Arial"/>
          <w:color w:val="282828"/>
          <w:lang w:val="en-US"/>
        </w:rPr>
        <w:t>rovide sufficient information of</w:t>
      </w:r>
      <w:r w:rsidRPr="00B54557">
        <w:rPr>
          <w:rFonts w:ascii="Arial" w:eastAsia="Arial" w:hAnsi="Arial" w:cs="Arial"/>
          <w:color w:val="282828"/>
          <w:lang w:val="en-US"/>
        </w:rPr>
        <w:t xml:space="preserve"> the record(s) requested </w:t>
      </w:r>
      <w:proofErr w:type="gramStart"/>
      <w:r w:rsidRPr="00B54557">
        <w:rPr>
          <w:rFonts w:ascii="Arial" w:eastAsia="Arial" w:hAnsi="Arial" w:cs="Arial"/>
          <w:color w:val="282828"/>
          <w:lang w:val="en-US"/>
        </w:rPr>
        <w:t>in order for</w:t>
      </w:r>
      <w:proofErr w:type="gramEnd"/>
      <w:r w:rsidRPr="00B54557">
        <w:rPr>
          <w:rFonts w:ascii="Arial" w:eastAsia="Arial" w:hAnsi="Arial" w:cs="Arial"/>
          <w:color w:val="282828"/>
          <w:lang w:val="en-US"/>
        </w:rPr>
        <w:t xml:space="preserve"> the </w:t>
      </w:r>
      <w:r w:rsidR="00AF2B87" w:rsidRPr="00B54557">
        <w:rPr>
          <w:rFonts w:ascii="Arial" w:eastAsia="Arial" w:hAnsi="Arial" w:cs="Arial"/>
          <w:color w:val="282828"/>
          <w:lang w:val="en-US"/>
        </w:rPr>
        <w:t>Information Officer or Deputy Information Officer</w:t>
      </w:r>
      <w:r w:rsidR="004D7999" w:rsidRPr="00B54557">
        <w:rPr>
          <w:rFonts w:ascii="Arial" w:eastAsia="Arial" w:hAnsi="Arial" w:cs="Arial"/>
          <w:color w:val="282828"/>
          <w:lang w:val="en-US"/>
        </w:rPr>
        <w:t>, if any,</w:t>
      </w:r>
      <w:r w:rsidR="00AF2B87" w:rsidRPr="00B54557">
        <w:rPr>
          <w:rFonts w:ascii="Arial" w:eastAsia="Arial" w:hAnsi="Arial" w:cs="Arial"/>
          <w:color w:val="282828"/>
          <w:lang w:val="en-US"/>
        </w:rPr>
        <w:t xml:space="preserve"> </w:t>
      </w:r>
      <w:r w:rsidRPr="00B54557">
        <w:rPr>
          <w:rFonts w:ascii="Arial" w:eastAsia="Arial" w:hAnsi="Arial" w:cs="Arial"/>
          <w:color w:val="282828"/>
          <w:lang w:val="en-US"/>
        </w:rPr>
        <w:t>to identify the</w:t>
      </w:r>
      <w:r w:rsidRPr="00B54557">
        <w:rPr>
          <w:rFonts w:ascii="Arial" w:eastAsia="Arial" w:hAnsi="Arial" w:cs="Arial"/>
          <w:color w:val="282828"/>
          <w:spacing w:val="30"/>
          <w:lang w:val="en-US"/>
        </w:rPr>
        <w:t xml:space="preserve"> </w:t>
      </w:r>
      <w:r w:rsidRPr="00B54557">
        <w:rPr>
          <w:rFonts w:ascii="Arial" w:eastAsia="Arial" w:hAnsi="Arial" w:cs="Arial"/>
          <w:color w:val="282828"/>
          <w:lang w:val="en-US"/>
        </w:rPr>
        <w:t>record(s).</w:t>
      </w:r>
      <w:r w:rsidR="0052567C" w:rsidRPr="00B54557">
        <w:rPr>
          <w:rFonts w:ascii="Arial" w:eastAsia="Arial" w:hAnsi="Arial" w:cs="Arial"/>
          <w:color w:val="282828"/>
          <w:lang w:val="en-US"/>
        </w:rPr>
        <w:t xml:space="preserve"> The prescribed form must be filled in with enough particularity to at least enable the </w:t>
      </w:r>
      <w:r w:rsidR="002A7337" w:rsidRPr="00B54557">
        <w:rPr>
          <w:rFonts w:ascii="Arial" w:eastAsia="Arial" w:hAnsi="Arial" w:cs="Arial"/>
          <w:color w:val="282828"/>
          <w:lang w:val="en-US"/>
        </w:rPr>
        <w:t xml:space="preserve">Information Officer </w:t>
      </w:r>
      <w:r w:rsidR="0052567C" w:rsidRPr="00B54557">
        <w:rPr>
          <w:rFonts w:ascii="Arial" w:eastAsia="Arial" w:hAnsi="Arial" w:cs="Arial"/>
          <w:color w:val="282828"/>
          <w:lang w:val="en-US"/>
        </w:rPr>
        <w:t>to identify:</w:t>
      </w:r>
    </w:p>
    <w:p w14:paraId="06F4E66E" w14:textId="77777777" w:rsidR="00D404A5" w:rsidRPr="00B54557" w:rsidRDefault="00D404A5" w:rsidP="00B54557">
      <w:pPr>
        <w:widowControl w:val="0"/>
        <w:tabs>
          <w:tab w:val="left" w:pos="1507"/>
        </w:tabs>
        <w:autoSpaceDE w:val="0"/>
        <w:autoSpaceDN w:val="0"/>
        <w:spacing w:after="0" w:line="360" w:lineRule="auto"/>
        <w:ind w:right="-23"/>
        <w:jc w:val="both"/>
        <w:rPr>
          <w:rFonts w:ascii="Arial" w:eastAsia="Arial" w:hAnsi="Arial" w:cs="Arial"/>
          <w:color w:val="282828"/>
          <w:lang w:val="en-US"/>
        </w:rPr>
      </w:pPr>
    </w:p>
    <w:p w14:paraId="43A53B97" w14:textId="1FD06B50" w:rsidR="004D7999" w:rsidRPr="00B54557" w:rsidRDefault="004D7999" w:rsidP="00971BB8">
      <w:pPr>
        <w:pStyle w:val="ListParagraph"/>
        <w:widowControl w:val="0"/>
        <w:numPr>
          <w:ilvl w:val="2"/>
          <w:numId w:val="17"/>
        </w:numPr>
        <w:tabs>
          <w:tab w:val="left" w:pos="1134"/>
        </w:tabs>
        <w:autoSpaceDE w:val="0"/>
        <w:autoSpaceDN w:val="0"/>
        <w:spacing w:after="0" w:line="360" w:lineRule="auto"/>
        <w:ind w:left="1985" w:right="-23" w:hanging="851"/>
        <w:jc w:val="both"/>
        <w:rPr>
          <w:rFonts w:ascii="Arial" w:eastAsia="Arial" w:hAnsi="Arial" w:cs="Arial"/>
          <w:color w:val="282828"/>
          <w:lang w:val="en-US"/>
        </w:rPr>
      </w:pPr>
      <w:r w:rsidRPr="00B54557">
        <w:rPr>
          <w:rFonts w:ascii="Arial" w:eastAsia="Arial" w:hAnsi="Arial" w:cs="Arial"/>
          <w:color w:val="282828"/>
          <w:lang w:val="en-US"/>
        </w:rPr>
        <w:t xml:space="preserve">the identity of the </w:t>
      </w:r>
      <w:proofErr w:type="gramStart"/>
      <w:r w:rsidRPr="00B54557">
        <w:rPr>
          <w:rFonts w:ascii="Arial" w:eastAsia="Arial" w:hAnsi="Arial" w:cs="Arial"/>
          <w:color w:val="282828"/>
          <w:lang w:val="en-US"/>
        </w:rPr>
        <w:t>requester;</w:t>
      </w:r>
      <w:proofErr w:type="gramEnd"/>
    </w:p>
    <w:p w14:paraId="19B1A259" w14:textId="77777777" w:rsidR="004D7999" w:rsidRPr="00B54557" w:rsidRDefault="004D7999" w:rsidP="00B54557">
      <w:pPr>
        <w:pStyle w:val="ListParagraph"/>
        <w:widowControl w:val="0"/>
        <w:tabs>
          <w:tab w:val="left" w:pos="1134"/>
        </w:tabs>
        <w:autoSpaceDE w:val="0"/>
        <w:autoSpaceDN w:val="0"/>
        <w:spacing w:after="0" w:line="360" w:lineRule="auto"/>
        <w:ind w:left="1985" w:right="-23"/>
        <w:jc w:val="both"/>
        <w:rPr>
          <w:rFonts w:ascii="Arial" w:eastAsia="Arial" w:hAnsi="Arial" w:cs="Arial"/>
          <w:color w:val="282828"/>
          <w:lang w:val="en-US"/>
        </w:rPr>
      </w:pPr>
    </w:p>
    <w:p w14:paraId="7C38B843" w14:textId="17684B2E" w:rsidR="004414DC" w:rsidRPr="00B54557" w:rsidRDefault="004D7999" w:rsidP="00971BB8">
      <w:pPr>
        <w:pStyle w:val="ListParagraph"/>
        <w:widowControl w:val="0"/>
        <w:numPr>
          <w:ilvl w:val="2"/>
          <w:numId w:val="17"/>
        </w:numPr>
        <w:tabs>
          <w:tab w:val="left" w:pos="1134"/>
        </w:tabs>
        <w:autoSpaceDE w:val="0"/>
        <w:autoSpaceDN w:val="0"/>
        <w:spacing w:after="0" w:line="360" w:lineRule="auto"/>
        <w:ind w:left="1985" w:right="-23" w:hanging="851"/>
        <w:jc w:val="both"/>
        <w:rPr>
          <w:rFonts w:ascii="Arial" w:eastAsia="Arial" w:hAnsi="Arial" w:cs="Arial"/>
          <w:color w:val="282828"/>
          <w:lang w:val="en-US"/>
        </w:rPr>
      </w:pPr>
      <w:r w:rsidRPr="00B54557">
        <w:rPr>
          <w:rFonts w:ascii="Arial" w:eastAsia="Arial" w:hAnsi="Arial" w:cs="Arial"/>
          <w:color w:val="282828"/>
          <w:lang w:val="en-US"/>
        </w:rPr>
        <w:t xml:space="preserve">particulars of record </w:t>
      </w:r>
      <w:proofErr w:type="gramStart"/>
      <w:r w:rsidRPr="00B54557">
        <w:rPr>
          <w:rFonts w:ascii="Arial" w:eastAsia="Arial" w:hAnsi="Arial" w:cs="Arial"/>
          <w:color w:val="282828"/>
          <w:lang w:val="en-US"/>
        </w:rPr>
        <w:t>requested</w:t>
      </w:r>
      <w:r w:rsidR="0052567C" w:rsidRPr="00B54557">
        <w:rPr>
          <w:rFonts w:ascii="Arial" w:eastAsia="Arial" w:hAnsi="Arial" w:cs="Arial"/>
          <w:color w:val="282828"/>
          <w:lang w:val="en-US"/>
        </w:rPr>
        <w:t>;</w:t>
      </w:r>
      <w:proofErr w:type="gramEnd"/>
    </w:p>
    <w:p w14:paraId="2701EC49" w14:textId="77777777" w:rsidR="004414DC" w:rsidRPr="00B54557" w:rsidRDefault="004414DC" w:rsidP="00B54557">
      <w:pPr>
        <w:pStyle w:val="ListParagraph"/>
        <w:widowControl w:val="0"/>
        <w:tabs>
          <w:tab w:val="left" w:pos="1134"/>
        </w:tabs>
        <w:autoSpaceDE w:val="0"/>
        <w:autoSpaceDN w:val="0"/>
        <w:spacing w:after="0" w:line="360" w:lineRule="auto"/>
        <w:ind w:left="1985" w:right="-23" w:hanging="851"/>
        <w:jc w:val="both"/>
        <w:rPr>
          <w:rFonts w:ascii="Arial" w:eastAsia="Arial" w:hAnsi="Arial" w:cs="Arial"/>
          <w:color w:val="282828"/>
          <w:lang w:val="en-US"/>
        </w:rPr>
      </w:pPr>
    </w:p>
    <w:p w14:paraId="69CB6490" w14:textId="39386A37" w:rsidR="004414DC" w:rsidRPr="00B54557" w:rsidRDefault="004D7999" w:rsidP="00971BB8">
      <w:pPr>
        <w:pStyle w:val="ListParagraph"/>
        <w:widowControl w:val="0"/>
        <w:numPr>
          <w:ilvl w:val="2"/>
          <w:numId w:val="17"/>
        </w:numPr>
        <w:tabs>
          <w:tab w:val="left" w:pos="1134"/>
        </w:tabs>
        <w:autoSpaceDE w:val="0"/>
        <w:autoSpaceDN w:val="0"/>
        <w:spacing w:after="0" w:line="360" w:lineRule="auto"/>
        <w:ind w:left="1985" w:right="-23" w:hanging="851"/>
        <w:jc w:val="both"/>
        <w:rPr>
          <w:rFonts w:ascii="Arial" w:eastAsia="Arial" w:hAnsi="Arial" w:cs="Arial"/>
          <w:color w:val="282828"/>
          <w:lang w:val="en-US"/>
        </w:rPr>
      </w:pPr>
      <w:r w:rsidRPr="00B54557">
        <w:rPr>
          <w:rFonts w:ascii="Arial" w:eastAsia="Arial" w:hAnsi="Arial" w:cs="Arial"/>
          <w:color w:val="282828"/>
          <w:lang w:val="en-US"/>
        </w:rPr>
        <w:t xml:space="preserve">type of </w:t>
      </w:r>
      <w:proofErr w:type="gramStart"/>
      <w:r w:rsidRPr="00B54557">
        <w:rPr>
          <w:rFonts w:ascii="Arial" w:eastAsia="Arial" w:hAnsi="Arial" w:cs="Arial"/>
          <w:color w:val="282828"/>
          <w:lang w:val="en-US"/>
        </w:rPr>
        <w:t>record;</w:t>
      </w:r>
      <w:proofErr w:type="gramEnd"/>
      <w:r w:rsidRPr="00B54557">
        <w:rPr>
          <w:rFonts w:ascii="Arial" w:eastAsia="Arial" w:hAnsi="Arial" w:cs="Arial"/>
          <w:color w:val="282828"/>
          <w:lang w:val="en-US"/>
        </w:rPr>
        <w:t xml:space="preserve"> </w:t>
      </w:r>
    </w:p>
    <w:p w14:paraId="3AEFB46E" w14:textId="77777777" w:rsidR="004D7999" w:rsidRPr="00B54557" w:rsidRDefault="004D7999" w:rsidP="00B54557">
      <w:pPr>
        <w:pStyle w:val="ListParagraph"/>
        <w:spacing w:after="0" w:line="360" w:lineRule="auto"/>
        <w:rPr>
          <w:rFonts w:ascii="Arial" w:eastAsia="Arial" w:hAnsi="Arial" w:cs="Arial"/>
          <w:color w:val="282828"/>
          <w:lang w:val="en-US"/>
        </w:rPr>
      </w:pPr>
    </w:p>
    <w:p w14:paraId="444F8D62" w14:textId="4EADF258" w:rsidR="004D7999" w:rsidRPr="00B54557" w:rsidRDefault="004D7999" w:rsidP="00971BB8">
      <w:pPr>
        <w:pStyle w:val="ListParagraph"/>
        <w:widowControl w:val="0"/>
        <w:numPr>
          <w:ilvl w:val="2"/>
          <w:numId w:val="17"/>
        </w:numPr>
        <w:tabs>
          <w:tab w:val="left" w:pos="1134"/>
        </w:tabs>
        <w:autoSpaceDE w:val="0"/>
        <w:autoSpaceDN w:val="0"/>
        <w:spacing w:after="0" w:line="360" w:lineRule="auto"/>
        <w:ind w:left="1985" w:right="-23" w:hanging="851"/>
        <w:jc w:val="both"/>
        <w:rPr>
          <w:rFonts w:ascii="Arial" w:eastAsia="Arial" w:hAnsi="Arial" w:cs="Arial"/>
          <w:color w:val="282828"/>
          <w:lang w:val="en-US"/>
        </w:rPr>
      </w:pPr>
      <w:r w:rsidRPr="00B54557">
        <w:rPr>
          <w:rFonts w:ascii="Arial" w:eastAsia="Arial" w:hAnsi="Arial" w:cs="Arial"/>
          <w:color w:val="282828"/>
          <w:lang w:val="en-US"/>
        </w:rPr>
        <w:t>form of access; and</w:t>
      </w:r>
    </w:p>
    <w:p w14:paraId="270FE984" w14:textId="77777777" w:rsidR="004D7999" w:rsidRPr="00B54557" w:rsidRDefault="004D7999" w:rsidP="00B54557">
      <w:pPr>
        <w:widowControl w:val="0"/>
        <w:tabs>
          <w:tab w:val="left" w:pos="1134"/>
        </w:tabs>
        <w:autoSpaceDE w:val="0"/>
        <w:autoSpaceDN w:val="0"/>
        <w:spacing w:after="0" w:line="360" w:lineRule="auto"/>
        <w:ind w:right="-23"/>
        <w:jc w:val="both"/>
        <w:rPr>
          <w:rFonts w:ascii="Arial" w:eastAsia="Arial" w:hAnsi="Arial" w:cs="Arial"/>
          <w:color w:val="282828"/>
          <w:lang w:val="en-US"/>
        </w:rPr>
      </w:pPr>
    </w:p>
    <w:p w14:paraId="6C8194E4" w14:textId="153F7634" w:rsidR="000079C9" w:rsidRPr="00B54557" w:rsidRDefault="004D7999" w:rsidP="00971BB8">
      <w:pPr>
        <w:pStyle w:val="ListParagraph"/>
        <w:widowControl w:val="0"/>
        <w:numPr>
          <w:ilvl w:val="2"/>
          <w:numId w:val="17"/>
        </w:numPr>
        <w:tabs>
          <w:tab w:val="left" w:pos="1134"/>
        </w:tabs>
        <w:autoSpaceDE w:val="0"/>
        <w:autoSpaceDN w:val="0"/>
        <w:spacing w:after="0" w:line="360" w:lineRule="auto"/>
        <w:ind w:left="1985" w:right="-23" w:hanging="851"/>
        <w:jc w:val="both"/>
        <w:rPr>
          <w:rFonts w:ascii="Arial" w:eastAsia="Arial" w:hAnsi="Arial" w:cs="Arial"/>
          <w:color w:val="282828"/>
          <w:lang w:val="en-US"/>
        </w:rPr>
      </w:pPr>
      <w:r w:rsidRPr="00B54557">
        <w:rPr>
          <w:rFonts w:ascii="Arial" w:eastAsia="Arial" w:hAnsi="Arial" w:cs="Arial"/>
          <w:color w:val="282828"/>
          <w:lang w:val="en-US"/>
        </w:rPr>
        <w:t>manner of access</w:t>
      </w:r>
      <w:r w:rsidR="007372D0">
        <w:rPr>
          <w:rFonts w:ascii="Arial" w:eastAsia="Arial" w:hAnsi="Arial" w:cs="Arial"/>
          <w:color w:val="282828"/>
          <w:lang w:val="en-US"/>
        </w:rPr>
        <w:t>.</w:t>
      </w:r>
    </w:p>
    <w:p w14:paraId="4239EECE" w14:textId="77777777" w:rsidR="000079C9" w:rsidRPr="00B54557" w:rsidRDefault="000079C9" w:rsidP="00B54557">
      <w:pPr>
        <w:widowControl w:val="0"/>
        <w:autoSpaceDE w:val="0"/>
        <w:autoSpaceDN w:val="0"/>
        <w:spacing w:after="0" w:line="360" w:lineRule="auto"/>
        <w:ind w:left="1134" w:right="-23" w:hanging="567"/>
        <w:jc w:val="both"/>
        <w:rPr>
          <w:rFonts w:ascii="Arial" w:eastAsia="Arial" w:hAnsi="Arial" w:cs="Arial"/>
          <w:lang w:val="en-US"/>
        </w:rPr>
      </w:pPr>
    </w:p>
    <w:p w14:paraId="438B37F7" w14:textId="77777777" w:rsidR="000C5096" w:rsidRPr="00B54557" w:rsidRDefault="000C5096"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lastRenderedPageBreak/>
        <w:t xml:space="preserve">Some </w:t>
      </w:r>
      <w:r w:rsidR="00DE3F1A" w:rsidRPr="00B54557">
        <w:rPr>
          <w:rFonts w:ascii="Arial" w:eastAsia="Arial" w:hAnsi="Arial" w:cs="Arial"/>
          <w:color w:val="282828"/>
          <w:lang w:val="en-US"/>
        </w:rPr>
        <w:t xml:space="preserve">additional </w:t>
      </w:r>
      <w:r w:rsidRPr="00B54557">
        <w:rPr>
          <w:rFonts w:ascii="Arial" w:eastAsia="Arial" w:hAnsi="Arial" w:cs="Arial"/>
          <w:color w:val="282828"/>
          <w:lang w:val="en-US"/>
        </w:rPr>
        <w:t xml:space="preserve">important points to remember when completing the request form:  </w:t>
      </w:r>
    </w:p>
    <w:p w14:paraId="4EEEE47C" w14:textId="77777777" w:rsidR="00DE3F1A" w:rsidRPr="00B54557" w:rsidRDefault="00DE3F1A" w:rsidP="00B54557">
      <w:pPr>
        <w:pStyle w:val="ListParagraph"/>
        <w:widowControl w:val="0"/>
        <w:tabs>
          <w:tab w:val="left" w:pos="1134"/>
        </w:tabs>
        <w:autoSpaceDE w:val="0"/>
        <w:autoSpaceDN w:val="0"/>
        <w:spacing w:after="0" w:line="360" w:lineRule="auto"/>
        <w:ind w:left="1134" w:right="-23"/>
        <w:jc w:val="both"/>
        <w:rPr>
          <w:rFonts w:ascii="Arial" w:eastAsia="Arial" w:hAnsi="Arial" w:cs="Arial"/>
          <w:color w:val="282828"/>
          <w:lang w:val="en-US"/>
        </w:rPr>
      </w:pPr>
    </w:p>
    <w:p w14:paraId="3DC03626" w14:textId="77777777" w:rsidR="004414DC" w:rsidRPr="00B54557" w:rsidRDefault="00230E9F" w:rsidP="00971BB8">
      <w:pPr>
        <w:pStyle w:val="ListParagraph"/>
        <w:widowControl w:val="0"/>
        <w:numPr>
          <w:ilvl w:val="2"/>
          <w:numId w:val="17"/>
        </w:numPr>
        <w:autoSpaceDE w:val="0"/>
        <w:autoSpaceDN w:val="0"/>
        <w:spacing w:after="0" w:line="360" w:lineRule="auto"/>
        <w:ind w:left="2127" w:right="-23" w:hanging="851"/>
        <w:jc w:val="both"/>
        <w:rPr>
          <w:rFonts w:ascii="Arial" w:eastAsia="Arial" w:hAnsi="Arial" w:cs="Arial"/>
          <w:color w:val="282828"/>
          <w:lang w:val="en-US"/>
        </w:rPr>
      </w:pPr>
      <w:proofErr w:type="gramStart"/>
      <w:r w:rsidRPr="00B54557">
        <w:rPr>
          <w:rFonts w:ascii="Arial" w:eastAsia="Arial" w:hAnsi="Arial" w:cs="Arial"/>
          <w:color w:val="282828"/>
          <w:lang w:val="en-US"/>
        </w:rPr>
        <w:t>e</w:t>
      </w:r>
      <w:r w:rsidR="000C5096" w:rsidRPr="00B54557">
        <w:rPr>
          <w:rFonts w:ascii="Arial" w:eastAsia="Arial" w:hAnsi="Arial" w:cs="Arial"/>
          <w:color w:val="282828"/>
          <w:lang w:val="en-US"/>
        </w:rPr>
        <w:t>ach</w:t>
      </w:r>
      <w:proofErr w:type="gramEnd"/>
      <w:r w:rsidR="000C5096" w:rsidRPr="00B54557">
        <w:rPr>
          <w:rFonts w:ascii="Arial" w:eastAsia="Arial" w:hAnsi="Arial" w:cs="Arial"/>
          <w:color w:val="282828"/>
          <w:lang w:val="en-US"/>
        </w:rPr>
        <w:t xml:space="preserve"> section of the form contains instructions that should be followed to improve the likelihood of the request being granted with mi</w:t>
      </w:r>
      <w:r w:rsidR="00DE3F1A" w:rsidRPr="00B54557">
        <w:rPr>
          <w:rFonts w:ascii="Arial" w:eastAsia="Arial" w:hAnsi="Arial" w:cs="Arial"/>
          <w:color w:val="282828"/>
          <w:lang w:val="en-US"/>
        </w:rPr>
        <w:t xml:space="preserve">nimal delay being </w:t>
      </w:r>
      <w:proofErr w:type="gramStart"/>
      <w:r w:rsidR="00DE3F1A" w:rsidRPr="00B54557">
        <w:rPr>
          <w:rFonts w:ascii="Arial" w:eastAsia="Arial" w:hAnsi="Arial" w:cs="Arial"/>
          <w:color w:val="282828"/>
          <w:lang w:val="en-US"/>
        </w:rPr>
        <w:t>experienced;</w:t>
      </w:r>
      <w:proofErr w:type="gramEnd"/>
    </w:p>
    <w:p w14:paraId="11EA2620" w14:textId="77777777" w:rsidR="004414DC" w:rsidRPr="00B54557" w:rsidRDefault="004414DC" w:rsidP="00B54557">
      <w:pPr>
        <w:pStyle w:val="ListParagraph"/>
        <w:widowControl w:val="0"/>
        <w:autoSpaceDE w:val="0"/>
        <w:autoSpaceDN w:val="0"/>
        <w:spacing w:after="0" w:line="360" w:lineRule="auto"/>
        <w:ind w:left="1985" w:right="-23"/>
        <w:jc w:val="both"/>
        <w:rPr>
          <w:rFonts w:ascii="Arial" w:eastAsia="Arial" w:hAnsi="Arial" w:cs="Arial"/>
          <w:color w:val="282828"/>
          <w:lang w:val="en-US"/>
        </w:rPr>
      </w:pPr>
    </w:p>
    <w:p w14:paraId="5EC556B1" w14:textId="77777777" w:rsidR="004414DC" w:rsidRPr="00B54557" w:rsidRDefault="00230E9F" w:rsidP="00971BB8">
      <w:pPr>
        <w:pStyle w:val="ListParagraph"/>
        <w:widowControl w:val="0"/>
        <w:numPr>
          <w:ilvl w:val="2"/>
          <w:numId w:val="17"/>
        </w:numPr>
        <w:autoSpaceDE w:val="0"/>
        <w:autoSpaceDN w:val="0"/>
        <w:spacing w:after="0" w:line="360" w:lineRule="auto"/>
        <w:ind w:left="2127" w:right="-23" w:hanging="851"/>
        <w:jc w:val="both"/>
        <w:rPr>
          <w:rFonts w:ascii="Arial" w:eastAsia="Arial" w:hAnsi="Arial" w:cs="Arial"/>
          <w:color w:val="282828"/>
          <w:lang w:val="en-US"/>
        </w:rPr>
      </w:pPr>
      <w:proofErr w:type="gramStart"/>
      <w:r w:rsidRPr="00B54557">
        <w:rPr>
          <w:rFonts w:ascii="Arial" w:eastAsia="Arial" w:hAnsi="Arial" w:cs="Arial"/>
          <w:color w:val="282828"/>
          <w:lang w:val="en-US"/>
        </w:rPr>
        <w:t>i</w:t>
      </w:r>
      <w:r w:rsidR="000C5096" w:rsidRPr="00B54557">
        <w:rPr>
          <w:rFonts w:ascii="Arial" w:eastAsia="Arial" w:hAnsi="Arial" w:cs="Arial"/>
          <w:color w:val="282828"/>
          <w:lang w:val="en-US"/>
        </w:rPr>
        <w:t>f</w:t>
      </w:r>
      <w:proofErr w:type="gramEnd"/>
      <w:r w:rsidR="000C5096" w:rsidRPr="00B54557">
        <w:rPr>
          <w:rFonts w:ascii="Arial" w:eastAsia="Arial" w:hAnsi="Arial" w:cs="Arial"/>
          <w:color w:val="282828"/>
          <w:lang w:val="en-US"/>
        </w:rPr>
        <w:t xml:space="preserve"> records are requested on behalf of another person, please provide a copy of the mandate authorising you to a</w:t>
      </w:r>
      <w:r w:rsidR="00DE3F1A" w:rsidRPr="00B54557">
        <w:rPr>
          <w:rFonts w:ascii="Arial" w:eastAsia="Arial" w:hAnsi="Arial" w:cs="Arial"/>
          <w:color w:val="282828"/>
          <w:lang w:val="en-US"/>
        </w:rPr>
        <w:t xml:space="preserve">ct on behalf of another </w:t>
      </w:r>
      <w:proofErr w:type="gramStart"/>
      <w:r w:rsidR="00DE3F1A" w:rsidRPr="00B54557">
        <w:rPr>
          <w:rFonts w:ascii="Arial" w:eastAsia="Arial" w:hAnsi="Arial" w:cs="Arial"/>
          <w:color w:val="282828"/>
          <w:lang w:val="en-US"/>
        </w:rPr>
        <w:t>person;</w:t>
      </w:r>
      <w:proofErr w:type="gramEnd"/>
    </w:p>
    <w:p w14:paraId="539B9F90" w14:textId="77777777" w:rsidR="004414DC" w:rsidRPr="00B54557" w:rsidRDefault="004414DC" w:rsidP="00B54557">
      <w:pPr>
        <w:pStyle w:val="ListParagraph"/>
        <w:spacing w:after="0" w:line="360" w:lineRule="auto"/>
        <w:jc w:val="both"/>
        <w:rPr>
          <w:rFonts w:ascii="Arial" w:eastAsia="Arial" w:hAnsi="Arial" w:cs="Arial"/>
          <w:color w:val="282828"/>
          <w:lang w:val="en-US"/>
        </w:rPr>
      </w:pPr>
    </w:p>
    <w:p w14:paraId="14453A4C" w14:textId="77777777" w:rsidR="000C5096" w:rsidRPr="00B54557" w:rsidRDefault="00230E9F" w:rsidP="00971BB8">
      <w:pPr>
        <w:pStyle w:val="ListParagraph"/>
        <w:widowControl w:val="0"/>
        <w:numPr>
          <w:ilvl w:val="2"/>
          <w:numId w:val="17"/>
        </w:numPr>
        <w:autoSpaceDE w:val="0"/>
        <w:autoSpaceDN w:val="0"/>
        <w:spacing w:after="0" w:line="360" w:lineRule="auto"/>
        <w:ind w:left="2127" w:right="-23" w:hanging="851"/>
        <w:jc w:val="both"/>
        <w:rPr>
          <w:rFonts w:ascii="Arial" w:eastAsia="Arial" w:hAnsi="Arial" w:cs="Arial"/>
          <w:color w:val="282828"/>
          <w:lang w:val="en-US"/>
        </w:rPr>
      </w:pPr>
      <w:proofErr w:type="gramStart"/>
      <w:r w:rsidRPr="00B54557">
        <w:rPr>
          <w:rFonts w:ascii="Arial" w:eastAsia="Arial" w:hAnsi="Arial" w:cs="Arial"/>
          <w:color w:val="282828"/>
          <w:lang w:val="en-US"/>
        </w:rPr>
        <w:t>a</w:t>
      </w:r>
      <w:r w:rsidR="000C5096" w:rsidRPr="00B54557">
        <w:rPr>
          <w:rFonts w:ascii="Arial" w:eastAsia="Arial" w:hAnsi="Arial" w:cs="Arial"/>
          <w:color w:val="282828"/>
          <w:lang w:val="en-US"/>
        </w:rPr>
        <w:t xml:space="preserve"> detailed</w:t>
      </w:r>
      <w:proofErr w:type="gramEnd"/>
      <w:r w:rsidR="000C5096" w:rsidRPr="00B54557">
        <w:rPr>
          <w:rFonts w:ascii="Arial" w:eastAsia="Arial" w:hAnsi="Arial" w:cs="Arial"/>
          <w:color w:val="282828"/>
          <w:lang w:val="en-US"/>
        </w:rPr>
        <w:t xml:space="preserve"> description of the records being requested must be provided to enable the </w:t>
      </w:r>
      <w:r w:rsidR="00A40F99" w:rsidRPr="00B54557">
        <w:rPr>
          <w:rFonts w:ascii="Arial" w:eastAsia="Arial" w:hAnsi="Arial" w:cs="Arial"/>
          <w:color w:val="282828"/>
          <w:lang w:val="en-US"/>
        </w:rPr>
        <w:t xml:space="preserve">Information Officer or Deputy Information Officer </w:t>
      </w:r>
      <w:r w:rsidR="000C5096" w:rsidRPr="00B54557">
        <w:rPr>
          <w:rFonts w:ascii="Arial" w:eastAsia="Arial" w:hAnsi="Arial" w:cs="Arial"/>
          <w:color w:val="282828"/>
          <w:lang w:val="en-US"/>
        </w:rPr>
        <w:t>to identify it accurately</w:t>
      </w:r>
      <w:r w:rsidR="00DE3F1A" w:rsidRPr="00B54557">
        <w:rPr>
          <w:rFonts w:ascii="Arial" w:eastAsia="Arial" w:hAnsi="Arial" w:cs="Arial"/>
          <w:color w:val="282828"/>
          <w:lang w:val="en-US"/>
        </w:rPr>
        <w:t>.</w:t>
      </w:r>
    </w:p>
    <w:p w14:paraId="3EDA2710" w14:textId="77777777" w:rsidR="00DE3F1A" w:rsidRPr="00B54557" w:rsidRDefault="00DE3F1A" w:rsidP="00B54557">
      <w:pPr>
        <w:widowControl w:val="0"/>
        <w:tabs>
          <w:tab w:val="left" w:pos="1483"/>
        </w:tabs>
        <w:autoSpaceDE w:val="0"/>
        <w:autoSpaceDN w:val="0"/>
        <w:spacing w:after="0" w:line="360" w:lineRule="auto"/>
        <w:ind w:right="-23"/>
        <w:jc w:val="both"/>
        <w:rPr>
          <w:rFonts w:ascii="Arial" w:eastAsia="Arial" w:hAnsi="Arial" w:cs="Arial"/>
          <w:color w:val="282828"/>
          <w:lang w:val="en-US"/>
        </w:rPr>
      </w:pPr>
    </w:p>
    <w:p w14:paraId="52196628" w14:textId="77777777" w:rsidR="004414DC" w:rsidRPr="00B54557" w:rsidRDefault="000079C9" w:rsidP="00971BB8">
      <w:pPr>
        <w:pStyle w:val="ListParagraph"/>
        <w:widowControl w:val="0"/>
        <w:numPr>
          <w:ilvl w:val="1"/>
          <w:numId w:val="17"/>
        </w:numPr>
        <w:tabs>
          <w:tab w:val="left" w:pos="1483"/>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The r</w:t>
      </w:r>
      <w:r w:rsidR="00230E9F" w:rsidRPr="00B54557">
        <w:rPr>
          <w:rFonts w:ascii="Arial" w:eastAsia="Arial" w:hAnsi="Arial" w:cs="Arial"/>
          <w:color w:val="282828"/>
          <w:lang w:val="en-US"/>
        </w:rPr>
        <w:t>equester must indicate, as per s</w:t>
      </w:r>
      <w:r w:rsidRPr="00B54557">
        <w:rPr>
          <w:rFonts w:ascii="Arial" w:eastAsia="Arial" w:hAnsi="Arial" w:cs="Arial"/>
          <w:color w:val="282828"/>
          <w:lang w:val="en-US"/>
        </w:rPr>
        <w:t>ection 29(2) of PAIA</w:t>
      </w:r>
      <w:r w:rsidR="00E80D20" w:rsidRPr="00B54557">
        <w:rPr>
          <w:rStyle w:val="FootnoteReference"/>
          <w:rFonts w:ascii="Arial" w:eastAsia="Arial" w:hAnsi="Arial" w:cs="Arial"/>
          <w:color w:val="282828"/>
          <w:lang w:val="en-US"/>
        </w:rPr>
        <w:footnoteReference w:id="25"/>
      </w:r>
      <w:r w:rsidRPr="00B54557">
        <w:rPr>
          <w:rFonts w:ascii="Arial" w:eastAsia="Arial" w:hAnsi="Arial" w:cs="Arial"/>
          <w:color w:val="282828"/>
          <w:lang w:val="en-US"/>
        </w:rPr>
        <w:t>, the form of access that is required.</w:t>
      </w:r>
    </w:p>
    <w:p w14:paraId="3370E21A" w14:textId="77777777" w:rsidR="004414DC" w:rsidRPr="00B54557" w:rsidRDefault="004414DC" w:rsidP="00B54557">
      <w:pPr>
        <w:pStyle w:val="ListParagraph"/>
        <w:widowControl w:val="0"/>
        <w:tabs>
          <w:tab w:val="left" w:pos="1483"/>
        </w:tabs>
        <w:autoSpaceDE w:val="0"/>
        <w:autoSpaceDN w:val="0"/>
        <w:spacing w:after="0" w:line="360" w:lineRule="auto"/>
        <w:ind w:left="1134" w:right="-23"/>
        <w:jc w:val="both"/>
        <w:rPr>
          <w:rFonts w:ascii="Arial" w:eastAsia="Arial" w:hAnsi="Arial" w:cs="Arial"/>
          <w:color w:val="282828"/>
          <w:lang w:val="en-US"/>
        </w:rPr>
      </w:pPr>
    </w:p>
    <w:p w14:paraId="0C9EC38F" w14:textId="77777777" w:rsidR="004414DC" w:rsidRPr="00B54557" w:rsidRDefault="000079C9" w:rsidP="00971BB8">
      <w:pPr>
        <w:pStyle w:val="ListParagraph"/>
        <w:widowControl w:val="0"/>
        <w:numPr>
          <w:ilvl w:val="1"/>
          <w:numId w:val="17"/>
        </w:numPr>
        <w:tabs>
          <w:tab w:val="left" w:pos="1483"/>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 xml:space="preserve">The requester must indicate whether the requested record(s) is preferred in any </w:t>
      </w:r>
      <w:proofErr w:type="gramStart"/>
      <w:r w:rsidRPr="00B54557">
        <w:rPr>
          <w:rFonts w:ascii="Arial" w:eastAsia="Arial" w:hAnsi="Arial" w:cs="Arial"/>
          <w:color w:val="282828"/>
          <w:lang w:val="en-US"/>
        </w:rPr>
        <w:t>particular</w:t>
      </w:r>
      <w:r w:rsidRPr="00B54557">
        <w:rPr>
          <w:rFonts w:ascii="Arial" w:eastAsia="Arial" w:hAnsi="Arial" w:cs="Arial"/>
          <w:color w:val="282828"/>
          <w:spacing w:val="7"/>
          <w:lang w:val="en-US"/>
        </w:rPr>
        <w:t xml:space="preserve"> </w:t>
      </w:r>
      <w:r w:rsidRPr="00B54557">
        <w:rPr>
          <w:rFonts w:ascii="Arial" w:eastAsia="Arial" w:hAnsi="Arial" w:cs="Arial"/>
          <w:color w:val="282828"/>
          <w:lang w:val="en-US"/>
        </w:rPr>
        <w:t>language</w:t>
      </w:r>
      <w:proofErr w:type="gramEnd"/>
      <w:r w:rsidRPr="00B54557">
        <w:rPr>
          <w:rFonts w:ascii="Arial" w:eastAsia="Arial" w:hAnsi="Arial" w:cs="Arial"/>
          <w:color w:val="282828"/>
          <w:lang w:val="en-US"/>
        </w:rPr>
        <w:t>.</w:t>
      </w:r>
    </w:p>
    <w:p w14:paraId="41C0FCB2" w14:textId="77777777" w:rsidR="004414DC" w:rsidRPr="00B54557" w:rsidRDefault="004414DC" w:rsidP="00B54557">
      <w:pPr>
        <w:pStyle w:val="ListParagraph"/>
        <w:spacing w:after="0" w:line="360" w:lineRule="auto"/>
        <w:jc w:val="both"/>
        <w:rPr>
          <w:rFonts w:ascii="Arial" w:eastAsia="Arial" w:hAnsi="Arial" w:cs="Arial"/>
          <w:color w:val="282828"/>
          <w:lang w:val="en-US"/>
        </w:rPr>
      </w:pPr>
    </w:p>
    <w:p w14:paraId="23AB17E6" w14:textId="77777777" w:rsidR="004414DC" w:rsidRPr="00B54557" w:rsidRDefault="000079C9" w:rsidP="00971BB8">
      <w:pPr>
        <w:pStyle w:val="ListParagraph"/>
        <w:widowControl w:val="0"/>
        <w:numPr>
          <w:ilvl w:val="1"/>
          <w:numId w:val="17"/>
        </w:numPr>
        <w:tabs>
          <w:tab w:val="left" w:pos="1483"/>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 xml:space="preserve">The requester should indicate the </w:t>
      </w:r>
      <w:proofErr w:type="gramStart"/>
      <w:r w:rsidRPr="00B54557">
        <w:rPr>
          <w:rFonts w:ascii="Arial" w:eastAsia="Arial" w:hAnsi="Arial" w:cs="Arial"/>
          <w:color w:val="282828"/>
          <w:lang w:val="en-US"/>
        </w:rPr>
        <w:t>manner in which</w:t>
      </w:r>
      <w:proofErr w:type="gramEnd"/>
      <w:r w:rsidRPr="00B54557">
        <w:rPr>
          <w:rFonts w:ascii="Arial" w:eastAsia="Arial" w:hAnsi="Arial" w:cs="Arial"/>
          <w:color w:val="282828"/>
          <w:lang w:val="en-US"/>
        </w:rPr>
        <w:t xml:space="preserve"> he/she wishes to be informed of the decision on the request and the necessary particulars to be informed accordingly.</w:t>
      </w:r>
    </w:p>
    <w:p w14:paraId="75C0A738" w14:textId="77777777" w:rsidR="004414DC" w:rsidRPr="00B54557" w:rsidRDefault="004414DC" w:rsidP="00B54557">
      <w:pPr>
        <w:pStyle w:val="ListParagraph"/>
        <w:spacing w:after="0" w:line="360" w:lineRule="auto"/>
        <w:jc w:val="both"/>
        <w:rPr>
          <w:rFonts w:ascii="Arial" w:eastAsia="Arial" w:hAnsi="Arial" w:cs="Arial"/>
          <w:color w:val="282828"/>
          <w:lang w:val="en-US"/>
        </w:rPr>
      </w:pPr>
    </w:p>
    <w:p w14:paraId="7ADC1949" w14:textId="77777777"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The</w:t>
      </w:r>
      <w:r w:rsidRPr="00B54557">
        <w:rPr>
          <w:rFonts w:ascii="Arial" w:eastAsia="Arial" w:hAnsi="Arial" w:cs="Arial"/>
          <w:color w:val="282828"/>
          <w:spacing w:val="-10"/>
          <w:lang w:val="en-US"/>
        </w:rPr>
        <w:t xml:space="preserve"> </w:t>
      </w:r>
      <w:r w:rsidRPr="00B54557">
        <w:rPr>
          <w:rFonts w:ascii="Arial" w:eastAsia="Arial" w:hAnsi="Arial" w:cs="Arial"/>
          <w:color w:val="282828"/>
          <w:lang w:val="en-US"/>
        </w:rPr>
        <w:t>requester</w:t>
      </w:r>
      <w:r w:rsidRPr="00B54557">
        <w:rPr>
          <w:rFonts w:ascii="Arial" w:eastAsia="Arial" w:hAnsi="Arial" w:cs="Arial"/>
          <w:color w:val="282828"/>
          <w:spacing w:val="4"/>
          <w:lang w:val="en-US"/>
        </w:rPr>
        <w:t xml:space="preserve"> </w:t>
      </w:r>
      <w:r w:rsidRPr="00B54557">
        <w:rPr>
          <w:rFonts w:ascii="Arial" w:eastAsia="Arial" w:hAnsi="Arial" w:cs="Arial"/>
          <w:color w:val="282828"/>
          <w:lang w:val="en-US"/>
        </w:rPr>
        <w:t>will</w:t>
      </w:r>
      <w:r w:rsidRPr="00B54557">
        <w:rPr>
          <w:rFonts w:ascii="Arial" w:eastAsia="Arial" w:hAnsi="Arial" w:cs="Arial"/>
          <w:color w:val="282828"/>
          <w:spacing w:val="-18"/>
          <w:lang w:val="en-US"/>
        </w:rPr>
        <w:t xml:space="preserve"> </w:t>
      </w:r>
      <w:r w:rsidRPr="00B54557">
        <w:rPr>
          <w:rFonts w:ascii="Arial" w:eastAsia="Arial" w:hAnsi="Arial" w:cs="Arial"/>
          <w:color w:val="282828"/>
          <w:lang w:val="en-US"/>
        </w:rPr>
        <w:t>receive</w:t>
      </w:r>
      <w:r w:rsidRPr="00B54557">
        <w:rPr>
          <w:rFonts w:ascii="Arial" w:eastAsia="Arial" w:hAnsi="Arial" w:cs="Arial"/>
          <w:color w:val="282828"/>
          <w:spacing w:val="-6"/>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11"/>
          <w:lang w:val="en-US"/>
        </w:rPr>
        <w:t xml:space="preserve"> </w:t>
      </w:r>
      <w:r w:rsidRPr="00B54557">
        <w:rPr>
          <w:rFonts w:ascii="Arial" w:eastAsia="Arial" w:hAnsi="Arial" w:cs="Arial"/>
          <w:color w:val="282828"/>
          <w:lang w:val="en-US"/>
        </w:rPr>
        <w:t>information</w:t>
      </w:r>
      <w:r w:rsidRPr="00B54557">
        <w:rPr>
          <w:rFonts w:ascii="Arial" w:eastAsia="Arial" w:hAnsi="Arial" w:cs="Arial"/>
          <w:color w:val="282828"/>
          <w:spacing w:val="-2"/>
          <w:lang w:val="en-US"/>
        </w:rPr>
        <w:t xml:space="preserve"> </w:t>
      </w:r>
      <w:r w:rsidRPr="00B54557">
        <w:rPr>
          <w:rFonts w:ascii="Arial" w:eastAsia="Arial" w:hAnsi="Arial" w:cs="Arial"/>
          <w:color w:val="282828"/>
          <w:lang w:val="en-US"/>
        </w:rPr>
        <w:t>in</w:t>
      </w:r>
      <w:r w:rsidRPr="00B54557">
        <w:rPr>
          <w:rFonts w:ascii="Arial" w:eastAsia="Arial" w:hAnsi="Arial" w:cs="Arial"/>
          <w:color w:val="282828"/>
          <w:spacing w:val="-13"/>
          <w:lang w:val="en-US"/>
        </w:rPr>
        <w:t xml:space="preserve"> </w:t>
      </w:r>
      <w:r w:rsidRPr="00B54557">
        <w:rPr>
          <w:rFonts w:ascii="Arial" w:eastAsia="Arial" w:hAnsi="Arial" w:cs="Arial"/>
          <w:color w:val="282828"/>
          <w:lang w:val="en-US"/>
        </w:rPr>
        <w:t>such</w:t>
      </w:r>
      <w:r w:rsidRPr="00B54557">
        <w:rPr>
          <w:rFonts w:ascii="Arial" w:eastAsia="Arial" w:hAnsi="Arial" w:cs="Arial"/>
          <w:color w:val="282828"/>
          <w:spacing w:val="-15"/>
          <w:lang w:val="en-US"/>
        </w:rPr>
        <w:t xml:space="preserve"> </w:t>
      </w:r>
      <w:r w:rsidRPr="00B54557">
        <w:rPr>
          <w:rFonts w:ascii="Arial" w:eastAsia="Arial" w:hAnsi="Arial" w:cs="Arial"/>
          <w:color w:val="282828"/>
          <w:lang w:val="en-US"/>
        </w:rPr>
        <w:t>manner</w:t>
      </w:r>
      <w:r w:rsidRPr="00B54557">
        <w:rPr>
          <w:rFonts w:ascii="Arial" w:eastAsia="Arial" w:hAnsi="Arial" w:cs="Arial"/>
          <w:color w:val="282828"/>
          <w:spacing w:val="-11"/>
          <w:lang w:val="en-US"/>
        </w:rPr>
        <w:t xml:space="preserve"> </w:t>
      </w:r>
      <w:r w:rsidRPr="00B54557">
        <w:rPr>
          <w:rFonts w:ascii="Arial" w:eastAsia="Arial" w:hAnsi="Arial" w:cs="Arial"/>
          <w:color w:val="282828"/>
          <w:lang w:val="en-US"/>
        </w:rPr>
        <w:t>as</w:t>
      </w:r>
      <w:r w:rsidRPr="00B54557">
        <w:rPr>
          <w:rFonts w:ascii="Arial" w:eastAsia="Arial" w:hAnsi="Arial" w:cs="Arial"/>
          <w:color w:val="282828"/>
          <w:spacing w:val="-12"/>
          <w:lang w:val="en-US"/>
        </w:rPr>
        <w:t xml:space="preserve"> </w:t>
      </w:r>
      <w:r w:rsidRPr="00B54557">
        <w:rPr>
          <w:rFonts w:ascii="Arial" w:eastAsia="Arial" w:hAnsi="Arial" w:cs="Arial"/>
          <w:color w:val="282828"/>
          <w:lang w:val="en-US"/>
        </w:rPr>
        <w:t>indicated.</w:t>
      </w:r>
      <w:r w:rsidRPr="00B54557">
        <w:rPr>
          <w:rFonts w:ascii="Arial" w:eastAsia="Arial" w:hAnsi="Arial" w:cs="Arial"/>
          <w:color w:val="282828"/>
          <w:spacing w:val="-2"/>
          <w:lang w:val="en-US"/>
        </w:rPr>
        <w:t xml:space="preserve"> </w:t>
      </w:r>
      <w:r w:rsidRPr="00B54557">
        <w:rPr>
          <w:rFonts w:ascii="Arial" w:eastAsia="Arial" w:hAnsi="Arial" w:cs="Arial"/>
          <w:color w:val="282828"/>
          <w:lang w:val="en-US"/>
        </w:rPr>
        <w:t>Section 29(3) of PAIA</w:t>
      </w:r>
      <w:r w:rsidR="00A758AE" w:rsidRPr="00B54557">
        <w:rPr>
          <w:rStyle w:val="FootnoteReference"/>
          <w:rFonts w:ascii="Arial" w:eastAsia="Arial" w:hAnsi="Arial" w:cs="Arial"/>
          <w:color w:val="282828"/>
          <w:lang w:val="en-US"/>
        </w:rPr>
        <w:footnoteReference w:id="26"/>
      </w:r>
      <w:r w:rsidRPr="00B54557">
        <w:rPr>
          <w:rFonts w:ascii="Arial" w:eastAsia="Arial" w:hAnsi="Arial" w:cs="Arial"/>
          <w:color w:val="282828"/>
          <w:lang w:val="en-US"/>
        </w:rPr>
        <w:t xml:space="preserve"> indicates that making available the information will depend</w:t>
      </w:r>
      <w:r w:rsidRPr="00B54557">
        <w:rPr>
          <w:rFonts w:ascii="Arial" w:eastAsia="Arial" w:hAnsi="Arial" w:cs="Arial"/>
          <w:color w:val="282828"/>
          <w:spacing w:val="-11"/>
          <w:lang w:val="en-US"/>
        </w:rPr>
        <w:t xml:space="preserve"> </w:t>
      </w:r>
      <w:r w:rsidRPr="00B54557">
        <w:rPr>
          <w:rFonts w:ascii="Arial" w:eastAsia="Arial" w:hAnsi="Arial" w:cs="Arial"/>
          <w:color w:val="282828"/>
          <w:lang w:val="en-US"/>
        </w:rPr>
        <w:t>on</w:t>
      </w:r>
      <w:r w:rsidRPr="00B54557">
        <w:rPr>
          <w:rFonts w:ascii="Arial" w:eastAsia="Arial" w:hAnsi="Arial" w:cs="Arial"/>
          <w:color w:val="282828"/>
          <w:spacing w:val="-23"/>
          <w:lang w:val="en-US"/>
        </w:rPr>
        <w:t xml:space="preserve"> </w:t>
      </w:r>
      <w:r w:rsidRPr="00B54557">
        <w:rPr>
          <w:rFonts w:ascii="Arial" w:eastAsia="Arial" w:hAnsi="Arial" w:cs="Arial"/>
          <w:color w:val="282828"/>
          <w:lang w:val="en-US"/>
        </w:rPr>
        <w:t>whether</w:t>
      </w:r>
      <w:r w:rsidRPr="00B54557">
        <w:rPr>
          <w:rFonts w:ascii="Arial" w:eastAsia="Arial" w:hAnsi="Arial" w:cs="Arial"/>
          <w:color w:val="282828"/>
          <w:spacing w:val="-5"/>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23"/>
          <w:lang w:val="en-US"/>
        </w:rPr>
        <w:t xml:space="preserve"> </w:t>
      </w:r>
      <w:r w:rsidRPr="00B54557">
        <w:rPr>
          <w:rFonts w:ascii="Arial" w:eastAsia="Arial" w:hAnsi="Arial" w:cs="Arial"/>
          <w:color w:val="282828"/>
          <w:lang w:val="en-US"/>
        </w:rPr>
        <w:t>request</w:t>
      </w:r>
      <w:r w:rsidRPr="00B54557">
        <w:rPr>
          <w:rFonts w:ascii="Arial" w:eastAsia="Arial" w:hAnsi="Arial" w:cs="Arial"/>
          <w:color w:val="282828"/>
          <w:spacing w:val="-8"/>
          <w:lang w:val="en-US"/>
        </w:rPr>
        <w:t xml:space="preserve"> </w:t>
      </w:r>
      <w:r w:rsidRPr="00B54557">
        <w:rPr>
          <w:rFonts w:ascii="Arial" w:eastAsia="Arial" w:hAnsi="Arial" w:cs="Arial"/>
          <w:color w:val="282828"/>
          <w:lang w:val="en-US"/>
        </w:rPr>
        <w:t>will</w:t>
      </w:r>
      <w:r w:rsidRPr="00B54557">
        <w:rPr>
          <w:rFonts w:ascii="Arial" w:eastAsia="Arial" w:hAnsi="Arial" w:cs="Arial"/>
          <w:color w:val="282828"/>
          <w:spacing w:val="-19"/>
          <w:lang w:val="en-US"/>
        </w:rPr>
        <w:t xml:space="preserve"> </w:t>
      </w:r>
      <w:r w:rsidRPr="00B54557">
        <w:rPr>
          <w:rFonts w:ascii="Arial" w:eastAsia="Arial" w:hAnsi="Arial" w:cs="Arial"/>
          <w:color w:val="282828"/>
          <w:lang w:val="en-US"/>
        </w:rPr>
        <w:t>not</w:t>
      </w:r>
      <w:r w:rsidRPr="00B54557">
        <w:rPr>
          <w:rFonts w:ascii="Arial" w:eastAsia="Arial" w:hAnsi="Arial" w:cs="Arial"/>
          <w:color w:val="282828"/>
          <w:spacing w:val="-16"/>
          <w:lang w:val="en-US"/>
        </w:rPr>
        <w:t xml:space="preserve"> </w:t>
      </w:r>
      <w:r w:rsidRPr="00B54557">
        <w:rPr>
          <w:rFonts w:ascii="Arial" w:eastAsia="Arial" w:hAnsi="Arial" w:cs="Arial"/>
          <w:color w:val="282828"/>
          <w:lang w:val="en-US"/>
        </w:rPr>
        <w:t>interfere</w:t>
      </w:r>
      <w:r w:rsidRPr="00B54557">
        <w:rPr>
          <w:rFonts w:ascii="Arial" w:eastAsia="Arial" w:hAnsi="Arial" w:cs="Arial"/>
          <w:color w:val="282828"/>
          <w:spacing w:val="-16"/>
          <w:lang w:val="en-US"/>
        </w:rPr>
        <w:t xml:space="preserve"> </w:t>
      </w:r>
      <w:r w:rsidRPr="00B54557">
        <w:rPr>
          <w:rFonts w:ascii="Arial" w:eastAsia="Arial" w:hAnsi="Arial" w:cs="Arial"/>
          <w:color w:val="282828"/>
          <w:lang w:val="en-US"/>
        </w:rPr>
        <w:t>unreasonably</w:t>
      </w:r>
      <w:r w:rsidRPr="00B54557">
        <w:rPr>
          <w:rFonts w:ascii="Arial" w:eastAsia="Arial" w:hAnsi="Arial" w:cs="Arial"/>
          <w:color w:val="282828"/>
          <w:spacing w:val="-3"/>
          <w:lang w:val="en-US"/>
        </w:rPr>
        <w:t xml:space="preserve"> </w:t>
      </w:r>
      <w:r w:rsidRPr="00B54557">
        <w:rPr>
          <w:rFonts w:ascii="Arial" w:eastAsia="Arial" w:hAnsi="Arial" w:cs="Arial"/>
          <w:color w:val="282828"/>
          <w:lang w:val="en-US"/>
        </w:rPr>
        <w:t>with</w:t>
      </w:r>
      <w:r w:rsidRPr="00B54557">
        <w:rPr>
          <w:rFonts w:ascii="Arial" w:eastAsia="Arial" w:hAnsi="Arial" w:cs="Arial"/>
          <w:color w:val="282828"/>
          <w:spacing w:val="-22"/>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20"/>
          <w:lang w:val="en-US"/>
        </w:rPr>
        <w:t xml:space="preserve"> </w:t>
      </w:r>
      <w:r w:rsidRPr="00B54557">
        <w:rPr>
          <w:rFonts w:ascii="Arial" w:eastAsia="Arial" w:hAnsi="Arial" w:cs="Arial"/>
          <w:color w:val="282828"/>
          <w:lang w:val="en-US"/>
        </w:rPr>
        <w:t xml:space="preserve">effective administration of the </w:t>
      </w:r>
      <w:r w:rsidR="00CF3D3A" w:rsidRPr="00B54557">
        <w:rPr>
          <w:rFonts w:ascii="Arial" w:eastAsia="Arial" w:hAnsi="Arial" w:cs="Arial"/>
          <w:color w:val="282828"/>
          <w:lang w:val="en-US"/>
        </w:rPr>
        <w:t>Regulator</w:t>
      </w:r>
      <w:r w:rsidRPr="00B54557">
        <w:rPr>
          <w:rFonts w:ascii="Arial" w:eastAsia="Arial" w:hAnsi="Arial" w:cs="Arial"/>
          <w:color w:val="282828"/>
          <w:lang w:val="en-US"/>
        </w:rPr>
        <w:t>, be detrimental to the preservation of the record(s) or infringe any copyright not owned by the</w:t>
      </w:r>
      <w:r w:rsidRPr="00B54557">
        <w:rPr>
          <w:rFonts w:ascii="Arial" w:eastAsia="Arial" w:hAnsi="Arial" w:cs="Arial"/>
          <w:color w:val="282828"/>
          <w:spacing w:val="48"/>
          <w:lang w:val="en-US"/>
        </w:rPr>
        <w:t xml:space="preserve"> </w:t>
      </w:r>
      <w:r w:rsidRPr="00B54557">
        <w:rPr>
          <w:rFonts w:ascii="Arial" w:eastAsia="Arial" w:hAnsi="Arial" w:cs="Arial"/>
          <w:color w:val="282828"/>
          <w:lang w:val="en-US"/>
        </w:rPr>
        <w:t>State.</w:t>
      </w:r>
    </w:p>
    <w:p w14:paraId="68C2EECB"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194FC388" w14:textId="77777777"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According</w:t>
      </w:r>
      <w:r w:rsidRPr="00B54557">
        <w:rPr>
          <w:rFonts w:ascii="Arial" w:eastAsia="Arial" w:hAnsi="Arial" w:cs="Arial"/>
          <w:color w:val="282828"/>
          <w:spacing w:val="-3"/>
          <w:lang w:val="en-US"/>
        </w:rPr>
        <w:t xml:space="preserve"> </w:t>
      </w:r>
      <w:r w:rsidRPr="00B54557">
        <w:rPr>
          <w:rFonts w:ascii="Arial" w:eastAsia="Arial" w:hAnsi="Arial" w:cs="Arial"/>
          <w:color w:val="282828"/>
          <w:lang w:val="en-US"/>
        </w:rPr>
        <w:t>to</w:t>
      </w:r>
      <w:r w:rsidRPr="00B54557">
        <w:rPr>
          <w:rFonts w:ascii="Arial" w:eastAsia="Arial" w:hAnsi="Arial" w:cs="Arial"/>
          <w:color w:val="282828"/>
          <w:spacing w:val="-14"/>
          <w:lang w:val="en-US"/>
        </w:rPr>
        <w:t xml:space="preserve"> </w:t>
      </w:r>
      <w:r w:rsidRPr="00B54557">
        <w:rPr>
          <w:rFonts w:ascii="Arial" w:eastAsia="Arial" w:hAnsi="Arial" w:cs="Arial"/>
          <w:color w:val="282828"/>
          <w:lang w:val="en-US"/>
        </w:rPr>
        <w:t>Section</w:t>
      </w:r>
      <w:r w:rsidRPr="00B54557">
        <w:rPr>
          <w:rFonts w:ascii="Arial" w:eastAsia="Arial" w:hAnsi="Arial" w:cs="Arial"/>
          <w:color w:val="282828"/>
          <w:spacing w:val="-5"/>
          <w:lang w:val="en-US"/>
        </w:rPr>
        <w:t xml:space="preserve"> </w:t>
      </w:r>
      <w:r w:rsidRPr="00B54557">
        <w:rPr>
          <w:rFonts w:ascii="Arial" w:eastAsia="Arial" w:hAnsi="Arial" w:cs="Arial"/>
          <w:color w:val="282828"/>
          <w:lang w:val="en-US"/>
        </w:rPr>
        <w:t>29(4)</w:t>
      </w:r>
      <w:r w:rsidR="00A40F99" w:rsidRPr="00B54557">
        <w:rPr>
          <w:rFonts w:ascii="Arial" w:eastAsia="Arial" w:hAnsi="Arial" w:cs="Arial"/>
          <w:color w:val="282828"/>
          <w:lang w:val="en-US"/>
        </w:rPr>
        <w:t xml:space="preserve"> of PAIA</w:t>
      </w:r>
      <w:r w:rsidRPr="00B54557">
        <w:rPr>
          <w:rFonts w:ascii="Arial" w:eastAsia="Arial" w:hAnsi="Arial" w:cs="Arial"/>
          <w:color w:val="282828"/>
          <w:lang w:val="en-US"/>
        </w:rPr>
        <w:t>,</w:t>
      </w:r>
      <w:r w:rsidRPr="00B54557">
        <w:rPr>
          <w:rFonts w:ascii="Arial" w:eastAsia="Arial" w:hAnsi="Arial" w:cs="Arial"/>
          <w:color w:val="282828"/>
          <w:spacing w:val="-8"/>
          <w:lang w:val="en-US"/>
        </w:rPr>
        <w:t xml:space="preserve"> </w:t>
      </w:r>
      <w:proofErr w:type="gramStart"/>
      <w:r w:rsidRPr="00B54557">
        <w:rPr>
          <w:rFonts w:ascii="Arial" w:eastAsia="Arial" w:hAnsi="Arial" w:cs="Arial"/>
          <w:color w:val="282828"/>
          <w:lang w:val="en-US"/>
        </w:rPr>
        <w:t>should</w:t>
      </w:r>
      <w:r w:rsidRPr="00B54557">
        <w:rPr>
          <w:rFonts w:ascii="Arial" w:eastAsia="Arial" w:hAnsi="Arial" w:cs="Arial"/>
          <w:color w:val="282828"/>
          <w:spacing w:val="-10"/>
          <w:lang w:val="en-US"/>
        </w:rPr>
        <w:t xml:space="preserve"> </w:t>
      </w:r>
      <w:r w:rsidRPr="00B54557">
        <w:rPr>
          <w:rFonts w:ascii="Arial" w:eastAsia="Arial" w:hAnsi="Arial" w:cs="Arial"/>
          <w:color w:val="282828"/>
          <w:lang w:val="en-US"/>
        </w:rPr>
        <w:t>access</w:t>
      </w:r>
      <w:proofErr w:type="gramEnd"/>
      <w:r w:rsidRPr="00B54557">
        <w:rPr>
          <w:rFonts w:ascii="Arial" w:eastAsia="Arial" w:hAnsi="Arial" w:cs="Arial"/>
          <w:color w:val="282828"/>
          <w:spacing w:val="-10"/>
          <w:lang w:val="en-US"/>
        </w:rPr>
        <w:t xml:space="preserve"> </w:t>
      </w:r>
      <w:r w:rsidRPr="00B54557">
        <w:rPr>
          <w:rFonts w:ascii="Arial" w:eastAsia="Arial" w:hAnsi="Arial" w:cs="Arial"/>
          <w:color w:val="282828"/>
          <w:lang w:val="en-US"/>
        </w:rPr>
        <w:t>in</w:t>
      </w:r>
      <w:r w:rsidRPr="00B54557">
        <w:rPr>
          <w:rFonts w:ascii="Arial" w:eastAsia="Arial" w:hAnsi="Arial" w:cs="Arial"/>
          <w:color w:val="282828"/>
          <w:spacing w:val="-17"/>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12"/>
          <w:lang w:val="en-US"/>
        </w:rPr>
        <w:t xml:space="preserve"> </w:t>
      </w:r>
      <w:r w:rsidRPr="00B54557">
        <w:rPr>
          <w:rFonts w:ascii="Arial" w:eastAsia="Arial" w:hAnsi="Arial" w:cs="Arial"/>
          <w:color w:val="282828"/>
          <w:lang w:val="en-US"/>
        </w:rPr>
        <w:t>form</w:t>
      </w:r>
      <w:r w:rsidRPr="00B54557">
        <w:rPr>
          <w:rFonts w:ascii="Arial" w:eastAsia="Arial" w:hAnsi="Arial" w:cs="Arial"/>
          <w:color w:val="282828"/>
          <w:spacing w:val="-5"/>
          <w:lang w:val="en-US"/>
        </w:rPr>
        <w:t xml:space="preserve"> </w:t>
      </w:r>
      <w:r w:rsidRPr="00B54557">
        <w:rPr>
          <w:rFonts w:ascii="Arial" w:eastAsia="Arial" w:hAnsi="Arial" w:cs="Arial"/>
          <w:color w:val="282828"/>
          <w:lang w:val="en-US"/>
        </w:rPr>
        <w:t>as</w:t>
      </w:r>
      <w:r w:rsidRPr="00B54557">
        <w:rPr>
          <w:rFonts w:ascii="Arial" w:eastAsia="Arial" w:hAnsi="Arial" w:cs="Arial"/>
          <w:color w:val="282828"/>
          <w:spacing w:val="-19"/>
          <w:lang w:val="en-US"/>
        </w:rPr>
        <w:t xml:space="preserve"> </w:t>
      </w:r>
      <w:r w:rsidRPr="00B54557">
        <w:rPr>
          <w:rFonts w:ascii="Arial" w:eastAsia="Arial" w:hAnsi="Arial" w:cs="Arial"/>
          <w:color w:val="282828"/>
          <w:lang w:val="en-US"/>
        </w:rPr>
        <w:t>requested,</w:t>
      </w:r>
      <w:r w:rsidRPr="00B54557">
        <w:rPr>
          <w:rFonts w:ascii="Arial" w:eastAsia="Arial" w:hAnsi="Arial" w:cs="Arial"/>
          <w:color w:val="282828"/>
          <w:spacing w:val="-3"/>
          <w:lang w:val="en-US"/>
        </w:rPr>
        <w:t xml:space="preserve"> </w:t>
      </w:r>
      <w:r w:rsidRPr="00B54557">
        <w:rPr>
          <w:rFonts w:ascii="Arial" w:eastAsia="Arial" w:hAnsi="Arial" w:cs="Arial"/>
          <w:color w:val="282828"/>
          <w:lang w:val="en-US"/>
        </w:rPr>
        <w:t>be</w:t>
      </w:r>
      <w:r w:rsidRPr="00B54557">
        <w:rPr>
          <w:rFonts w:ascii="Arial" w:eastAsia="Arial" w:hAnsi="Arial" w:cs="Arial"/>
          <w:color w:val="282828"/>
          <w:spacing w:val="-19"/>
          <w:lang w:val="en-US"/>
        </w:rPr>
        <w:t xml:space="preserve"> </w:t>
      </w:r>
      <w:r w:rsidRPr="00B54557">
        <w:rPr>
          <w:rFonts w:ascii="Arial" w:eastAsia="Arial" w:hAnsi="Arial" w:cs="Arial"/>
          <w:color w:val="282828"/>
          <w:lang w:val="en-US"/>
        </w:rPr>
        <w:t>refused as per Section 29(3)</w:t>
      </w:r>
      <w:r w:rsidR="00A40F99" w:rsidRPr="00B54557">
        <w:rPr>
          <w:rFonts w:ascii="Arial" w:eastAsia="Arial" w:hAnsi="Arial" w:cs="Arial"/>
          <w:color w:val="282828"/>
          <w:lang w:val="en-US"/>
        </w:rPr>
        <w:t xml:space="preserve"> of PAIA</w:t>
      </w:r>
      <w:r w:rsidRPr="00B54557">
        <w:rPr>
          <w:rFonts w:ascii="Arial" w:eastAsia="Arial" w:hAnsi="Arial" w:cs="Arial"/>
          <w:color w:val="282828"/>
          <w:lang w:val="en-US"/>
        </w:rPr>
        <w:t>, but access is given in an alternative form, then the fee charged</w:t>
      </w:r>
      <w:r w:rsidRPr="00B54557">
        <w:rPr>
          <w:rFonts w:ascii="Arial" w:eastAsia="Arial" w:hAnsi="Arial" w:cs="Arial"/>
          <w:color w:val="282828"/>
          <w:spacing w:val="-6"/>
          <w:lang w:val="en-US"/>
        </w:rPr>
        <w:t xml:space="preserve"> </w:t>
      </w:r>
      <w:r w:rsidRPr="00B54557">
        <w:rPr>
          <w:rFonts w:ascii="Arial" w:eastAsia="Arial" w:hAnsi="Arial" w:cs="Arial"/>
          <w:color w:val="282828"/>
          <w:lang w:val="en-US"/>
        </w:rPr>
        <w:t>may</w:t>
      </w:r>
      <w:r w:rsidRPr="00B54557">
        <w:rPr>
          <w:rFonts w:ascii="Arial" w:eastAsia="Arial" w:hAnsi="Arial" w:cs="Arial"/>
          <w:color w:val="282828"/>
          <w:spacing w:val="-2"/>
          <w:lang w:val="en-US"/>
        </w:rPr>
        <w:t xml:space="preserve"> </w:t>
      </w:r>
      <w:r w:rsidRPr="00B54557">
        <w:rPr>
          <w:rFonts w:ascii="Arial" w:eastAsia="Arial" w:hAnsi="Arial" w:cs="Arial"/>
          <w:color w:val="282828"/>
          <w:lang w:val="en-US"/>
        </w:rPr>
        <w:t>not</w:t>
      </w:r>
      <w:r w:rsidRPr="00B54557">
        <w:rPr>
          <w:rFonts w:ascii="Arial" w:eastAsia="Arial" w:hAnsi="Arial" w:cs="Arial"/>
          <w:color w:val="282828"/>
          <w:spacing w:val="-12"/>
          <w:lang w:val="en-US"/>
        </w:rPr>
        <w:t xml:space="preserve"> </w:t>
      </w:r>
      <w:r w:rsidRPr="00B54557">
        <w:rPr>
          <w:rFonts w:ascii="Arial" w:eastAsia="Arial" w:hAnsi="Arial" w:cs="Arial"/>
          <w:color w:val="282828"/>
          <w:lang w:val="en-US"/>
        </w:rPr>
        <w:t>exceed</w:t>
      </w:r>
      <w:r w:rsidRPr="00B54557">
        <w:rPr>
          <w:rFonts w:ascii="Arial" w:eastAsia="Arial" w:hAnsi="Arial" w:cs="Arial"/>
          <w:color w:val="282828"/>
          <w:spacing w:val="-6"/>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11"/>
          <w:lang w:val="en-US"/>
        </w:rPr>
        <w:t xml:space="preserve"> </w:t>
      </w:r>
      <w:r w:rsidRPr="00B54557">
        <w:rPr>
          <w:rFonts w:ascii="Arial" w:eastAsia="Arial" w:hAnsi="Arial" w:cs="Arial"/>
          <w:color w:val="282828"/>
          <w:lang w:val="en-US"/>
        </w:rPr>
        <w:t>amount that</w:t>
      </w:r>
      <w:r w:rsidRPr="00B54557">
        <w:rPr>
          <w:rFonts w:ascii="Arial" w:eastAsia="Arial" w:hAnsi="Arial" w:cs="Arial"/>
          <w:color w:val="282828"/>
          <w:spacing w:val="-8"/>
          <w:lang w:val="en-US"/>
        </w:rPr>
        <w:t xml:space="preserve"> </w:t>
      </w:r>
      <w:r w:rsidRPr="00B54557">
        <w:rPr>
          <w:rFonts w:ascii="Arial" w:eastAsia="Arial" w:hAnsi="Arial" w:cs="Arial"/>
          <w:color w:val="282828"/>
          <w:lang w:val="en-US"/>
        </w:rPr>
        <w:t>would</w:t>
      </w:r>
      <w:r w:rsidRPr="00B54557">
        <w:rPr>
          <w:rFonts w:ascii="Arial" w:eastAsia="Arial" w:hAnsi="Arial" w:cs="Arial"/>
          <w:color w:val="282828"/>
          <w:spacing w:val="-6"/>
          <w:lang w:val="en-US"/>
        </w:rPr>
        <w:t xml:space="preserve"> </w:t>
      </w:r>
      <w:r w:rsidRPr="00B54557">
        <w:rPr>
          <w:rFonts w:ascii="Arial" w:eastAsia="Arial" w:hAnsi="Arial" w:cs="Arial"/>
          <w:color w:val="282828"/>
          <w:lang w:val="en-US"/>
        </w:rPr>
        <w:t>have</w:t>
      </w:r>
      <w:r w:rsidRPr="00B54557">
        <w:rPr>
          <w:rFonts w:ascii="Arial" w:eastAsia="Arial" w:hAnsi="Arial" w:cs="Arial"/>
          <w:color w:val="282828"/>
          <w:spacing w:val="-6"/>
          <w:lang w:val="en-US"/>
        </w:rPr>
        <w:t xml:space="preserve"> </w:t>
      </w:r>
      <w:r w:rsidRPr="00B54557">
        <w:rPr>
          <w:rFonts w:ascii="Arial" w:eastAsia="Arial" w:hAnsi="Arial" w:cs="Arial"/>
          <w:color w:val="282828"/>
          <w:lang w:val="en-US"/>
        </w:rPr>
        <w:t>been</w:t>
      </w:r>
      <w:r w:rsidRPr="00B54557">
        <w:rPr>
          <w:rFonts w:ascii="Arial" w:eastAsia="Arial" w:hAnsi="Arial" w:cs="Arial"/>
          <w:color w:val="282828"/>
          <w:spacing w:val="-3"/>
          <w:lang w:val="en-US"/>
        </w:rPr>
        <w:t xml:space="preserve"> </w:t>
      </w:r>
      <w:r w:rsidRPr="00B54557">
        <w:rPr>
          <w:rFonts w:ascii="Arial" w:eastAsia="Arial" w:hAnsi="Arial" w:cs="Arial"/>
          <w:color w:val="282828"/>
          <w:lang w:val="en-US"/>
        </w:rPr>
        <w:t>charged</w:t>
      </w:r>
      <w:r w:rsidRPr="00B54557">
        <w:rPr>
          <w:rFonts w:ascii="Arial" w:eastAsia="Arial" w:hAnsi="Arial" w:cs="Arial"/>
          <w:color w:val="282828"/>
          <w:spacing w:val="1"/>
          <w:lang w:val="en-US"/>
        </w:rPr>
        <w:t xml:space="preserve"> </w:t>
      </w:r>
      <w:r w:rsidRPr="00B54557">
        <w:rPr>
          <w:rFonts w:ascii="Arial" w:eastAsia="Arial" w:hAnsi="Arial" w:cs="Arial"/>
          <w:color w:val="282828"/>
          <w:lang w:val="en-US"/>
        </w:rPr>
        <w:lastRenderedPageBreak/>
        <w:t>for</w:t>
      </w:r>
      <w:r w:rsidRPr="00B54557">
        <w:rPr>
          <w:rFonts w:ascii="Arial" w:eastAsia="Arial" w:hAnsi="Arial" w:cs="Arial"/>
          <w:color w:val="282828"/>
          <w:spacing w:val="-10"/>
          <w:lang w:val="en-US"/>
        </w:rPr>
        <w:t xml:space="preserve"> </w:t>
      </w:r>
      <w:r w:rsidRPr="00B54557">
        <w:rPr>
          <w:rFonts w:ascii="Arial" w:eastAsia="Arial" w:hAnsi="Arial" w:cs="Arial"/>
          <w:color w:val="282828"/>
          <w:lang w:val="en-US"/>
        </w:rPr>
        <w:t>access in the form initially</w:t>
      </w:r>
      <w:r w:rsidRPr="00B54557">
        <w:rPr>
          <w:rFonts w:ascii="Arial" w:eastAsia="Arial" w:hAnsi="Arial" w:cs="Arial"/>
          <w:color w:val="282828"/>
          <w:spacing w:val="28"/>
          <w:lang w:val="en-US"/>
        </w:rPr>
        <w:t xml:space="preserve"> </w:t>
      </w:r>
      <w:r w:rsidRPr="00B54557">
        <w:rPr>
          <w:rFonts w:ascii="Arial" w:eastAsia="Arial" w:hAnsi="Arial" w:cs="Arial"/>
          <w:color w:val="282828"/>
          <w:lang w:val="en-US"/>
        </w:rPr>
        <w:t>requested.</w:t>
      </w:r>
    </w:p>
    <w:p w14:paraId="240CED75"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1EFE6C0F" w14:textId="77777777"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If, in addition to a written reply to the request for the record, the requester wants to be informed of the decision in any other manner, the requester must specify the manner and provide the necessary particulars to be informed</w:t>
      </w:r>
      <w:r w:rsidRPr="00B54557">
        <w:rPr>
          <w:rFonts w:ascii="Arial" w:eastAsia="Arial" w:hAnsi="Arial" w:cs="Arial"/>
          <w:color w:val="282828"/>
          <w:spacing w:val="32"/>
          <w:lang w:val="en-US"/>
        </w:rPr>
        <w:t xml:space="preserve"> </w:t>
      </w:r>
      <w:r w:rsidRPr="00B54557">
        <w:rPr>
          <w:rFonts w:ascii="Arial" w:eastAsia="Arial" w:hAnsi="Arial" w:cs="Arial"/>
          <w:color w:val="282828"/>
          <w:lang w:val="en-US"/>
        </w:rPr>
        <w:t>accordingly.</w:t>
      </w:r>
    </w:p>
    <w:p w14:paraId="21844B06"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6B3EFB45" w14:textId="77777777"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Where</w:t>
      </w:r>
      <w:r w:rsidRPr="00B54557">
        <w:rPr>
          <w:rFonts w:ascii="Arial" w:eastAsia="Arial" w:hAnsi="Arial" w:cs="Arial"/>
          <w:color w:val="282828"/>
          <w:spacing w:val="-8"/>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22"/>
          <w:lang w:val="en-US"/>
        </w:rPr>
        <w:t xml:space="preserve"> </w:t>
      </w:r>
      <w:r w:rsidRPr="00B54557">
        <w:rPr>
          <w:rFonts w:ascii="Arial" w:eastAsia="Arial" w:hAnsi="Arial" w:cs="Arial"/>
          <w:color w:val="282828"/>
          <w:lang w:val="en-US"/>
        </w:rPr>
        <w:t>requester</w:t>
      </w:r>
      <w:r w:rsidRPr="00B54557">
        <w:rPr>
          <w:rFonts w:ascii="Arial" w:eastAsia="Arial" w:hAnsi="Arial" w:cs="Arial"/>
          <w:color w:val="282828"/>
          <w:spacing w:val="-5"/>
          <w:lang w:val="en-US"/>
        </w:rPr>
        <w:t xml:space="preserve"> </w:t>
      </w:r>
      <w:r w:rsidRPr="00B54557">
        <w:rPr>
          <w:rFonts w:ascii="Arial" w:eastAsia="Arial" w:hAnsi="Arial" w:cs="Arial"/>
          <w:color w:val="282828"/>
          <w:lang w:val="en-US"/>
        </w:rPr>
        <w:t>is</w:t>
      </w:r>
      <w:r w:rsidRPr="00B54557">
        <w:rPr>
          <w:rFonts w:ascii="Arial" w:eastAsia="Arial" w:hAnsi="Arial" w:cs="Arial"/>
          <w:color w:val="282828"/>
          <w:spacing w:val="-14"/>
          <w:lang w:val="en-US"/>
        </w:rPr>
        <w:t xml:space="preserve"> </w:t>
      </w:r>
      <w:r w:rsidRPr="00B54557">
        <w:rPr>
          <w:rFonts w:ascii="Arial" w:eastAsia="Arial" w:hAnsi="Arial" w:cs="Arial"/>
          <w:color w:val="282828"/>
          <w:lang w:val="en-US"/>
        </w:rPr>
        <w:t>making</w:t>
      </w:r>
      <w:r w:rsidRPr="00B54557">
        <w:rPr>
          <w:rFonts w:ascii="Arial" w:eastAsia="Arial" w:hAnsi="Arial" w:cs="Arial"/>
          <w:color w:val="282828"/>
          <w:spacing w:val="-8"/>
          <w:lang w:val="en-US"/>
        </w:rPr>
        <w:t xml:space="preserve"> </w:t>
      </w:r>
      <w:r w:rsidRPr="00B54557">
        <w:rPr>
          <w:rFonts w:ascii="Arial" w:eastAsia="Arial" w:hAnsi="Arial" w:cs="Arial"/>
          <w:color w:val="282828"/>
          <w:lang w:val="en-US"/>
        </w:rPr>
        <w:t>a</w:t>
      </w:r>
      <w:r w:rsidRPr="00B54557">
        <w:rPr>
          <w:rFonts w:ascii="Arial" w:eastAsia="Arial" w:hAnsi="Arial" w:cs="Arial"/>
          <w:color w:val="282828"/>
          <w:spacing w:val="-19"/>
          <w:lang w:val="en-US"/>
        </w:rPr>
        <w:t xml:space="preserve"> </w:t>
      </w:r>
      <w:r w:rsidRPr="00B54557">
        <w:rPr>
          <w:rFonts w:ascii="Arial" w:eastAsia="Arial" w:hAnsi="Arial" w:cs="Arial"/>
          <w:color w:val="282828"/>
          <w:lang w:val="en-US"/>
        </w:rPr>
        <w:t>request</w:t>
      </w:r>
      <w:r w:rsidRPr="00B54557">
        <w:rPr>
          <w:rFonts w:ascii="Arial" w:eastAsia="Arial" w:hAnsi="Arial" w:cs="Arial"/>
          <w:color w:val="282828"/>
          <w:spacing w:val="-13"/>
          <w:lang w:val="en-US"/>
        </w:rPr>
        <w:t xml:space="preserve"> </w:t>
      </w:r>
      <w:r w:rsidRPr="00B54557">
        <w:rPr>
          <w:rFonts w:ascii="Arial" w:eastAsia="Arial" w:hAnsi="Arial" w:cs="Arial"/>
          <w:color w:val="282828"/>
          <w:lang w:val="en-US"/>
        </w:rPr>
        <w:t>for</w:t>
      </w:r>
      <w:r w:rsidRPr="00B54557">
        <w:rPr>
          <w:rFonts w:ascii="Arial" w:eastAsia="Arial" w:hAnsi="Arial" w:cs="Arial"/>
          <w:color w:val="282828"/>
          <w:spacing w:val="-16"/>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12"/>
          <w:lang w:val="en-US"/>
        </w:rPr>
        <w:t xml:space="preserve"> </w:t>
      </w:r>
      <w:r w:rsidRPr="00B54557">
        <w:rPr>
          <w:rFonts w:ascii="Arial" w:eastAsia="Arial" w:hAnsi="Arial" w:cs="Arial"/>
          <w:color w:val="282828"/>
          <w:lang w:val="en-US"/>
        </w:rPr>
        <w:t>information</w:t>
      </w:r>
      <w:r w:rsidRPr="00B54557">
        <w:rPr>
          <w:rFonts w:ascii="Arial" w:eastAsia="Arial" w:hAnsi="Arial" w:cs="Arial"/>
          <w:color w:val="282828"/>
          <w:spacing w:val="-6"/>
          <w:lang w:val="en-US"/>
        </w:rPr>
        <w:t xml:space="preserve"> </w:t>
      </w:r>
      <w:r w:rsidRPr="00B54557">
        <w:rPr>
          <w:rFonts w:ascii="Arial" w:eastAsia="Arial" w:hAnsi="Arial" w:cs="Arial"/>
          <w:color w:val="282828"/>
          <w:lang w:val="en-US"/>
        </w:rPr>
        <w:t>on</w:t>
      </w:r>
      <w:r w:rsidRPr="00B54557">
        <w:rPr>
          <w:rFonts w:ascii="Arial" w:eastAsia="Arial" w:hAnsi="Arial" w:cs="Arial"/>
          <w:color w:val="282828"/>
          <w:spacing w:val="-20"/>
          <w:lang w:val="en-US"/>
        </w:rPr>
        <w:t xml:space="preserve"> </w:t>
      </w:r>
      <w:r w:rsidRPr="00B54557">
        <w:rPr>
          <w:rFonts w:ascii="Arial" w:eastAsia="Arial" w:hAnsi="Arial" w:cs="Arial"/>
          <w:color w:val="282828"/>
          <w:lang w:val="en-US"/>
        </w:rPr>
        <w:t>behalf</w:t>
      </w:r>
      <w:r w:rsidRPr="00B54557">
        <w:rPr>
          <w:rFonts w:ascii="Arial" w:eastAsia="Arial" w:hAnsi="Arial" w:cs="Arial"/>
          <w:color w:val="282828"/>
          <w:spacing w:val="-9"/>
          <w:lang w:val="en-US"/>
        </w:rPr>
        <w:t xml:space="preserve"> </w:t>
      </w:r>
      <w:r w:rsidRPr="00B54557">
        <w:rPr>
          <w:rFonts w:ascii="Arial" w:eastAsia="Arial" w:hAnsi="Arial" w:cs="Arial"/>
          <w:color w:val="282828"/>
          <w:lang w:val="en-US"/>
        </w:rPr>
        <w:t>of</w:t>
      </w:r>
      <w:r w:rsidRPr="00B54557">
        <w:rPr>
          <w:rFonts w:ascii="Arial" w:eastAsia="Arial" w:hAnsi="Arial" w:cs="Arial"/>
          <w:color w:val="282828"/>
          <w:spacing w:val="-16"/>
          <w:lang w:val="en-US"/>
        </w:rPr>
        <w:t xml:space="preserve"> </w:t>
      </w:r>
      <w:r w:rsidRPr="00B54557">
        <w:rPr>
          <w:rFonts w:ascii="Arial" w:eastAsia="Arial" w:hAnsi="Arial" w:cs="Arial"/>
          <w:color w:val="282828"/>
          <w:lang w:val="en-US"/>
        </w:rPr>
        <w:t>another</w:t>
      </w:r>
      <w:r w:rsidRPr="00B54557">
        <w:rPr>
          <w:rFonts w:ascii="Arial" w:eastAsia="Arial" w:hAnsi="Arial" w:cs="Arial"/>
          <w:color w:val="282828"/>
          <w:spacing w:val="-10"/>
          <w:lang w:val="en-US"/>
        </w:rPr>
        <w:t xml:space="preserve"> </w:t>
      </w:r>
      <w:r w:rsidRPr="00B54557">
        <w:rPr>
          <w:rFonts w:ascii="Arial" w:eastAsia="Arial" w:hAnsi="Arial" w:cs="Arial"/>
          <w:color w:val="282828"/>
          <w:lang w:val="en-US"/>
        </w:rPr>
        <w:t>person, he or she must provide proof of the capacity in which the request is being</w:t>
      </w:r>
      <w:r w:rsidRPr="00B54557">
        <w:rPr>
          <w:rFonts w:ascii="Arial" w:eastAsia="Arial" w:hAnsi="Arial" w:cs="Arial"/>
          <w:color w:val="282828"/>
          <w:spacing w:val="1"/>
          <w:lang w:val="en-US"/>
        </w:rPr>
        <w:t xml:space="preserve"> </w:t>
      </w:r>
      <w:r w:rsidRPr="00B54557">
        <w:rPr>
          <w:rFonts w:ascii="Arial" w:eastAsia="Arial" w:hAnsi="Arial" w:cs="Arial"/>
          <w:color w:val="282828"/>
          <w:lang w:val="en-US"/>
        </w:rPr>
        <w:t>made.</w:t>
      </w:r>
    </w:p>
    <w:p w14:paraId="6A3A7AF4"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608BCA44" w14:textId="1276564A"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 xml:space="preserve">An oral request for access to a record(s) may be made, if the requester </w:t>
      </w:r>
      <w:r w:rsidR="00DE3F1A" w:rsidRPr="00B54557">
        <w:rPr>
          <w:rFonts w:ascii="Arial" w:eastAsia="Arial" w:hAnsi="Arial" w:cs="Arial"/>
          <w:color w:val="282828"/>
          <w:lang w:val="en-US"/>
        </w:rPr>
        <w:t xml:space="preserve">does not have a </w:t>
      </w:r>
      <w:r w:rsidR="003223A2" w:rsidRPr="00B54557">
        <w:rPr>
          <w:rFonts w:ascii="Arial" w:eastAsia="Arial" w:hAnsi="Arial" w:cs="Arial"/>
          <w:color w:val="282828"/>
          <w:lang w:val="en-US"/>
        </w:rPr>
        <w:t>formal education</w:t>
      </w:r>
      <w:r w:rsidRPr="00B54557">
        <w:rPr>
          <w:rFonts w:ascii="Arial" w:eastAsia="Arial" w:hAnsi="Arial" w:cs="Arial"/>
          <w:color w:val="282828"/>
          <w:lang w:val="en-US"/>
        </w:rPr>
        <w:t xml:space="preserve"> </w:t>
      </w:r>
      <w:r w:rsidR="00DE3F1A" w:rsidRPr="00B54557">
        <w:rPr>
          <w:rFonts w:ascii="Arial" w:eastAsia="Arial" w:hAnsi="Arial" w:cs="Arial"/>
          <w:color w:val="282828"/>
          <w:lang w:val="en-US"/>
        </w:rPr>
        <w:t>or</w:t>
      </w:r>
      <w:r w:rsidRPr="00B54557">
        <w:rPr>
          <w:rFonts w:ascii="Arial" w:eastAsia="Arial" w:hAnsi="Arial" w:cs="Arial"/>
          <w:color w:val="282828"/>
          <w:lang w:val="en-US"/>
        </w:rPr>
        <w:t xml:space="preserve"> has</w:t>
      </w:r>
      <w:r w:rsidRPr="00B54557">
        <w:rPr>
          <w:rFonts w:ascii="Arial" w:eastAsia="Arial" w:hAnsi="Arial" w:cs="Arial"/>
          <w:color w:val="282828"/>
          <w:spacing w:val="-4"/>
          <w:lang w:val="en-US"/>
        </w:rPr>
        <w:t xml:space="preserve"> </w:t>
      </w:r>
      <w:r w:rsidRPr="00B54557">
        <w:rPr>
          <w:rFonts w:ascii="Arial" w:eastAsia="Arial" w:hAnsi="Arial" w:cs="Arial"/>
          <w:color w:val="282828"/>
          <w:lang w:val="en-US"/>
        </w:rPr>
        <w:t>a</w:t>
      </w:r>
      <w:r w:rsidRPr="00B54557">
        <w:rPr>
          <w:rFonts w:ascii="Arial" w:eastAsia="Arial" w:hAnsi="Arial" w:cs="Arial"/>
          <w:color w:val="282828"/>
          <w:spacing w:val="-8"/>
          <w:lang w:val="en-US"/>
        </w:rPr>
        <w:t xml:space="preserve"> </w:t>
      </w:r>
      <w:r w:rsidRPr="00B54557">
        <w:rPr>
          <w:rFonts w:ascii="Arial" w:eastAsia="Arial" w:hAnsi="Arial" w:cs="Arial"/>
          <w:color w:val="282828"/>
          <w:lang w:val="en-US"/>
        </w:rPr>
        <w:t>disability.</w:t>
      </w:r>
      <w:r w:rsidRPr="00B54557">
        <w:rPr>
          <w:rFonts w:ascii="Arial" w:eastAsia="Arial" w:hAnsi="Arial" w:cs="Arial"/>
          <w:color w:val="282828"/>
          <w:spacing w:val="3"/>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9"/>
          <w:lang w:val="en-US"/>
        </w:rPr>
        <w:t xml:space="preserve"> </w:t>
      </w:r>
      <w:r w:rsidRPr="00B54557">
        <w:rPr>
          <w:rFonts w:ascii="Arial" w:eastAsia="Arial" w:hAnsi="Arial" w:cs="Arial"/>
          <w:color w:val="282828"/>
          <w:lang w:val="en-US"/>
        </w:rPr>
        <w:t>Information</w:t>
      </w:r>
      <w:r w:rsidRPr="00B54557">
        <w:rPr>
          <w:rFonts w:ascii="Arial" w:eastAsia="Arial" w:hAnsi="Arial" w:cs="Arial"/>
          <w:color w:val="282828"/>
          <w:spacing w:val="2"/>
          <w:lang w:val="en-US"/>
        </w:rPr>
        <w:t xml:space="preserve"> </w:t>
      </w:r>
      <w:r w:rsidRPr="00B54557">
        <w:rPr>
          <w:rFonts w:ascii="Arial" w:eastAsia="Arial" w:hAnsi="Arial" w:cs="Arial"/>
          <w:color w:val="282828"/>
          <w:lang w:val="en-US"/>
        </w:rPr>
        <w:t>Officer</w:t>
      </w:r>
      <w:r w:rsidR="00DE3F1A" w:rsidRPr="00B54557">
        <w:rPr>
          <w:rFonts w:ascii="Arial" w:eastAsia="Arial" w:hAnsi="Arial" w:cs="Arial"/>
          <w:color w:val="282828"/>
          <w:lang w:val="en-US"/>
        </w:rPr>
        <w:t xml:space="preserve"> or Deputy </w:t>
      </w:r>
      <w:r w:rsidR="00934383" w:rsidRPr="00B54557">
        <w:rPr>
          <w:rFonts w:ascii="Arial" w:eastAsia="Arial" w:hAnsi="Arial" w:cs="Arial"/>
          <w:color w:val="282828"/>
          <w:lang w:val="en-US"/>
        </w:rPr>
        <w:t>I</w:t>
      </w:r>
      <w:r w:rsidR="00DE3F1A" w:rsidRPr="00B54557">
        <w:rPr>
          <w:rFonts w:ascii="Arial" w:eastAsia="Arial" w:hAnsi="Arial" w:cs="Arial"/>
          <w:color w:val="282828"/>
          <w:lang w:val="en-US"/>
        </w:rPr>
        <w:t>nformation Officer will</w:t>
      </w:r>
      <w:r w:rsidRPr="00B54557">
        <w:rPr>
          <w:rFonts w:ascii="Arial" w:eastAsia="Arial" w:hAnsi="Arial" w:cs="Arial"/>
          <w:color w:val="282828"/>
          <w:spacing w:val="-1"/>
          <w:lang w:val="en-US"/>
        </w:rPr>
        <w:t xml:space="preserve"> </w:t>
      </w:r>
      <w:r w:rsidR="00DE3F1A" w:rsidRPr="00B54557">
        <w:rPr>
          <w:rFonts w:ascii="Arial" w:eastAsia="Arial" w:hAnsi="Arial" w:cs="Arial"/>
          <w:color w:val="282828"/>
          <w:spacing w:val="-1"/>
          <w:lang w:val="en-US"/>
        </w:rPr>
        <w:t xml:space="preserve">assist the requester to </w:t>
      </w:r>
      <w:r w:rsidRPr="00B54557">
        <w:rPr>
          <w:rFonts w:ascii="Arial" w:eastAsia="Arial" w:hAnsi="Arial" w:cs="Arial"/>
          <w:color w:val="282828"/>
          <w:lang w:val="en-US"/>
        </w:rPr>
        <w:t>complete</w:t>
      </w:r>
      <w:r w:rsidRPr="00B54557">
        <w:rPr>
          <w:rFonts w:ascii="Arial" w:eastAsia="Arial" w:hAnsi="Arial" w:cs="Arial"/>
          <w:color w:val="282828"/>
          <w:spacing w:val="-1"/>
          <w:lang w:val="en-US"/>
        </w:rPr>
        <w:t xml:space="preserve"> </w:t>
      </w:r>
      <w:r w:rsidRPr="00B54557">
        <w:rPr>
          <w:rFonts w:ascii="Arial" w:eastAsia="Arial" w:hAnsi="Arial" w:cs="Arial"/>
          <w:color w:val="282828"/>
          <w:lang w:val="en-US"/>
        </w:rPr>
        <w:t>the</w:t>
      </w:r>
      <w:r w:rsidRPr="00B54557">
        <w:rPr>
          <w:rFonts w:ascii="Arial" w:eastAsia="Arial" w:hAnsi="Arial" w:cs="Arial"/>
          <w:color w:val="282828"/>
          <w:spacing w:val="-12"/>
          <w:lang w:val="en-US"/>
        </w:rPr>
        <w:t xml:space="preserve"> </w:t>
      </w:r>
      <w:r w:rsidRPr="00B54557">
        <w:rPr>
          <w:rFonts w:ascii="Arial" w:eastAsia="Arial" w:hAnsi="Arial" w:cs="Arial"/>
          <w:color w:val="282828"/>
          <w:lang w:val="en-US"/>
        </w:rPr>
        <w:t>prescribed</w:t>
      </w:r>
      <w:r w:rsidRPr="00B54557">
        <w:rPr>
          <w:rFonts w:ascii="Arial" w:eastAsia="Arial" w:hAnsi="Arial" w:cs="Arial"/>
          <w:color w:val="282828"/>
          <w:spacing w:val="-1"/>
          <w:lang w:val="en-US"/>
        </w:rPr>
        <w:t xml:space="preserve"> </w:t>
      </w:r>
      <w:r w:rsidRPr="00B54557">
        <w:rPr>
          <w:rFonts w:ascii="Arial" w:eastAsia="Arial" w:hAnsi="Arial" w:cs="Arial"/>
          <w:color w:val="282828"/>
          <w:lang w:val="en-US"/>
        </w:rPr>
        <w:t>form</w:t>
      </w:r>
      <w:r w:rsidRPr="00B54557">
        <w:rPr>
          <w:rFonts w:ascii="Arial" w:eastAsia="Arial" w:hAnsi="Arial" w:cs="Arial"/>
          <w:color w:val="282828"/>
          <w:spacing w:val="-5"/>
          <w:lang w:val="en-US"/>
        </w:rPr>
        <w:t xml:space="preserve"> </w:t>
      </w:r>
      <w:r w:rsidRPr="00B54557">
        <w:rPr>
          <w:rFonts w:ascii="Arial" w:eastAsia="Arial" w:hAnsi="Arial" w:cs="Arial"/>
          <w:color w:val="282828"/>
          <w:lang w:val="en-US"/>
        </w:rPr>
        <w:t>on</w:t>
      </w:r>
      <w:r w:rsidRPr="00B54557">
        <w:rPr>
          <w:rFonts w:ascii="Arial" w:eastAsia="Arial" w:hAnsi="Arial" w:cs="Arial"/>
          <w:color w:val="282828"/>
          <w:spacing w:val="-8"/>
          <w:lang w:val="en-US"/>
        </w:rPr>
        <w:t xml:space="preserve"> </w:t>
      </w:r>
      <w:r w:rsidRPr="00B54557">
        <w:rPr>
          <w:rFonts w:ascii="Arial" w:eastAsia="Arial" w:hAnsi="Arial" w:cs="Arial"/>
          <w:color w:val="282828"/>
          <w:lang w:val="en-US"/>
        </w:rPr>
        <w:t>behalf</w:t>
      </w:r>
      <w:r w:rsidRPr="00B54557">
        <w:rPr>
          <w:rFonts w:ascii="Arial" w:eastAsia="Arial" w:hAnsi="Arial" w:cs="Arial"/>
          <w:color w:val="282828"/>
          <w:spacing w:val="-2"/>
          <w:lang w:val="en-US"/>
        </w:rPr>
        <w:t xml:space="preserve"> </w:t>
      </w:r>
      <w:r w:rsidRPr="00B54557">
        <w:rPr>
          <w:rFonts w:ascii="Arial" w:eastAsia="Arial" w:hAnsi="Arial" w:cs="Arial"/>
          <w:color w:val="282828"/>
          <w:lang w:val="en-US"/>
        </w:rPr>
        <w:t xml:space="preserve">of such </w:t>
      </w:r>
      <w:proofErr w:type="gramStart"/>
      <w:r w:rsidRPr="00B54557">
        <w:rPr>
          <w:rFonts w:ascii="Arial" w:eastAsia="Arial" w:hAnsi="Arial" w:cs="Arial"/>
          <w:color w:val="282828"/>
          <w:lang w:val="en-US"/>
        </w:rPr>
        <w:t>requester</w:t>
      </w:r>
      <w:proofErr w:type="gramEnd"/>
      <w:r w:rsidRPr="00B54557">
        <w:rPr>
          <w:rFonts w:ascii="Arial" w:eastAsia="Arial" w:hAnsi="Arial" w:cs="Arial"/>
          <w:color w:val="282828"/>
          <w:lang w:val="en-US"/>
        </w:rPr>
        <w:t xml:space="preserve"> and provide him/her with a copy of the completed</w:t>
      </w:r>
      <w:r w:rsidRPr="00B54557">
        <w:rPr>
          <w:rFonts w:ascii="Arial" w:eastAsia="Arial" w:hAnsi="Arial" w:cs="Arial"/>
          <w:color w:val="282828"/>
          <w:spacing w:val="40"/>
          <w:lang w:val="en-US"/>
        </w:rPr>
        <w:t xml:space="preserve"> </w:t>
      </w:r>
      <w:r w:rsidRPr="00B54557">
        <w:rPr>
          <w:rFonts w:ascii="Arial" w:eastAsia="Arial" w:hAnsi="Arial" w:cs="Arial"/>
          <w:color w:val="282828"/>
          <w:lang w:val="en-US"/>
        </w:rPr>
        <w:t>form.</w:t>
      </w:r>
      <w:r w:rsidR="00DE3F1A" w:rsidRPr="00B54557">
        <w:rPr>
          <w:rFonts w:ascii="Arial" w:hAnsi="Arial" w:cs="Arial"/>
        </w:rPr>
        <w:t xml:space="preserve"> </w:t>
      </w:r>
    </w:p>
    <w:p w14:paraId="6DDB748F"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17137455" w14:textId="7F117D4E"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The requester will be notified of the prescribed fee payable</w:t>
      </w:r>
      <w:r w:rsidR="00934383" w:rsidRPr="00B54557">
        <w:rPr>
          <w:rFonts w:ascii="Arial" w:eastAsia="Arial" w:hAnsi="Arial" w:cs="Arial"/>
          <w:color w:val="282828"/>
          <w:lang w:val="en-US"/>
        </w:rPr>
        <w:t>, if any</w:t>
      </w:r>
      <w:r w:rsidR="00A442B5" w:rsidRPr="00B54557">
        <w:rPr>
          <w:rFonts w:ascii="Arial" w:eastAsia="Arial" w:hAnsi="Arial" w:cs="Arial"/>
          <w:color w:val="282828"/>
          <w:lang w:val="en-US"/>
        </w:rPr>
        <w:t>,</w:t>
      </w:r>
      <w:r w:rsidR="0037554D" w:rsidRPr="00B54557">
        <w:rPr>
          <w:rFonts w:ascii="Arial" w:eastAsia="Arial" w:hAnsi="Arial" w:cs="Arial"/>
          <w:color w:val="282828"/>
          <w:lang w:val="en-US"/>
        </w:rPr>
        <w:t xml:space="preserve"> the</w:t>
      </w:r>
      <w:r w:rsidRPr="00B54557">
        <w:rPr>
          <w:rFonts w:ascii="Arial" w:eastAsia="Arial" w:hAnsi="Arial" w:cs="Arial"/>
          <w:color w:val="282828"/>
          <w:lang w:val="en-US"/>
        </w:rPr>
        <w:t xml:space="preserve"> </w:t>
      </w:r>
      <w:r w:rsidR="00A442B5" w:rsidRPr="00B54557">
        <w:rPr>
          <w:rFonts w:ascii="Arial" w:eastAsia="Arial" w:hAnsi="Arial" w:cs="Arial"/>
          <w:color w:val="282828"/>
          <w:lang w:val="en-US"/>
        </w:rPr>
        <w:t xml:space="preserve">method of payment and the office to which he/she can make such payment or submit proof of payment </w:t>
      </w:r>
      <w:r w:rsidRPr="00B54557">
        <w:rPr>
          <w:rFonts w:ascii="Arial" w:eastAsia="Arial" w:hAnsi="Arial" w:cs="Arial"/>
          <w:color w:val="282828"/>
          <w:lang w:val="en-US"/>
        </w:rPr>
        <w:t>before a request for information is processed</w:t>
      </w:r>
      <w:r w:rsidRPr="00B54557">
        <w:rPr>
          <w:rFonts w:ascii="Arial" w:eastAsia="Arial" w:hAnsi="Arial" w:cs="Arial"/>
          <w:color w:val="282828"/>
          <w:spacing w:val="-24"/>
          <w:lang w:val="en-US"/>
        </w:rPr>
        <w:t xml:space="preserve"> </w:t>
      </w:r>
      <w:r w:rsidRPr="00B54557">
        <w:rPr>
          <w:rFonts w:ascii="Arial" w:eastAsia="Arial" w:hAnsi="Arial" w:cs="Arial"/>
          <w:color w:val="282828"/>
          <w:lang w:val="en-US"/>
        </w:rPr>
        <w:t>further.</w:t>
      </w:r>
      <w:r w:rsidR="00934383" w:rsidRPr="00B54557">
        <w:rPr>
          <w:rFonts w:ascii="Arial" w:eastAsia="Times New Roman" w:hAnsi="Arial" w:cs="Arial"/>
          <w:lang w:eastAsia="en-GB"/>
        </w:rPr>
        <w:t xml:space="preserve"> Please note that </w:t>
      </w:r>
      <w:r w:rsidR="002D06E0" w:rsidRPr="00B54557">
        <w:rPr>
          <w:rFonts w:ascii="Arial" w:eastAsia="Times New Roman" w:hAnsi="Arial" w:cs="Arial"/>
          <w:lang w:eastAsia="en-GB"/>
        </w:rPr>
        <w:t>the requester</w:t>
      </w:r>
      <w:r w:rsidR="00934383" w:rsidRPr="00B54557">
        <w:rPr>
          <w:rFonts w:ascii="Arial" w:eastAsia="Arial" w:hAnsi="Arial" w:cs="Arial"/>
          <w:color w:val="282828"/>
        </w:rPr>
        <w:t xml:space="preserve"> </w:t>
      </w:r>
      <w:r w:rsidR="00246F9D" w:rsidRPr="00B54557">
        <w:rPr>
          <w:rFonts w:ascii="Arial" w:eastAsia="Arial" w:hAnsi="Arial" w:cs="Arial"/>
          <w:color w:val="282828"/>
        </w:rPr>
        <w:t>is exempted from paying</w:t>
      </w:r>
      <w:r w:rsidR="00934383" w:rsidRPr="00B54557">
        <w:rPr>
          <w:rFonts w:ascii="Arial" w:eastAsia="Arial" w:hAnsi="Arial" w:cs="Arial"/>
          <w:color w:val="282828"/>
        </w:rPr>
        <w:t xml:space="preserve"> an </w:t>
      </w:r>
      <w:r w:rsidR="00934383" w:rsidRPr="00B54557">
        <w:rPr>
          <w:rFonts w:ascii="Arial" w:eastAsia="Arial" w:hAnsi="Arial" w:cs="Arial"/>
          <w:color w:val="282828"/>
          <w:u w:val="single"/>
        </w:rPr>
        <w:t>access fee</w:t>
      </w:r>
      <w:r w:rsidR="00934383" w:rsidRPr="00B54557">
        <w:rPr>
          <w:rFonts w:ascii="Arial" w:hAnsi="Arial" w:cs="Arial"/>
          <w:u w:val="single"/>
          <w:vertAlign w:val="superscript"/>
        </w:rPr>
        <w:footnoteReference w:id="27"/>
      </w:r>
      <w:r w:rsidR="00934383" w:rsidRPr="00B54557">
        <w:rPr>
          <w:rFonts w:ascii="Arial" w:eastAsia="Arial" w:hAnsi="Arial" w:cs="Arial"/>
          <w:color w:val="282828"/>
        </w:rPr>
        <w:t xml:space="preserve"> to the Regulator </w:t>
      </w:r>
      <w:proofErr w:type="gramStart"/>
      <w:r w:rsidR="00934383" w:rsidRPr="00B54557">
        <w:rPr>
          <w:rFonts w:ascii="Arial" w:eastAsia="Arial" w:hAnsi="Arial" w:cs="Arial"/>
          <w:color w:val="282828"/>
        </w:rPr>
        <w:t>if:-</w:t>
      </w:r>
      <w:proofErr w:type="gramEnd"/>
    </w:p>
    <w:p w14:paraId="6062A763" w14:textId="77777777" w:rsidR="00795735" w:rsidRPr="00B54557" w:rsidRDefault="00795735" w:rsidP="00B54557">
      <w:pPr>
        <w:pStyle w:val="ListParagraph"/>
        <w:spacing w:after="0" w:line="360" w:lineRule="auto"/>
        <w:jc w:val="both"/>
        <w:rPr>
          <w:rFonts w:ascii="Arial" w:eastAsia="Arial" w:hAnsi="Arial" w:cs="Arial"/>
          <w:color w:val="282828"/>
        </w:rPr>
      </w:pPr>
    </w:p>
    <w:p w14:paraId="43BC57E2" w14:textId="77777777" w:rsidR="00795735" w:rsidRPr="00B54557" w:rsidRDefault="002D06E0" w:rsidP="00971BB8">
      <w:pPr>
        <w:pStyle w:val="ListParagraph"/>
        <w:widowControl w:val="0"/>
        <w:numPr>
          <w:ilvl w:val="2"/>
          <w:numId w:val="17"/>
        </w:numPr>
        <w:tabs>
          <w:tab w:val="left" w:pos="1276"/>
        </w:tabs>
        <w:autoSpaceDE w:val="0"/>
        <w:autoSpaceDN w:val="0"/>
        <w:spacing w:after="0" w:line="360" w:lineRule="auto"/>
        <w:ind w:left="2127" w:right="-23" w:hanging="851"/>
        <w:jc w:val="both"/>
        <w:rPr>
          <w:rFonts w:ascii="Arial" w:eastAsia="Arial" w:hAnsi="Arial" w:cs="Arial"/>
          <w:color w:val="282828"/>
          <w:lang w:val="en-US"/>
        </w:rPr>
      </w:pPr>
      <w:r w:rsidRPr="00B54557">
        <w:rPr>
          <w:rFonts w:ascii="Arial" w:eastAsia="Arial" w:hAnsi="Arial" w:cs="Arial"/>
          <w:color w:val="282828"/>
        </w:rPr>
        <w:t>the requester is</w:t>
      </w:r>
      <w:r w:rsidR="00934383" w:rsidRPr="00B54557">
        <w:rPr>
          <w:rFonts w:ascii="Arial" w:eastAsia="Arial" w:hAnsi="Arial" w:cs="Arial"/>
          <w:color w:val="282828"/>
        </w:rPr>
        <w:t xml:space="preserve"> </w:t>
      </w:r>
      <w:r w:rsidRPr="00B54557">
        <w:rPr>
          <w:rFonts w:ascii="Arial" w:eastAsia="Arial" w:hAnsi="Arial" w:cs="Arial"/>
          <w:color w:val="282828"/>
        </w:rPr>
        <w:t xml:space="preserve">a </w:t>
      </w:r>
      <w:r w:rsidR="00934383" w:rsidRPr="00B54557">
        <w:rPr>
          <w:rFonts w:ascii="Arial" w:eastAsia="Arial" w:hAnsi="Arial" w:cs="Arial"/>
          <w:color w:val="282828"/>
        </w:rPr>
        <w:t xml:space="preserve">single person whose annual income, after permissible deductions, such as PAYE and UIF, is less than </w:t>
      </w:r>
      <w:r w:rsidR="00934383" w:rsidRPr="00B54557">
        <w:rPr>
          <w:rFonts w:ascii="Arial" w:eastAsia="Arial" w:hAnsi="Arial" w:cs="Arial"/>
          <w:b/>
          <w:color w:val="282828"/>
        </w:rPr>
        <w:t>R14 712</w:t>
      </w:r>
      <w:r w:rsidR="00934383" w:rsidRPr="00B54557">
        <w:rPr>
          <w:rFonts w:ascii="Arial" w:eastAsia="Arial" w:hAnsi="Arial" w:cs="Arial"/>
          <w:color w:val="282828"/>
        </w:rPr>
        <w:t xml:space="preserve"> a year, or</w:t>
      </w:r>
    </w:p>
    <w:p w14:paraId="2B84478E" w14:textId="77777777" w:rsidR="00795735" w:rsidRPr="00B54557" w:rsidRDefault="00795735" w:rsidP="00B54557">
      <w:pPr>
        <w:pStyle w:val="ListParagraph"/>
        <w:widowControl w:val="0"/>
        <w:tabs>
          <w:tab w:val="left" w:pos="1276"/>
        </w:tabs>
        <w:autoSpaceDE w:val="0"/>
        <w:autoSpaceDN w:val="0"/>
        <w:spacing w:after="0" w:line="360" w:lineRule="auto"/>
        <w:ind w:left="2127" w:right="-23"/>
        <w:jc w:val="both"/>
        <w:rPr>
          <w:rFonts w:ascii="Arial" w:eastAsia="Arial" w:hAnsi="Arial" w:cs="Arial"/>
          <w:color w:val="282828"/>
          <w:lang w:val="en-US"/>
        </w:rPr>
      </w:pPr>
    </w:p>
    <w:p w14:paraId="0CB9CCE2" w14:textId="77777777" w:rsidR="00795735" w:rsidRPr="00B54557" w:rsidRDefault="002D06E0" w:rsidP="00971BB8">
      <w:pPr>
        <w:pStyle w:val="ListParagraph"/>
        <w:widowControl w:val="0"/>
        <w:numPr>
          <w:ilvl w:val="2"/>
          <w:numId w:val="17"/>
        </w:numPr>
        <w:tabs>
          <w:tab w:val="left" w:pos="1276"/>
        </w:tabs>
        <w:autoSpaceDE w:val="0"/>
        <w:autoSpaceDN w:val="0"/>
        <w:spacing w:after="0" w:line="360" w:lineRule="auto"/>
        <w:ind w:left="2127" w:right="-23" w:hanging="851"/>
        <w:jc w:val="both"/>
        <w:rPr>
          <w:rFonts w:ascii="Arial" w:eastAsia="Arial" w:hAnsi="Arial" w:cs="Arial"/>
          <w:color w:val="282828"/>
          <w:lang w:val="en-US"/>
        </w:rPr>
      </w:pPr>
      <w:r w:rsidRPr="00B54557">
        <w:rPr>
          <w:rFonts w:ascii="Arial" w:eastAsia="Arial" w:hAnsi="Arial" w:cs="Arial"/>
          <w:color w:val="282828"/>
        </w:rPr>
        <w:t xml:space="preserve">the requester is </w:t>
      </w:r>
      <w:r w:rsidR="00934383" w:rsidRPr="00B54557">
        <w:rPr>
          <w:rFonts w:ascii="Arial" w:eastAsia="Arial" w:hAnsi="Arial" w:cs="Arial"/>
          <w:color w:val="282828"/>
        </w:rPr>
        <w:t xml:space="preserve">married and </w:t>
      </w:r>
      <w:r w:rsidRPr="00B54557">
        <w:rPr>
          <w:rFonts w:ascii="Arial" w:eastAsia="Arial" w:hAnsi="Arial" w:cs="Arial"/>
          <w:color w:val="282828"/>
        </w:rPr>
        <w:t>his/her</w:t>
      </w:r>
      <w:r w:rsidR="00934383" w:rsidRPr="00B54557">
        <w:rPr>
          <w:rFonts w:ascii="Arial" w:eastAsia="Arial" w:hAnsi="Arial" w:cs="Arial"/>
          <w:color w:val="282828"/>
        </w:rPr>
        <w:t xml:space="preserve"> joint income, after permissible deductions, such as PAYE and UIF, is less than </w:t>
      </w:r>
      <w:r w:rsidR="00934383" w:rsidRPr="00B54557">
        <w:rPr>
          <w:rFonts w:ascii="Arial" w:eastAsia="Arial" w:hAnsi="Arial" w:cs="Arial"/>
          <w:b/>
          <w:color w:val="282828"/>
        </w:rPr>
        <w:t>R27 192</w:t>
      </w:r>
      <w:r w:rsidR="00934383" w:rsidRPr="00B54557">
        <w:rPr>
          <w:rFonts w:ascii="Arial" w:eastAsia="Arial" w:hAnsi="Arial" w:cs="Arial"/>
          <w:color w:val="282828"/>
        </w:rPr>
        <w:t xml:space="preserve"> per year.</w:t>
      </w:r>
    </w:p>
    <w:p w14:paraId="4EF5B9B7"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43E2837D" w14:textId="0236F4C9" w:rsidR="00795735"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The request for information will, in terms of Section 25 of PAIA</w:t>
      </w:r>
      <w:r w:rsidR="004D7999" w:rsidRPr="00B54557">
        <w:rPr>
          <w:rFonts w:ascii="Arial" w:eastAsia="Arial" w:hAnsi="Arial" w:cs="Arial"/>
          <w:color w:val="282828"/>
          <w:lang w:val="en-US"/>
        </w:rPr>
        <w:t>,</w:t>
      </w:r>
      <w:r w:rsidRPr="00B54557">
        <w:rPr>
          <w:rFonts w:ascii="Arial" w:eastAsia="Arial" w:hAnsi="Arial" w:cs="Arial"/>
          <w:color w:val="282828"/>
          <w:lang w:val="en-US"/>
        </w:rPr>
        <w:t xml:space="preserve"> be processed by the </w:t>
      </w:r>
      <w:r w:rsidR="00877261" w:rsidRPr="00B54557">
        <w:rPr>
          <w:rFonts w:ascii="Arial" w:eastAsia="Arial" w:hAnsi="Arial" w:cs="Arial"/>
          <w:color w:val="282828"/>
          <w:lang w:val="en-US"/>
        </w:rPr>
        <w:t>Information Officer</w:t>
      </w:r>
      <w:r w:rsidRPr="00B54557">
        <w:rPr>
          <w:rFonts w:ascii="Arial" w:eastAsia="Arial" w:hAnsi="Arial" w:cs="Arial"/>
          <w:color w:val="282828"/>
          <w:lang w:val="en-US"/>
        </w:rPr>
        <w:t xml:space="preserve"> within 30 days after receipt of the request or as soon as is reasonably possible, where</w:t>
      </w:r>
      <w:r w:rsidR="00246F9D" w:rsidRPr="00B54557">
        <w:rPr>
          <w:rFonts w:ascii="Arial" w:eastAsia="Arial" w:hAnsi="Arial" w:cs="Arial"/>
          <w:color w:val="282828"/>
          <w:lang w:val="en-US"/>
        </w:rPr>
        <w:t>after</w:t>
      </w:r>
      <w:r w:rsidRPr="00B54557">
        <w:rPr>
          <w:rFonts w:ascii="Arial" w:eastAsia="Arial" w:hAnsi="Arial" w:cs="Arial"/>
          <w:color w:val="282828"/>
          <w:lang w:val="en-US"/>
        </w:rPr>
        <w:t xml:space="preserve"> the </w:t>
      </w:r>
      <w:r w:rsidR="00877261" w:rsidRPr="00B54557">
        <w:rPr>
          <w:rFonts w:ascii="Arial" w:eastAsia="Arial" w:hAnsi="Arial" w:cs="Arial"/>
          <w:color w:val="282828"/>
          <w:lang w:val="en-US"/>
        </w:rPr>
        <w:t>Information Officer</w:t>
      </w:r>
      <w:r w:rsidRPr="00B54557">
        <w:rPr>
          <w:rFonts w:ascii="Arial" w:eastAsia="Arial" w:hAnsi="Arial" w:cs="Arial"/>
          <w:color w:val="282828"/>
          <w:lang w:val="en-US"/>
        </w:rPr>
        <w:t xml:space="preserve"> will inform the requester of his/her decision</w:t>
      </w:r>
      <w:r w:rsidR="00421F22" w:rsidRPr="00B54557">
        <w:rPr>
          <w:rFonts w:ascii="Arial" w:eastAsia="Arial" w:hAnsi="Arial" w:cs="Arial"/>
          <w:color w:val="282828"/>
          <w:lang w:val="en-US"/>
        </w:rPr>
        <w:t xml:space="preserve">, either </w:t>
      </w:r>
      <w:r w:rsidR="00934383" w:rsidRPr="00B54557">
        <w:rPr>
          <w:rFonts w:ascii="Arial" w:eastAsia="Arial" w:hAnsi="Arial" w:cs="Arial"/>
          <w:color w:val="282828"/>
          <w:lang w:val="en-US"/>
        </w:rPr>
        <w:t xml:space="preserve">to grant </w:t>
      </w:r>
      <w:r w:rsidR="00421F22" w:rsidRPr="00B54557">
        <w:rPr>
          <w:rFonts w:ascii="Arial" w:eastAsia="Arial" w:hAnsi="Arial" w:cs="Arial"/>
          <w:color w:val="282828"/>
          <w:lang w:val="en-US"/>
        </w:rPr>
        <w:t xml:space="preserve">or reject </w:t>
      </w:r>
      <w:r w:rsidR="00934383" w:rsidRPr="00B54557">
        <w:rPr>
          <w:rFonts w:ascii="Arial" w:eastAsia="Arial" w:hAnsi="Arial" w:cs="Arial"/>
          <w:color w:val="282828"/>
          <w:lang w:val="en-US"/>
        </w:rPr>
        <w:t>the request</w:t>
      </w:r>
      <w:r w:rsidR="00421F22" w:rsidRPr="00B54557">
        <w:rPr>
          <w:rFonts w:ascii="Arial" w:eastAsia="Arial" w:hAnsi="Arial" w:cs="Arial"/>
          <w:color w:val="282828"/>
          <w:lang w:val="en-US"/>
        </w:rPr>
        <w:t xml:space="preserve"> for access to records. </w:t>
      </w:r>
      <w:r w:rsidR="0037554D" w:rsidRPr="00B54557">
        <w:rPr>
          <w:rFonts w:ascii="Arial" w:eastAsia="Arial" w:hAnsi="Arial" w:cs="Arial"/>
          <w:color w:val="282828"/>
          <w:lang w:val="en-US"/>
        </w:rPr>
        <w:t xml:space="preserve">The decision must, if it is reasonably possible, be communicated in the manner requested by the requester.  </w:t>
      </w:r>
    </w:p>
    <w:p w14:paraId="2FAED514" w14:textId="77777777" w:rsidR="00B54557" w:rsidRPr="00B54557" w:rsidRDefault="00B54557" w:rsidP="00B54557">
      <w:pPr>
        <w:pStyle w:val="ListParagraph"/>
        <w:widowControl w:val="0"/>
        <w:tabs>
          <w:tab w:val="left" w:pos="1276"/>
        </w:tabs>
        <w:autoSpaceDE w:val="0"/>
        <w:autoSpaceDN w:val="0"/>
        <w:spacing w:after="0" w:line="360" w:lineRule="auto"/>
        <w:ind w:left="1276" w:right="-23"/>
        <w:jc w:val="both"/>
        <w:rPr>
          <w:rFonts w:ascii="Arial" w:eastAsia="Arial" w:hAnsi="Arial" w:cs="Arial"/>
          <w:color w:val="282828"/>
          <w:lang w:val="en-US"/>
        </w:rPr>
      </w:pPr>
    </w:p>
    <w:p w14:paraId="67DC0056" w14:textId="77777777"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lastRenderedPageBreak/>
        <w:t>Section 26</w:t>
      </w:r>
      <w:r w:rsidR="00B42C96" w:rsidRPr="00B54557">
        <w:rPr>
          <w:rFonts w:ascii="Arial" w:eastAsia="Arial" w:hAnsi="Arial" w:cs="Arial"/>
          <w:color w:val="282828"/>
          <w:lang w:val="en-US"/>
        </w:rPr>
        <w:t xml:space="preserve"> of PAIA</w:t>
      </w:r>
      <w:r w:rsidR="00421F22" w:rsidRPr="00B54557">
        <w:rPr>
          <w:rStyle w:val="FootnoteReference"/>
          <w:rFonts w:ascii="Arial" w:eastAsia="Arial" w:hAnsi="Arial" w:cs="Arial"/>
          <w:color w:val="282828"/>
          <w:lang w:val="en-US"/>
        </w:rPr>
        <w:footnoteReference w:id="28"/>
      </w:r>
      <w:r w:rsidRPr="00B54557">
        <w:rPr>
          <w:rFonts w:ascii="Arial" w:eastAsia="Arial" w:hAnsi="Arial" w:cs="Arial"/>
          <w:color w:val="282828"/>
          <w:lang w:val="en-US"/>
        </w:rPr>
        <w:t xml:space="preserve"> prescribes the instances where the period of </w:t>
      </w:r>
      <w:r w:rsidR="00A442B5" w:rsidRPr="00B54557">
        <w:rPr>
          <w:rFonts w:ascii="Arial" w:eastAsia="Arial" w:hAnsi="Arial" w:cs="Arial"/>
          <w:color w:val="282828"/>
          <w:lang w:val="en-US"/>
        </w:rPr>
        <w:t>thirty (</w:t>
      </w:r>
      <w:r w:rsidRPr="00B54557">
        <w:rPr>
          <w:rFonts w:ascii="Arial" w:eastAsia="Arial" w:hAnsi="Arial" w:cs="Arial"/>
          <w:color w:val="282828"/>
          <w:lang w:val="en-US"/>
        </w:rPr>
        <w:t>30</w:t>
      </w:r>
      <w:r w:rsidR="00A442B5" w:rsidRPr="00B54557">
        <w:rPr>
          <w:rFonts w:ascii="Arial" w:eastAsia="Arial" w:hAnsi="Arial" w:cs="Arial"/>
          <w:color w:val="282828"/>
          <w:lang w:val="en-US"/>
        </w:rPr>
        <w:t>)</w:t>
      </w:r>
      <w:r w:rsidRPr="00B54557">
        <w:rPr>
          <w:rFonts w:ascii="Arial" w:eastAsia="Arial" w:hAnsi="Arial" w:cs="Arial"/>
          <w:color w:val="282828"/>
          <w:lang w:val="en-US"/>
        </w:rPr>
        <w:t xml:space="preserve"> days referenced in Section 25</w:t>
      </w:r>
      <w:r w:rsidR="00B42C96" w:rsidRPr="00B54557">
        <w:rPr>
          <w:rFonts w:ascii="Arial" w:eastAsia="Arial" w:hAnsi="Arial" w:cs="Arial"/>
          <w:color w:val="282828"/>
          <w:lang w:val="en-US"/>
        </w:rPr>
        <w:t xml:space="preserve"> of PAIA</w:t>
      </w:r>
      <w:r w:rsidR="00B42C96" w:rsidRPr="00B54557">
        <w:rPr>
          <w:rStyle w:val="FootnoteReference"/>
          <w:rFonts w:ascii="Arial" w:eastAsia="Arial" w:hAnsi="Arial" w:cs="Arial"/>
          <w:color w:val="282828"/>
          <w:lang w:val="en-US"/>
        </w:rPr>
        <w:footnoteReference w:id="29"/>
      </w:r>
      <w:r w:rsidRPr="00B54557">
        <w:rPr>
          <w:rFonts w:ascii="Arial" w:eastAsia="Arial" w:hAnsi="Arial" w:cs="Arial"/>
          <w:color w:val="282828"/>
          <w:lang w:val="en-US"/>
        </w:rPr>
        <w:t>, may be extended once for a further 30</w:t>
      </w:r>
      <w:r w:rsidRPr="00B54557">
        <w:rPr>
          <w:rFonts w:ascii="Arial" w:eastAsia="Arial" w:hAnsi="Arial" w:cs="Arial"/>
          <w:color w:val="282828"/>
          <w:spacing w:val="38"/>
          <w:lang w:val="en-US"/>
        </w:rPr>
        <w:t xml:space="preserve"> </w:t>
      </w:r>
      <w:r w:rsidRPr="00B54557">
        <w:rPr>
          <w:rFonts w:ascii="Arial" w:eastAsia="Arial" w:hAnsi="Arial" w:cs="Arial"/>
          <w:color w:val="282828"/>
          <w:lang w:val="en-US"/>
        </w:rPr>
        <w:t>days.</w:t>
      </w:r>
      <w:r w:rsidR="001576F6" w:rsidRPr="00B54557">
        <w:rPr>
          <w:rFonts w:ascii="Arial" w:eastAsia="Arial" w:hAnsi="Arial" w:cs="Arial"/>
          <w:color w:val="282828"/>
          <w:lang w:val="en-US"/>
        </w:rPr>
        <w:t xml:space="preserve"> </w:t>
      </w:r>
      <w:r w:rsidR="000F243E" w:rsidRPr="00B54557">
        <w:rPr>
          <w:rFonts w:ascii="Arial" w:eastAsia="Arial" w:hAnsi="Arial" w:cs="Arial"/>
          <w:color w:val="282828"/>
        </w:rPr>
        <w:t>The period of 30 days may be extended once for a further period of not more than 30 days, if-</w:t>
      </w:r>
    </w:p>
    <w:p w14:paraId="7E05DA4D" w14:textId="77777777" w:rsidR="000F243E" w:rsidRPr="00B54557" w:rsidRDefault="000F243E" w:rsidP="00B54557">
      <w:pPr>
        <w:pStyle w:val="ListParagraph"/>
        <w:spacing w:after="0" w:line="360" w:lineRule="auto"/>
        <w:jc w:val="both"/>
        <w:rPr>
          <w:rFonts w:ascii="Arial" w:eastAsia="Arial" w:hAnsi="Arial" w:cs="Arial"/>
          <w:color w:val="282828"/>
          <w:lang w:val="en-US"/>
        </w:rPr>
      </w:pPr>
    </w:p>
    <w:p w14:paraId="4194ADDD" w14:textId="77777777" w:rsidR="000F243E" w:rsidRPr="00B54557" w:rsidRDefault="000F243E" w:rsidP="00971BB8">
      <w:pPr>
        <w:pStyle w:val="ListParagraph"/>
        <w:widowControl w:val="0"/>
        <w:numPr>
          <w:ilvl w:val="2"/>
          <w:numId w:val="17"/>
        </w:numPr>
        <w:tabs>
          <w:tab w:val="left" w:pos="1276"/>
        </w:tabs>
        <w:autoSpaceDE w:val="0"/>
        <w:autoSpaceDN w:val="0"/>
        <w:spacing w:after="0" w:line="360" w:lineRule="auto"/>
        <w:ind w:left="2268" w:right="-23" w:hanging="992"/>
        <w:jc w:val="both"/>
        <w:rPr>
          <w:rFonts w:ascii="Arial" w:eastAsia="Arial" w:hAnsi="Arial" w:cs="Arial"/>
          <w:color w:val="282828"/>
          <w:lang w:val="en-US"/>
        </w:rPr>
      </w:pPr>
      <w:r w:rsidRPr="00B54557">
        <w:rPr>
          <w:rFonts w:ascii="Arial" w:eastAsia="Arial" w:hAnsi="Arial" w:cs="Arial"/>
          <w:color w:val="282828"/>
          <w:lang w:val="en-US"/>
        </w:rPr>
        <w:t xml:space="preserve">the request is for </w:t>
      </w:r>
      <w:proofErr w:type="gramStart"/>
      <w:r w:rsidRPr="00B54557">
        <w:rPr>
          <w:rFonts w:ascii="Arial" w:eastAsia="Arial" w:hAnsi="Arial" w:cs="Arial"/>
          <w:color w:val="282828"/>
          <w:lang w:val="en-US"/>
        </w:rPr>
        <w:t>a large number of</w:t>
      </w:r>
      <w:proofErr w:type="gramEnd"/>
      <w:r w:rsidRPr="00B54557">
        <w:rPr>
          <w:rFonts w:ascii="Arial" w:eastAsia="Arial" w:hAnsi="Arial" w:cs="Arial"/>
          <w:color w:val="282828"/>
          <w:lang w:val="en-US"/>
        </w:rPr>
        <w:t xml:space="preserve"> records or requires a search through </w:t>
      </w:r>
      <w:proofErr w:type="gramStart"/>
      <w:r w:rsidRPr="00B54557">
        <w:rPr>
          <w:rFonts w:ascii="Arial" w:eastAsia="Arial" w:hAnsi="Arial" w:cs="Arial"/>
          <w:color w:val="282828"/>
          <w:lang w:val="en-US"/>
        </w:rPr>
        <w:t>a large number of</w:t>
      </w:r>
      <w:proofErr w:type="gramEnd"/>
      <w:r w:rsidRPr="00B54557">
        <w:rPr>
          <w:rFonts w:ascii="Arial" w:eastAsia="Arial" w:hAnsi="Arial" w:cs="Arial"/>
          <w:color w:val="282828"/>
          <w:lang w:val="en-US"/>
        </w:rPr>
        <w:t xml:space="preserve"> records and compliance with the original period would unreasonably interfere with the activities of the </w:t>
      </w:r>
      <w:proofErr w:type="gramStart"/>
      <w:r w:rsidR="00CD78D8" w:rsidRPr="00B54557">
        <w:rPr>
          <w:rFonts w:ascii="Arial" w:eastAsia="Arial" w:hAnsi="Arial" w:cs="Arial"/>
          <w:color w:val="282828"/>
          <w:lang w:val="en-US"/>
        </w:rPr>
        <w:t>Regulator</w:t>
      </w:r>
      <w:r w:rsidRPr="00B54557">
        <w:rPr>
          <w:rFonts w:ascii="Arial" w:eastAsia="Arial" w:hAnsi="Arial" w:cs="Arial"/>
          <w:color w:val="282828"/>
          <w:lang w:val="en-US"/>
        </w:rPr>
        <w:t>;</w:t>
      </w:r>
      <w:proofErr w:type="gramEnd"/>
      <w:r w:rsidRPr="00B54557">
        <w:rPr>
          <w:rFonts w:ascii="Arial" w:eastAsia="Arial" w:hAnsi="Arial" w:cs="Arial"/>
          <w:color w:val="282828"/>
          <w:lang w:val="en-US"/>
        </w:rPr>
        <w:t xml:space="preserve"> </w:t>
      </w:r>
    </w:p>
    <w:p w14:paraId="7FDED4B8" w14:textId="77777777" w:rsidR="000F243E" w:rsidRPr="00B54557" w:rsidRDefault="000F243E" w:rsidP="00B54557">
      <w:pPr>
        <w:pStyle w:val="ListParagraph"/>
        <w:widowControl w:val="0"/>
        <w:tabs>
          <w:tab w:val="left" w:pos="1276"/>
        </w:tabs>
        <w:autoSpaceDE w:val="0"/>
        <w:autoSpaceDN w:val="0"/>
        <w:spacing w:after="0" w:line="360" w:lineRule="auto"/>
        <w:ind w:left="2268" w:right="-23"/>
        <w:jc w:val="both"/>
        <w:rPr>
          <w:rFonts w:ascii="Arial" w:eastAsia="Arial" w:hAnsi="Arial" w:cs="Arial"/>
          <w:color w:val="282828"/>
          <w:lang w:val="en-US"/>
        </w:rPr>
      </w:pPr>
    </w:p>
    <w:p w14:paraId="22938417" w14:textId="0B571D16" w:rsidR="000F243E" w:rsidRPr="00B54557" w:rsidRDefault="000F243E" w:rsidP="00971BB8">
      <w:pPr>
        <w:pStyle w:val="ListParagraph"/>
        <w:widowControl w:val="0"/>
        <w:numPr>
          <w:ilvl w:val="2"/>
          <w:numId w:val="17"/>
        </w:numPr>
        <w:tabs>
          <w:tab w:val="left" w:pos="1276"/>
        </w:tabs>
        <w:autoSpaceDE w:val="0"/>
        <w:autoSpaceDN w:val="0"/>
        <w:spacing w:after="0" w:line="360" w:lineRule="auto"/>
        <w:ind w:left="2268" w:right="-23" w:hanging="992"/>
        <w:jc w:val="both"/>
        <w:rPr>
          <w:rFonts w:ascii="Arial" w:eastAsia="Arial" w:hAnsi="Arial" w:cs="Arial"/>
          <w:color w:val="282828"/>
          <w:lang w:val="en-US"/>
        </w:rPr>
      </w:pPr>
      <w:proofErr w:type="gramStart"/>
      <w:r w:rsidRPr="00B54557">
        <w:rPr>
          <w:rFonts w:ascii="Arial" w:eastAsia="Arial" w:hAnsi="Arial" w:cs="Arial"/>
          <w:color w:val="282828"/>
          <w:lang w:val="en-US"/>
        </w:rPr>
        <w:t>the</w:t>
      </w:r>
      <w:proofErr w:type="gramEnd"/>
      <w:r w:rsidRPr="00B54557">
        <w:rPr>
          <w:rFonts w:ascii="Arial" w:eastAsia="Arial" w:hAnsi="Arial" w:cs="Arial"/>
          <w:color w:val="282828"/>
          <w:lang w:val="en-US"/>
        </w:rPr>
        <w:t xml:space="preserve"> request requires a search for records in, or collection thereof from, an office of the </w:t>
      </w:r>
      <w:r w:rsidR="00CD78D8" w:rsidRPr="00B54557">
        <w:rPr>
          <w:rFonts w:ascii="Arial" w:eastAsia="Arial" w:hAnsi="Arial" w:cs="Arial"/>
          <w:color w:val="282828"/>
          <w:lang w:val="en-US"/>
        </w:rPr>
        <w:t>Regulator</w:t>
      </w:r>
      <w:r w:rsidRPr="00B54557">
        <w:rPr>
          <w:rFonts w:ascii="Arial" w:eastAsia="Arial" w:hAnsi="Arial" w:cs="Arial"/>
          <w:color w:val="282828"/>
          <w:lang w:val="en-US"/>
        </w:rPr>
        <w:t xml:space="preserve"> not situated in the same town or city as the office of the </w:t>
      </w:r>
      <w:r w:rsidR="00CD78D8" w:rsidRPr="00B54557">
        <w:rPr>
          <w:rFonts w:ascii="Arial" w:eastAsia="Arial" w:hAnsi="Arial" w:cs="Arial"/>
          <w:color w:val="282828"/>
          <w:lang w:val="en-US"/>
        </w:rPr>
        <w:t xml:space="preserve">Information Officer </w:t>
      </w:r>
      <w:r w:rsidR="00223B7D" w:rsidRPr="00B54557">
        <w:rPr>
          <w:rFonts w:ascii="Arial" w:eastAsia="Arial" w:hAnsi="Arial" w:cs="Arial"/>
          <w:color w:val="282828"/>
          <w:lang w:val="en-US"/>
        </w:rPr>
        <w:t>and</w:t>
      </w:r>
      <w:r w:rsidRPr="00B54557">
        <w:rPr>
          <w:rFonts w:ascii="Arial" w:eastAsia="Arial" w:hAnsi="Arial" w:cs="Arial"/>
          <w:color w:val="282828"/>
          <w:lang w:val="en-US"/>
        </w:rPr>
        <w:t xml:space="preserve"> cannot reasonably be completed within the original </w:t>
      </w:r>
      <w:proofErr w:type="gramStart"/>
      <w:r w:rsidRPr="00B54557">
        <w:rPr>
          <w:rFonts w:ascii="Arial" w:eastAsia="Arial" w:hAnsi="Arial" w:cs="Arial"/>
          <w:color w:val="282828"/>
          <w:lang w:val="en-US"/>
        </w:rPr>
        <w:t>period;</w:t>
      </w:r>
      <w:proofErr w:type="gramEnd"/>
      <w:r w:rsidRPr="00B54557">
        <w:rPr>
          <w:rFonts w:ascii="Arial" w:eastAsia="Arial" w:hAnsi="Arial" w:cs="Arial"/>
          <w:color w:val="282828"/>
          <w:lang w:val="en-US"/>
        </w:rPr>
        <w:t xml:space="preserve"> </w:t>
      </w:r>
    </w:p>
    <w:p w14:paraId="103F39E7" w14:textId="77777777" w:rsidR="000F243E" w:rsidRPr="00B54557" w:rsidRDefault="000F243E" w:rsidP="00B54557">
      <w:pPr>
        <w:pStyle w:val="ListParagraph"/>
        <w:spacing w:after="0" w:line="360" w:lineRule="auto"/>
        <w:jc w:val="both"/>
        <w:rPr>
          <w:rFonts w:ascii="Arial" w:eastAsia="Arial" w:hAnsi="Arial" w:cs="Arial"/>
          <w:color w:val="282828"/>
          <w:lang w:val="en-US"/>
        </w:rPr>
      </w:pPr>
    </w:p>
    <w:p w14:paraId="649D1AB3" w14:textId="673579DC" w:rsidR="000F243E" w:rsidRPr="00B54557" w:rsidRDefault="000F243E" w:rsidP="00971BB8">
      <w:pPr>
        <w:pStyle w:val="ListParagraph"/>
        <w:widowControl w:val="0"/>
        <w:numPr>
          <w:ilvl w:val="2"/>
          <w:numId w:val="17"/>
        </w:numPr>
        <w:tabs>
          <w:tab w:val="left" w:pos="1276"/>
        </w:tabs>
        <w:autoSpaceDE w:val="0"/>
        <w:autoSpaceDN w:val="0"/>
        <w:spacing w:after="0" w:line="360" w:lineRule="auto"/>
        <w:ind w:left="2268" w:right="-23" w:hanging="992"/>
        <w:jc w:val="both"/>
        <w:rPr>
          <w:rFonts w:ascii="Arial" w:eastAsia="Arial" w:hAnsi="Arial" w:cs="Arial"/>
          <w:color w:val="282828"/>
          <w:lang w:val="en-US"/>
        </w:rPr>
      </w:pPr>
      <w:r w:rsidRPr="00B54557">
        <w:rPr>
          <w:rFonts w:ascii="Arial" w:eastAsia="Arial" w:hAnsi="Arial" w:cs="Arial"/>
          <w:color w:val="282828"/>
          <w:lang w:val="en-US"/>
        </w:rPr>
        <w:t xml:space="preserve">consultation among divisions of the </w:t>
      </w:r>
      <w:r w:rsidR="00CD78D8" w:rsidRPr="00B54557">
        <w:rPr>
          <w:rFonts w:ascii="Arial" w:eastAsia="Arial" w:hAnsi="Arial" w:cs="Arial"/>
          <w:color w:val="282828"/>
          <w:lang w:val="en-US"/>
        </w:rPr>
        <w:t>Regulator</w:t>
      </w:r>
      <w:r w:rsidRPr="00B54557">
        <w:rPr>
          <w:rFonts w:ascii="Arial" w:eastAsia="Arial" w:hAnsi="Arial" w:cs="Arial"/>
          <w:color w:val="282828"/>
          <w:lang w:val="en-US"/>
        </w:rPr>
        <w:t xml:space="preserve"> or with another public body is necessary or desirable to decide upon the request </w:t>
      </w:r>
      <w:r w:rsidR="00223B7D" w:rsidRPr="00B54557">
        <w:rPr>
          <w:rFonts w:ascii="Arial" w:eastAsia="Arial" w:hAnsi="Arial" w:cs="Arial"/>
          <w:color w:val="282828"/>
          <w:lang w:val="en-US"/>
        </w:rPr>
        <w:t xml:space="preserve">and such </w:t>
      </w:r>
      <w:proofErr w:type="gramStart"/>
      <w:r w:rsidR="00223B7D" w:rsidRPr="00B54557">
        <w:rPr>
          <w:rFonts w:ascii="Arial" w:eastAsia="Arial" w:hAnsi="Arial" w:cs="Arial"/>
          <w:color w:val="282828"/>
          <w:lang w:val="en-US"/>
        </w:rPr>
        <w:t>decision</w:t>
      </w:r>
      <w:proofErr w:type="gramEnd"/>
      <w:r w:rsidR="00223B7D" w:rsidRPr="00B54557">
        <w:rPr>
          <w:rFonts w:ascii="Arial" w:eastAsia="Arial" w:hAnsi="Arial" w:cs="Arial"/>
          <w:color w:val="282828"/>
          <w:lang w:val="en-US"/>
        </w:rPr>
        <w:t xml:space="preserve">-making </w:t>
      </w:r>
      <w:proofErr w:type="gramStart"/>
      <w:r w:rsidR="00223B7D" w:rsidRPr="00B54557">
        <w:rPr>
          <w:rFonts w:ascii="Arial" w:eastAsia="Arial" w:hAnsi="Arial" w:cs="Arial"/>
          <w:color w:val="282828"/>
          <w:lang w:val="en-US"/>
        </w:rPr>
        <w:t xml:space="preserve">process </w:t>
      </w:r>
      <w:r w:rsidRPr="00B54557">
        <w:rPr>
          <w:rFonts w:ascii="Arial" w:eastAsia="Arial" w:hAnsi="Arial" w:cs="Arial"/>
          <w:color w:val="282828"/>
          <w:lang w:val="en-US"/>
        </w:rPr>
        <w:t xml:space="preserve"> cannot</w:t>
      </w:r>
      <w:proofErr w:type="gramEnd"/>
      <w:r w:rsidRPr="00B54557">
        <w:rPr>
          <w:rFonts w:ascii="Arial" w:eastAsia="Arial" w:hAnsi="Arial" w:cs="Arial"/>
          <w:color w:val="282828"/>
          <w:lang w:val="en-US"/>
        </w:rPr>
        <w:t xml:space="preserve"> reasonably be completed within the original </w:t>
      </w:r>
      <w:proofErr w:type="gramStart"/>
      <w:r w:rsidRPr="00B54557">
        <w:rPr>
          <w:rFonts w:ascii="Arial" w:eastAsia="Arial" w:hAnsi="Arial" w:cs="Arial"/>
          <w:color w:val="282828"/>
          <w:lang w:val="en-US"/>
        </w:rPr>
        <w:t>period;</w:t>
      </w:r>
      <w:proofErr w:type="gramEnd"/>
    </w:p>
    <w:p w14:paraId="7A161F50" w14:textId="77777777" w:rsidR="000F243E" w:rsidRPr="00B54557" w:rsidRDefault="000F243E" w:rsidP="00B54557">
      <w:pPr>
        <w:pStyle w:val="ListParagraph"/>
        <w:spacing w:after="0" w:line="360" w:lineRule="auto"/>
        <w:jc w:val="both"/>
        <w:rPr>
          <w:rFonts w:ascii="Arial" w:eastAsia="Arial" w:hAnsi="Arial" w:cs="Arial"/>
          <w:color w:val="282828"/>
          <w:lang w:val="en-US"/>
        </w:rPr>
      </w:pPr>
    </w:p>
    <w:p w14:paraId="3DBC3B8B" w14:textId="13A48921" w:rsidR="000F243E" w:rsidRPr="00B54557" w:rsidRDefault="000F243E" w:rsidP="00971BB8">
      <w:pPr>
        <w:pStyle w:val="ListParagraph"/>
        <w:widowControl w:val="0"/>
        <w:numPr>
          <w:ilvl w:val="2"/>
          <w:numId w:val="17"/>
        </w:numPr>
        <w:tabs>
          <w:tab w:val="left" w:pos="1276"/>
        </w:tabs>
        <w:autoSpaceDE w:val="0"/>
        <w:autoSpaceDN w:val="0"/>
        <w:spacing w:after="0" w:line="360" w:lineRule="auto"/>
        <w:ind w:left="2268" w:right="-23" w:hanging="992"/>
        <w:jc w:val="both"/>
        <w:rPr>
          <w:rFonts w:ascii="Arial" w:eastAsia="Arial" w:hAnsi="Arial" w:cs="Arial"/>
          <w:color w:val="282828"/>
          <w:lang w:val="en-US"/>
        </w:rPr>
      </w:pPr>
      <w:r w:rsidRPr="00B54557">
        <w:rPr>
          <w:rFonts w:ascii="Arial" w:eastAsia="Arial" w:hAnsi="Arial" w:cs="Arial"/>
          <w:color w:val="282828"/>
          <w:lang w:val="en-US"/>
        </w:rPr>
        <w:t>more than one of the circumstanc</w:t>
      </w:r>
      <w:r w:rsidR="004D7999" w:rsidRPr="00B54557">
        <w:rPr>
          <w:rFonts w:ascii="Arial" w:eastAsia="Arial" w:hAnsi="Arial" w:cs="Arial"/>
          <w:color w:val="282828"/>
          <w:lang w:val="en-US"/>
        </w:rPr>
        <w:t>es contemplated in paragraphs 13.17.1, 13</w:t>
      </w:r>
      <w:r w:rsidRPr="00B54557">
        <w:rPr>
          <w:rFonts w:ascii="Arial" w:eastAsia="Arial" w:hAnsi="Arial" w:cs="Arial"/>
          <w:color w:val="282828"/>
          <w:lang w:val="en-US"/>
        </w:rPr>
        <w:t>.17.2 and 1</w:t>
      </w:r>
      <w:r w:rsidR="004D7999" w:rsidRPr="00B54557">
        <w:rPr>
          <w:rFonts w:ascii="Arial" w:eastAsia="Arial" w:hAnsi="Arial" w:cs="Arial"/>
          <w:color w:val="282828"/>
          <w:lang w:val="en-US"/>
        </w:rPr>
        <w:t>3</w:t>
      </w:r>
      <w:r w:rsidRPr="00B54557">
        <w:rPr>
          <w:rFonts w:ascii="Arial" w:eastAsia="Arial" w:hAnsi="Arial" w:cs="Arial"/>
          <w:color w:val="282828"/>
          <w:lang w:val="en-US"/>
        </w:rPr>
        <w:t xml:space="preserve">.17.3 exist in respect of the request making compliance with the original period not reasonably possible; or </w:t>
      </w:r>
    </w:p>
    <w:p w14:paraId="79452A85" w14:textId="77777777" w:rsidR="000F243E" w:rsidRPr="00B54557" w:rsidRDefault="000F243E" w:rsidP="00B54557">
      <w:pPr>
        <w:pStyle w:val="ListParagraph"/>
        <w:spacing w:after="0" w:line="360" w:lineRule="auto"/>
        <w:jc w:val="both"/>
        <w:rPr>
          <w:rFonts w:ascii="Arial" w:eastAsia="Arial" w:hAnsi="Arial" w:cs="Arial"/>
          <w:color w:val="282828"/>
          <w:lang w:val="en-US"/>
        </w:rPr>
      </w:pPr>
    </w:p>
    <w:p w14:paraId="6D7D2726" w14:textId="77777777" w:rsidR="000F243E" w:rsidRPr="00B54557" w:rsidRDefault="000F243E" w:rsidP="00971BB8">
      <w:pPr>
        <w:pStyle w:val="ListParagraph"/>
        <w:widowControl w:val="0"/>
        <w:numPr>
          <w:ilvl w:val="2"/>
          <w:numId w:val="17"/>
        </w:numPr>
        <w:tabs>
          <w:tab w:val="left" w:pos="1276"/>
        </w:tabs>
        <w:autoSpaceDE w:val="0"/>
        <w:autoSpaceDN w:val="0"/>
        <w:spacing w:after="0" w:line="360" w:lineRule="auto"/>
        <w:ind w:left="2268" w:right="-23" w:hanging="992"/>
        <w:jc w:val="both"/>
        <w:rPr>
          <w:rFonts w:ascii="Arial" w:eastAsia="Arial" w:hAnsi="Arial" w:cs="Arial"/>
          <w:color w:val="282828"/>
          <w:lang w:val="en-US"/>
        </w:rPr>
      </w:pPr>
      <w:proofErr w:type="gramStart"/>
      <w:r w:rsidRPr="00B54557">
        <w:rPr>
          <w:rFonts w:ascii="Arial" w:eastAsia="Arial" w:hAnsi="Arial" w:cs="Arial"/>
          <w:color w:val="282828"/>
          <w:lang w:val="en-US"/>
        </w:rPr>
        <w:t>the</w:t>
      </w:r>
      <w:proofErr w:type="gramEnd"/>
      <w:r w:rsidRPr="00B54557">
        <w:rPr>
          <w:rFonts w:ascii="Arial" w:eastAsia="Arial" w:hAnsi="Arial" w:cs="Arial"/>
          <w:color w:val="282828"/>
          <w:lang w:val="en-US"/>
        </w:rPr>
        <w:t xml:space="preserve"> requester consents </w:t>
      </w:r>
      <w:proofErr w:type="gramStart"/>
      <w:r w:rsidRPr="00B54557">
        <w:rPr>
          <w:rFonts w:ascii="Arial" w:eastAsia="Arial" w:hAnsi="Arial" w:cs="Arial"/>
          <w:color w:val="282828"/>
          <w:lang w:val="en-US"/>
        </w:rPr>
        <w:t>in</w:t>
      </w:r>
      <w:proofErr w:type="gramEnd"/>
      <w:r w:rsidRPr="00B54557">
        <w:rPr>
          <w:rFonts w:ascii="Arial" w:eastAsia="Arial" w:hAnsi="Arial" w:cs="Arial"/>
          <w:color w:val="282828"/>
          <w:lang w:val="en-US"/>
        </w:rPr>
        <w:t xml:space="preserve"> writing to such </w:t>
      </w:r>
      <w:proofErr w:type="gramStart"/>
      <w:r w:rsidRPr="00B54557">
        <w:rPr>
          <w:rFonts w:ascii="Arial" w:eastAsia="Arial" w:hAnsi="Arial" w:cs="Arial"/>
          <w:color w:val="282828"/>
          <w:lang w:val="en-US"/>
        </w:rPr>
        <w:t>extension</w:t>
      </w:r>
      <w:proofErr w:type="gramEnd"/>
      <w:r w:rsidRPr="00B54557">
        <w:rPr>
          <w:rFonts w:ascii="Arial" w:eastAsia="Arial" w:hAnsi="Arial" w:cs="Arial"/>
          <w:color w:val="282828"/>
          <w:lang w:val="en-US"/>
        </w:rPr>
        <w:t>.</w:t>
      </w:r>
    </w:p>
    <w:p w14:paraId="7553E04D" w14:textId="77777777" w:rsidR="000F243E" w:rsidRPr="00B54557" w:rsidRDefault="000F243E" w:rsidP="00B54557">
      <w:pPr>
        <w:widowControl w:val="0"/>
        <w:tabs>
          <w:tab w:val="left" w:pos="1276"/>
        </w:tabs>
        <w:autoSpaceDE w:val="0"/>
        <w:autoSpaceDN w:val="0"/>
        <w:spacing w:after="0" w:line="360" w:lineRule="auto"/>
        <w:ind w:right="-23"/>
        <w:jc w:val="both"/>
        <w:rPr>
          <w:rFonts w:ascii="Arial" w:eastAsia="Arial" w:hAnsi="Arial" w:cs="Arial"/>
          <w:color w:val="282828"/>
          <w:lang w:val="en-US"/>
        </w:rPr>
      </w:pPr>
    </w:p>
    <w:p w14:paraId="5CB6D149" w14:textId="48145653" w:rsidR="00223B7D" w:rsidRDefault="00223B7D"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 xml:space="preserve">If the period has been extended, the information officer must as soon as possible and within 30 days of first receiving the request inform the requester of that extension. </w:t>
      </w:r>
    </w:p>
    <w:p w14:paraId="3EA67146" w14:textId="77777777" w:rsidR="007372D0" w:rsidRPr="00B54557" w:rsidRDefault="007372D0" w:rsidP="007372D0">
      <w:pPr>
        <w:pStyle w:val="ListParagraph"/>
        <w:widowControl w:val="0"/>
        <w:tabs>
          <w:tab w:val="left" w:pos="1276"/>
        </w:tabs>
        <w:autoSpaceDE w:val="0"/>
        <w:autoSpaceDN w:val="0"/>
        <w:spacing w:after="0" w:line="360" w:lineRule="auto"/>
        <w:ind w:left="1276" w:right="-23"/>
        <w:jc w:val="both"/>
        <w:rPr>
          <w:rFonts w:ascii="Arial" w:eastAsia="Arial" w:hAnsi="Arial" w:cs="Arial"/>
          <w:color w:val="282828"/>
          <w:lang w:val="en-US"/>
        </w:rPr>
      </w:pPr>
    </w:p>
    <w:p w14:paraId="2DD0E1C9" w14:textId="77136168"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 xml:space="preserve">If a request for access to a record has been refused, delayed or granted subject </w:t>
      </w:r>
      <w:proofErr w:type="gramStart"/>
      <w:r w:rsidRPr="00B54557">
        <w:rPr>
          <w:rFonts w:ascii="Arial" w:eastAsia="Arial" w:hAnsi="Arial" w:cs="Arial"/>
          <w:color w:val="282828"/>
          <w:lang w:val="en-US"/>
        </w:rPr>
        <w:t>to</w:t>
      </w:r>
      <w:proofErr w:type="gramEnd"/>
      <w:r w:rsidRPr="00B54557">
        <w:rPr>
          <w:rFonts w:ascii="Arial" w:eastAsia="Arial" w:hAnsi="Arial" w:cs="Arial"/>
          <w:color w:val="282828"/>
          <w:lang w:val="en-US"/>
        </w:rPr>
        <w:t xml:space="preserve"> unreasonable fees or </w:t>
      </w:r>
      <w:r w:rsidR="00904634" w:rsidRPr="00B54557">
        <w:rPr>
          <w:rFonts w:ascii="Arial" w:eastAsia="Arial" w:hAnsi="Arial" w:cs="Arial"/>
          <w:color w:val="282828"/>
          <w:lang w:val="en-US"/>
        </w:rPr>
        <w:t xml:space="preserve">is granted </w:t>
      </w:r>
      <w:r w:rsidRPr="00B54557">
        <w:rPr>
          <w:rFonts w:ascii="Arial" w:eastAsia="Arial" w:hAnsi="Arial" w:cs="Arial"/>
          <w:color w:val="282828"/>
          <w:lang w:val="en-US"/>
        </w:rPr>
        <w:t xml:space="preserve">in an unacceptable form, the requester may lodge an internal appeal as per Section 74 of PAIA. </w:t>
      </w:r>
      <w:r w:rsidR="0067518B" w:rsidRPr="00B54557">
        <w:rPr>
          <w:rFonts w:ascii="Arial" w:eastAsia="Arial" w:hAnsi="Arial" w:cs="Arial"/>
          <w:color w:val="282828"/>
          <w:lang w:val="en-US"/>
        </w:rPr>
        <w:t xml:space="preserve"> </w:t>
      </w:r>
    </w:p>
    <w:p w14:paraId="4172A094"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65872F52" w14:textId="713BCC6C" w:rsidR="00795735"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 xml:space="preserve">Section 74 </w:t>
      </w:r>
      <w:r w:rsidR="00CD78D8" w:rsidRPr="00B54557">
        <w:rPr>
          <w:rFonts w:ascii="Arial" w:eastAsia="Arial" w:hAnsi="Arial" w:cs="Arial"/>
          <w:color w:val="282828"/>
          <w:lang w:val="en-US"/>
        </w:rPr>
        <w:t xml:space="preserve">of PAIA </w:t>
      </w:r>
      <w:r w:rsidRPr="00B54557">
        <w:rPr>
          <w:rFonts w:ascii="Arial" w:eastAsia="Arial" w:hAnsi="Arial" w:cs="Arial"/>
          <w:color w:val="282828"/>
          <w:lang w:val="en-US"/>
        </w:rPr>
        <w:t xml:space="preserve">allows for appeals against the decision of the Information Officer of </w:t>
      </w:r>
      <w:r w:rsidR="00CD78D8" w:rsidRPr="00B54557">
        <w:rPr>
          <w:rFonts w:ascii="Arial" w:eastAsia="Arial" w:hAnsi="Arial" w:cs="Arial"/>
          <w:color w:val="282828"/>
          <w:lang w:val="en-US"/>
        </w:rPr>
        <w:t xml:space="preserve">the </w:t>
      </w:r>
      <w:r w:rsidR="00C96FC4" w:rsidRPr="00B54557">
        <w:rPr>
          <w:rFonts w:ascii="Arial" w:eastAsia="Arial" w:hAnsi="Arial" w:cs="Arial"/>
          <w:color w:val="282828"/>
          <w:lang w:val="en-US"/>
        </w:rPr>
        <w:t xml:space="preserve">Regulator and </w:t>
      </w:r>
      <w:r w:rsidR="00904634" w:rsidRPr="00B54557">
        <w:rPr>
          <w:rFonts w:ascii="Arial" w:eastAsia="Arial" w:hAnsi="Arial" w:cs="Arial"/>
          <w:color w:val="282828"/>
          <w:lang w:val="en-US"/>
        </w:rPr>
        <w:t xml:space="preserve">the </w:t>
      </w:r>
      <w:r w:rsidR="00C96FC4" w:rsidRPr="00B54557">
        <w:rPr>
          <w:rFonts w:ascii="Arial" w:eastAsia="Arial" w:hAnsi="Arial" w:cs="Arial"/>
          <w:color w:val="282828"/>
          <w:lang w:val="en-US"/>
        </w:rPr>
        <w:t xml:space="preserve">appeal </w:t>
      </w:r>
      <w:r w:rsidR="007858DA" w:rsidRPr="00B54557">
        <w:rPr>
          <w:rFonts w:ascii="Arial" w:eastAsia="Arial" w:hAnsi="Arial" w:cs="Arial"/>
          <w:color w:val="282828"/>
          <w:lang w:val="en-US"/>
        </w:rPr>
        <w:t>processes (which are</w:t>
      </w:r>
      <w:r w:rsidR="004D7999" w:rsidRPr="00B54557">
        <w:rPr>
          <w:rFonts w:ascii="Arial" w:eastAsia="Arial" w:hAnsi="Arial" w:cs="Arial"/>
          <w:color w:val="282828"/>
          <w:lang w:val="en-US"/>
        </w:rPr>
        <w:t xml:space="preserve"> not compulsory)</w:t>
      </w:r>
      <w:r w:rsidR="00C96FC4" w:rsidRPr="00B54557">
        <w:rPr>
          <w:rFonts w:ascii="Arial" w:eastAsia="Arial" w:hAnsi="Arial" w:cs="Arial"/>
          <w:color w:val="282828"/>
          <w:lang w:val="en-US"/>
        </w:rPr>
        <w:t xml:space="preserve"> are detailed in paragraph </w:t>
      </w:r>
      <w:r w:rsidR="004D7999" w:rsidRPr="00B54557">
        <w:rPr>
          <w:rFonts w:ascii="Arial" w:eastAsia="Arial" w:hAnsi="Arial" w:cs="Arial"/>
          <w:color w:val="282828"/>
          <w:lang w:val="en-US"/>
        </w:rPr>
        <w:t>9.3 above</w:t>
      </w:r>
      <w:r w:rsidR="00C96FC4" w:rsidRPr="00B54557">
        <w:rPr>
          <w:rFonts w:ascii="Arial" w:eastAsia="Arial" w:hAnsi="Arial" w:cs="Arial"/>
          <w:color w:val="282828"/>
          <w:lang w:val="en-US"/>
        </w:rPr>
        <w:t>.</w:t>
      </w:r>
    </w:p>
    <w:p w14:paraId="0E2F49AA" w14:textId="77777777" w:rsidR="00795735" w:rsidRPr="00B54557" w:rsidRDefault="00795735" w:rsidP="00B54557">
      <w:pPr>
        <w:pStyle w:val="ListParagraph"/>
        <w:spacing w:after="0" w:line="360" w:lineRule="auto"/>
        <w:jc w:val="both"/>
        <w:rPr>
          <w:rFonts w:ascii="Arial" w:eastAsia="Arial" w:hAnsi="Arial" w:cs="Arial"/>
          <w:color w:val="282828"/>
          <w:lang w:val="en-US"/>
        </w:rPr>
      </w:pPr>
    </w:p>
    <w:p w14:paraId="4729AF50" w14:textId="520E4A84" w:rsidR="000079C9" w:rsidRPr="00B54557" w:rsidRDefault="000079C9"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sidRPr="00B54557">
        <w:rPr>
          <w:rFonts w:ascii="Arial" w:eastAsia="Arial" w:hAnsi="Arial" w:cs="Arial"/>
          <w:color w:val="282828"/>
          <w:lang w:val="en-US"/>
        </w:rPr>
        <w:t>According to Section 78</w:t>
      </w:r>
      <w:r w:rsidR="00CD78D8" w:rsidRPr="00B54557">
        <w:rPr>
          <w:rFonts w:ascii="Arial" w:eastAsia="Arial" w:hAnsi="Arial" w:cs="Arial"/>
          <w:color w:val="282828"/>
          <w:lang w:val="en-US"/>
        </w:rPr>
        <w:t xml:space="preserve"> of PAIA</w:t>
      </w:r>
      <w:r w:rsidRPr="00B54557">
        <w:rPr>
          <w:rFonts w:ascii="Arial" w:eastAsia="Arial" w:hAnsi="Arial" w:cs="Arial"/>
          <w:color w:val="282828"/>
          <w:lang w:val="en-US"/>
        </w:rPr>
        <w:t>, a requester or third party referred to in Section 74</w:t>
      </w:r>
      <w:r w:rsidR="00CD78D8" w:rsidRPr="00B54557">
        <w:rPr>
          <w:rFonts w:ascii="Arial" w:eastAsia="Arial" w:hAnsi="Arial" w:cs="Arial"/>
          <w:color w:val="282828"/>
          <w:lang w:val="en-US"/>
        </w:rPr>
        <w:t>,</w:t>
      </w:r>
      <w:r w:rsidRPr="00B54557">
        <w:rPr>
          <w:rFonts w:ascii="Arial" w:eastAsia="Arial" w:hAnsi="Arial" w:cs="Arial"/>
          <w:color w:val="282828"/>
          <w:lang w:val="en-US"/>
        </w:rPr>
        <w:t xml:space="preserve"> may only apply to a Court for appropriate relief in terms of Section 82 of </w:t>
      </w:r>
      <w:r w:rsidR="00CD78D8" w:rsidRPr="00B54557">
        <w:rPr>
          <w:rFonts w:ascii="Arial" w:eastAsia="Arial" w:hAnsi="Arial" w:cs="Arial"/>
          <w:color w:val="282828"/>
          <w:lang w:val="en-US"/>
        </w:rPr>
        <w:t>the Act,</w:t>
      </w:r>
      <w:r w:rsidRPr="00B54557">
        <w:rPr>
          <w:rFonts w:ascii="Arial" w:eastAsia="Arial" w:hAnsi="Arial" w:cs="Arial"/>
          <w:color w:val="282828"/>
          <w:lang w:val="en-US"/>
        </w:rPr>
        <w:t xml:space="preserve"> after having exhausted the internal appeal procedure against a decision of the Information Officer.</w:t>
      </w:r>
      <w:r w:rsidR="007858DA" w:rsidRPr="00B54557">
        <w:rPr>
          <w:rFonts w:ascii="Arial" w:eastAsia="Arial" w:hAnsi="Arial" w:cs="Arial"/>
          <w:color w:val="282828"/>
          <w:lang w:val="en-US"/>
        </w:rPr>
        <w:t xml:space="preserve"> As indicated in paragraph 9.3 above, appeal processes are not compulsory and the requester or </w:t>
      </w:r>
      <w:proofErr w:type="gramStart"/>
      <w:r w:rsidR="007858DA" w:rsidRPr="00B54557">
        <w:rPr>
          <w:rFonts w:ascii="Arial" w:eastAsia="Arial" w:hAnsi="Arial" w:cs="Arial"/>
          <w:color w:val="282828"/>
          <w:lang w:val="en-US"/>
        </w:rPr>
        <w:t>thirds</w:t>
      </w:r>
      <w:proofErr w:type="gramEnd"/>
      <w:r w:rsidR="007858DA" w:rsidRPr="00B54557">
        <w:rPr>
          <w:rFonts w:ascii="Arial" w:eastAsia="Arial" w:hAnsi="Arial" w:cs="Arial"/>
          <w:color w:val="282828"/>
          <w:lang w:val="en-US"/>
        </w:rPr>
        <w:t xml:space="preserve"> party may, at any time, within the prescribed period of 180 days, approach the court for appropriate relief. </w:t>
      </w:r>
    </w:p>
    <w:p w14:paraId="2E2C52B7" w14:textId="77777777" w:rsidR="00F32E89" w:rsidRDefault="00F32E89" w:rsidP="00B54557">
      <w:pPr>
        <w:pStyle w:val="ListParagraph"/>
        <w:spacing w:after="0" w:line="360" w:lineRule="auto"/>
        <w:rPr>
          <w:rFonts w:ascii="Arial" w:eastAsia="Arial" w:hAnsi="Arial" w:cs="Arial"/>
          <w:color w:val="282828"/>
          <w:lang w:val="en-US"/>
        </w:rPr>
      </w:pPr>
    </w:p>
    <w:p w14:paraId="4E0769D0" w14:textId="77777777" w:rsidR="00B54557" w:rsidRPr="00B54557" w:rsidRDefault="00B54557" w:rsidP="00B54557">
      <w:pPr>
        <w:pStyle w:val="ListParagraph"/>
        <w:spacing w:after="0" w:line="360" w:lineRule="auto"/>
        <w:rPr>
          <w:rFonts w:ascii="Arial" w:eastAsia="Arial" w:hAnsi="Arial" w:cs="Arial"/>
          <w:color w:val="282828"/>
          <w:lang w:val="en-US"/>
        </w:rPr>
      </w:pPr>
    </w:p>
    <w:p w14:paraId="770FA4A5" w14:textId="4A9B18C2" w:rsidR="00F32E89" w:rsidRPr="00B54557" w:rsidRDefault="006D29D6" w:rsidP="00971BB8">
      <w:pPr>
        <w:pStyle w:val="ListParagraph"/>
        <w:widowControl w:val="0"/>
        <w:numPr>
          <w:ilvl w:val="1"/>
          <w:numId w:val="17"/>
        </w:numPr>
        <w:tabs>
          <w:tab w:val="left" w:pos="1276"/>
        </w:tabs>
        <w:autoSpaceDE w:val="0"/>
        <w:autoSpaceDN w:val="0"/>
        <w:spacing w:after="0" w:line="360" w:lineRule="auto"/>
        <w:ind w:left="1276" w:right="-23" w:hanging="709"/>
        <w:jc w:val="both"/>
        <w:rPr>
          <w:rFonts w:ascii="Arial" w:eastAsia="Arial" w:hAnsi="Arial" w:cs="Arial"/>
          <w:color w:val="282828"/>
          <w:lang w:val="en-US"/>
        </w:rPr>
      </w:pPr>
      <w:r>
        <w:rPr>
          <w:rFonts w:ascii="Arial" w:eastAsia="Arial" w:hAnsi="Arial" w:cs="Arial"/>
          <w:color w:val="282828"/>
          <w:lang w:val="en-US"/>
        </w:rPr>
        <w:t xml:space="preserve">A requester, who is </w:t>
      </w:r>
      <w:r w:rsidR="00F32E89" w:rsidRPr="00B54557">
        <w:rPr>
          <w:rFonts w:ascii="Arial" w:eastAsia="Arial" w:hAnsi="Arial" w:cs="Arial"/>
          <w:color w:val="282828"/>
          <w:lang w:val="en-US"/>
        </w:rPr>
        <w:t>aggrieved by the decision of the information officer of the Regulato</w:t>
      </w:r>
      <w:r>
        <w:rPr>
          <w:rFonts w:ascii="Arial" w:eastAsia="Arial" w:hAnsi="Arial" w:cs="Arial"/>
          <w:color w:val="282828"/>
          <w:lang w:val="en-US"/>
        </w:rPr>
        <w:t>r under PAIA,</w:t>
      </w:r>
      <w:r w:rsidR="00F32E89" w:rsidRPr="00B54557">
        <w:rPr>
          <w:rFonts w:ascii="Arial" w:eastAsia="Arial" w:hAnsi="Arial" w:cs="Arial"/>
          <w:color w:val="282828"/>
          <w:lang w:val="en-US"/>
        </w:rPr>
        <w:t xml:space="preserve"> cannot lodge a complaint with the Regulator and must </w:t>
      </w:r>
      <w:proofErr w:type="gramStart"/>
      <w:r w:rsidR="00F32E89" w:rsidRPr="00B54557">
        <w:rPr>
          <w:rFonts w:ascii="Arial" w:eastAsia="Arial" w:hAnsi="Arial" w:cs="Arial"/>
          <w:color w:val="282828"/>
          <w:lang w:val="en-US"/>
        </w:rPr>
        <w:t>proceeds</w:t>
      </w:r>
      <w:proofErr w:type="gramEnd"/>
      <w:r w:rsidR="00F32E89" w:rsidRPr="00B54557">
        <w:rPr>
          <w:rFonts w:ascii="Arial" w:eastAsia="Arial" w:hAnsi="Arial" w:cs="Arial"/>
          <w:color w:val="282828"/>
          <w:lang w:val="en-US"/>
        </w:rPr>
        <w:t xml:space="preserve"> in accordance with paragraph 9.3.10 above.</w:t>
      </w:r>
    </w:p>
    <w:p w14:paraId="0BA27AB6" w14:textId="77777777" w:rsidR="00782E32" w:rsidRDefault="00782E32" w:rsidP="00B54557">
      <w:pPr>
        <w:pStyle w:val="ListParagraph"/>
        <w:spacing w:after="0" w:line="360" w:lineRule="auto"/>
        <w:rPr>
          <w:rFonts w:ascii="Arial" w:eastAsia="Arial" w:hAnsi="Arial" w:cs="Arial"/>
          <w:color w:val="282828"/>
          <w:lang w:val="en-US"/>
        </w:rPr>
      </w:pPr>
    </w:p>
    <w:p w14:paraId="3E2E918E" w14:textId="2AAC30BD" w:rsidR="007F47B5" w:rsidRPr="00B54557" w:rsidRDefault="007F47B5" w:rsidP="00971BB8">
      <w:pPr>
        <w:pStyle w:val="ListParagraph"/>
        <w:keepNext/>
        <w:keepLines/>
        <w:numPr>
          <w:ilvl w:val="0"/>
          <w:numId w:val="17"/>
        </w:numPr>
        <w:spacing w:after="0" w:line="360" w:lineRule="auto"/>
        <w:ind w:left="567" w:hanging="567"/>
        <w:jc w:val="both"/>
        <w:outlineLvl w:val="0"/>
        <w:rPr>
          <w:rFonts w:ascii="Arial" w:eastAsiaTheme="majorEastAsia" w:hAnsi="Arial" w:cs="Arial"/>
          <w:b/>
          <w:bCs/>
        </w:rPr>
      </w:pPr>
      <w:bookmarkStart w:id="21" w:name="_Toc199333682"/>
      <w:r w:rsidRPr="00B54557">
        <w:rPr>
          <w:rFonts w:ascii="Arial" w:eastAsiaTheme="majorEastAsia" w:hAnsi="Arial" w:cs="Arial"/>
          <w:b/>
          <w:bCs/>
        </w:rPr>
        <w:lastRenderedPageBreak/>
        <w:t>SERVICES AVAILABLE TO MEMBERS OF THE PUBLIC FROM THE INFORMATION REGULATOR AND HOW TO GAIN ACCESS TO THOSE SERVICES</w:t>
      </w:r>
      <w:bookmarkEnd w:id="21"/>
    </w:p>
    <w:p w14:paraId="326183C2" w14:textId="77777777" w:rsidR="00871DBE" w:rsidRPr="00B54557" w:rsidRDefault="00871DBE" w:rsidP="00B54557">
      <w:pPr>
        <w:keepNext/>
        <w:keepLines/>
        <w:spacing w:after="0" w:line="360" w:lineRule="auto"/>
        <w:ind w:left="567"/>
        <w:jc w:val="both"/>
        <w:outlineLvl w:val="0"/>
        <w:rPr>
          <w:rFonts w:ascii="Arial" w:eastAsiaTheme="majorEastAsia" w:hAnsi="Arial" w:cs="Arial"/>
          <w:b/>
          <w:bCs/>
          <w:color w:val="FF0000"/>
        </w:rPr>
      </w:pPr>
    </w:p>
    <w:p w14:paraId="3FBD7551" w14:textId="2F6F18D0" w:rsidR="00372321" w:rsidRPr="00B54557" w:rsidRDefault="00372321" w:rsidP="00971BB8">
      <w:pPr>
        <w:pStyle w:val="ListParagraph"/>
        <w:keepNext/>
        <w:keepLines/>
        <w:numPr>
          <w:ilvl w:val="1"/>
          <w:numId w:val="17"/>
        </w:numPr>
        <w:spacing w:after="0" w:line="360" w:lineRule="auto"/>
        <w:ind w:left="1134" w:hanging="567"/>
        <w:jc w:val="both"/>
        <w:outlineLvl w:val="0"/>
        <w:rPr>
          <w:rFonts w:ascii="Arial" w:hAnsi="Arial" w:cs="Arial"/>
          <w:color w:val="2F2A2B"/>
        </w:rPr>
      </w:pPr>
      <w:bookmarkStart w:id="22" w:name="_Toc199333683"/>
      <w:r w:rsidRPr="00B54557">
        <w:rPr>
          <w:rFonts w:ascii="Arial" w:hAnsi="Arial" w:cs="Arial"/>
          <w:color w:val="2F2A2B"/>
        </w:rPr>
        <w:t>Complaint</w:t>
      </w:r>
      <w:r w:rsidR="004022D4">
        <w:rPr>
          <w:rFonts w:ascii="Arial" w:hAnsi="Arial" w:cs="Arial"/>
          <w:color w:val="2F2A2B"/>
        </w:rPr>
        <w:t>s</w:t>
      </w:r>
      <w:r w:rsidRPr="00B54557">
        <w:rPr>
          <w:rFonts w:ascii="Arial" w:hAnsi="Arial" w:cs="Arial"/>
          <w:color w:val="2F2A2B"/>
        </w:rPr>
        <w:t xml:space="preserve"> under POPIA</w:t>
      </w:r>
      <w:bookmarkEnd w:id="22"/>
    </w:p>
    <w:p w14:paraId="6A499FBF" w14:textId="77777777" w:rsidR="00372321" w:rsidRPr="00B54557" w:rsidRDefault="00372321" w:rsidP="00B54557">
      <w:pPr>
        <w:pStyle w:val="ListParagraph"/>
        <w:keepNext/>
        <w:keepLines/>
        <w:spacing w:after="0" w:line="360" w:lineRule="auto"/>
        <w:ind w:left="1134"/>
        <w:jc w:val="both"/>
        <w:outlineLvl w:val="0"/>
        <w:rPr>
          <w:rFonts w:ascii="Arial" w:hAnsi="Arial" w:cs="Arial"/>
          <w:color w:val="2F2A2B"/>
        </w:rPr>
      </w:pPr>
    </w:p>
    <w:p w14:paraId="2F2690C4" w14:textId="5F205F69" w:rsidR="00923E05" w:rsidRPr="00B54557" w:rsidRDefault="00871DBE" w:rsidP="00971BB8">
      <w:pPr>
        <w:pStyle w:val="ListParagraph"/>
        <w:keepNext/>
        <w:keepLines/>
        <w:numPr>
          <w:ilvl w:val="2"/>
          <w:numId w:val="17"/>
        </w:numPr>
        <w:spacing w:after="0" w:line="360" w:lineRule="auto"/>
        <w:ind w:left="1985" w:hanging="851"/>
        <w:jc w:val="both"/>
        <w:outlineLvl w:val="0"/>
        <w:rPr>
          <w:rFonts w:ascii="Arial" w:hAnsi="Arial" w:cs="Arial"/>
          <w:color w:val="2F2A2B"/>
        </w:rPr>
      </w:pPr>
      <w:bookmarkStart w:id="23" w:name="_Toc199333684"/>
      <w:r w:rsidRPr="00B54557">
        <w:rPr>
          <w:rFonts w:ascii="Arial" w:hAnsi="Arial" w:cs="Arial"/>
          <w:color w:val="2F2A2B"/>
        </w:rPr>
        <w:t xml:space="preserve">Any person </w:t>
      </w:r>
      <w:r w:rsidR="006A4D25" w:rsidRPr="00B54557">
        <w:rPr>
          <w:rFonts w:ascii="Arial" w:hAnsi="Arial" w:cs="Arial"/>
          <w:color w:val="2F2A2B"/>
        </w:rPr>
        <w:t xml:space="preserve">alleging interference with the protection of the personal information of a data subject </w:t>
      </w:r>
      <w:r w:rsidRPr="00B54557">
        <w:rPr>
          <w:rFonts w:ascii="Arial" w:hAnsi="Arial" w:cs="Arial"/>
          <w:color w:val="2F2A2B"/>
        </w:rPr>
        <w:t>may, in terms of section 74(1) of POPIA, submit a complaint to the Regulator</w:t>
      </w:r>
      <w:r w:rsidR="006A4D25" w:rsidRPr="00B54557">
        <w:rPr>
          <w:rFonts w:ascii="Arial" w:hAnsi="Arial" w:cs="Arial"/>
          <w:color w:val="2F2A2B"/>
        </w:rPr>
        <w:t xml:space="preserve">. </w:t>
      </w:r>
      <w:r w:rsidR="00372321" w:rsidRPr="00B54557">
        <w:rPr>
          <w:rFonts w:ascii="Arial" w:hAnsi="Arial" w:cs="Arial"/>
          <w:color w:val="2F2A2B"/>
        </w:rPr>
        <w:t xml:space="preserve">Any person who wishes to submit a complaint contemplated in section 74(1) of POPIA must submit such a complaint to the Regulator on </w:t>
      </w:r>
      <w:r w:rsidR="00372321" w:rsidRPr="00B54557">
        <w:rPr>
          <w:rFonts w:ascii="Arial" w:hAnsi="Arial" w:cs="Arial"/>
          <w:b/>
          <w:bCs/>
          <w:color w:val="2F2A2B"/>
        </w:rPr>
        <w:t>Form 5 (Part I thereof)</w:t>
      </w:r>
      <w:r w:rsidR="00372321" w:rsidRPr="00B54557">
        <w:rPr>
          <w:rFonts w:ascii="Arial" w:hAnsi="Arial" w:cs="Arial"/>
          <w:color w:val="2F2A2B"/>
        </w:rPr>
        <w:t>, which form is available on the Regulator’s website.</w:t>
      </w:r>
      <w:bookmarkEnd w:id="23"/>
    </w:p>
    <w:p w14:paraId="1EAD47E1" w14:textId="77777777" w:rsidR="00372321" w:rsidRPr="00B54557" w:rsidRDefault="00372321" w:rsidP="00B54557">
      <w:pPr>
        <w:pStyle w:val="ListParagraph"/>
        <w:keepNext/>
        <w:keepLines/>
        <w:spacing w:after="0" w:line="360" w:lineRule="auto"/>
        <w:ind w:left="1985"/>
        <w:jc w:val="both"/>
        <w:outlineLvl w:val="0"/>
        <w:rPr>
          <w:rFonts w:ascii="Arial" w:hAnsi="Arial" w:cs="Arial"/>
          <w:color w:val="2F2A2B"/>
        </w:rPr>
      </w:pPr>
    </w:p>
    <w:p w14:paraId="45CB8CA9" w14:textId="3F1EB528" w:rsidR="007F47B5" w:rsidRDefault="00923E05" w:rsidP="00971BB8">
      <w:pPr>
        <w:pStyle w:val="ListParagraph"/>
        <w:keepNext/>
        <w:keepLines/>
        <w:numPr>
          <w:ilvl w:val="2"/>
          <w:numId w:val="17"/>
        </w:numPr>
        <w:spacing w:after="0" w:line="360" w:lineRule="auto"/>
        <w:ind w:left="1985" w:hanging="851"/>
        <w:jc w:val="both"/>
        <w:outlineLvl w:val="0"/>
        <w:rPr>
          <w:rFonts w:ascii="Arial" w:hAnsi="Arial" w:cs="Arial"/>
          <w:color w:val="2F2A2B"/>
        </w:rPr>
      </w:pPr>
      <w:bookmarkStart w:id="24" w:name="_Toc199333685"/>
      <w:r w:rsidRPr="00B54557">
        <w:rPr>
          <w:rFonts w:ascii="Arial" w:hAnsi="Arial" w:cs="Arial"/>
          <w:color w:val="2F2A2B"/>
        </w:rPr>
        <w:t xml:space="preserve">A responsible party or data subject who is aggrieved by a determination, including any declaration, order or direction that is included in the determination, made by an adjudicator, may submit a complaint </w:t>
      </w:r>
      <w:r w:rsidR="00291D1B">
        <w:rPr>
          <w:rFonts w:ascii="Arial" w:hAnsi="Arial" w:cs="Arial"/>
          <w:color w:val="2F2A2B"/>
        </w:rPr>
        <w:t xml:space="preserve">to the </w:t>
      </w:r>
      <w:r w:rsidRPr="00B54557">
        <w:rPr>
          <w:rFonts w:ascii="Arial" w:hAnsi="Arial" w:cs="Arial"/>
          <w:color w:val="2F2A2B"/>
        </w:rPr>
        <w:t xml:space="preserve">Regulator against the determination in terms of section 74(2) of POPIA. Please </w:t>
      </w:r>
      <w:r w:rsidR="0049318A" w:rsidRPr="00B54557">
        <w:rPr>
          <w:rFonts w:ascii="Arial" w:hAnsi="Arial" w:cs="Arial"/>
          <w:color w:val="2F2A2B"/>
        </w:rPr>
        <w:t>note that there is</w:t>
      </w:r>
      <w:r w:rsidRPr="00B54557">
        <w:rPr>
          <w:rFonts w:ascii="Arial" w:hAnsi="Arial" w:cs="Arial"/>
          <w:color w:val="2F2A2B"/>
        </w:rPr>
        <w:t xml:space="preserve"> a </w:t>
      </w:r>
      <w:r w:rsidR="0049318A" w:rsidRPr="00B54557">
        <w:rPr>
          <w:rFonts w:ascii="Arial" w:hAnsi="Arial" w:cs="Arial"/>
          <w:color w:val="2F2A2B"/>
        </w:rPr>
        <w:t>fee</w:t>
      </w:r>
      <w:r w:rsidRPr="00B54557">
        <w:rPr>
          <w:rFonts w:ascii="Arial" w:hAnsi="Arial" w:cs="Arial"/>
          <w:color w:val="2F2A2B"/>
        </w:rPr>
        <w:t xml:space="preserve"> payable by a responsible party or data subject in respect of </w:t>
      </w:r>
      <w:r w:rsidR="0049318A" w:rsidRPr="00B54557">
        <w:rPr>
          <w:rFonts w:ascii="Arial" w:hAnsi="Arial" w:cs="Arial"/>
          <w:color w:val="2F2A2B"/>
        </w:rPr>
        <w:t xml:space="preserve">a </w:t>
      </w:r>
      <w:r w:rsidRPr="00B54557">
        <w:rPr>
          <w:rFonts w:ascii="Arial" w:hAnsi="Arial" w:cs="Arial"/>
          <w:color w:val="2F2A2B"/>
        </w:rPr>
        <w:t xml:space="preserve">complaint </w:t>
      </w:r>
      <w:r w:rsidR="0049318A" w:rsidRPr="00B54557">
        <w:rPr>
          <w:rFonts w:ascii="Arial" w:hAnsi="Arial" w:cs="Arial"/>
          <w:color w:val="2F2A2B"/>
        </w:rPr>
        <w:t xml:space="preserve">lodged </w:t>
      </w:r>
      <w:r w:rsidRPr="00B54557">
        <w:rPr>
          <w:rFonts w:ascii="Arial" w:hAnsi="Arial" w:cs="Arial"/>
          <w:color w:val="2F2A2B"/>
        </w:rPr>
        <w:t>against the</w:t>
      </w:r>
      <w:r w:rsidR="0049318A" w:rsidRPr="00B54557">
        <w:rPr>
          <w:rFonts w:ascii="Arial" w:hAnsi="Arial" w:cs="Arial"/>
          <w:color w:val="2F2A2B"/>
        </w:rPr>
        <w:t xml:space="preserve"> </w:t>
      </w:r>
      <w:r w:rsidRPr="00B54557">
        <w:rPr>
          <w:rFonts w:ascii="Arial" w:hAnsi="Arial" w:cs="Arial"/>
          <w:color w:val="2F2A2B"/>
        </w:rPr>
        <w:t>adjudicator</w:t>
      </w:r>
      <w:r w:rsidR="0049318A" w:rsidRPr="00B54557">
        <w:rPr>
          <w:rFonts w:ascii="Arial" w:hAnsi="Arial" w:cs="Arial"/>
          <w:color w:val="2F2A2B"/>
        </w:rPr>
        <w:t>’s</w:t>
      </w:r>
      <w:r w:rsidRPr="00B54557">
        <w:rPr>
          <w:rFonts w:ascii="Arial" w:hAnsi="Arial" w:cs="Arial"/>
          <w:color w:val="2F2A2B"/>
        </w:rPr>
        <w:t xml:space="preserve"> determination</w:t>
      </w:r>
      <w:r w:rsidR="00372321" w:rsidRPr="00B54557">
        <w:rPr>
          <w:rFonts w:ascii="Arial" w:hAnsi="Arial" w:cs="Arial"/>
          <w:color w:val="2F2A2B"/>
        </w:rPr>
        <w:t>.</w:t>
      </w:r>
      <w:bookmarkEnd w:id="24"/>
    </w:p>
    <w:p w14:paraId="1818A762" w14:textId="77777777" w:rsidR="00291D1B" w:rsidRPr="00B54557" w:rsidRDefault="00291D1B" w:rsidP="00291D1B">
      <w:pPr>
        <w:pStyle w:val="ListParagraph"/>
        <w:keepNext/>
        <w:keepLines/>
        <w:spacing w:after="0" w:line="360" w:lineRule="auto"/>
        <w:ind w:left="1985"/>
        <w:jc w:val="both"/>
        <w:outlineLvl w:val="0"/>
        <w:rPr>
          <w:rFonts w:ascii="Arial" w:hAnsi="Arial" w:cs="Arial"/>
          <w:color w:val="2F2A2B"/>
        </w:rPr>
      </w:pPr>
    </w:p>
    <w:p w14:paraId="1BCF9051" w14:textId="3200AE02" w:rsidR="00372321" w:rsidRDefault="00372321" w:rsidP="00971BB8">
      <w:pPr>
        <w:pStyle w:val="ListParagraph"/>
        <w:keepNext/>
        <w:keepLines/>
        <w:numPr>
          <w:ilvl w:val="2"/>
          <w:numId w:val="17"/>
        </w:numPr>
        <w:spacing w:after="0" w:line="360" w:lineRule="auto"/>
        <w:ind w:left="1985" w:hanging="851"/>
        <w:jc w:val="both"/>
        <w:outlineLvl w:val="0"/>
        <w:rPr>
          <w:rFonts w:ascii="Arial" w:hAnsi="Arial" w:cs="Arial"/>
          <w:color w:val="2F2A2B"/>
        </w:rPr>
      </w:pPr>
      <w:bookmarkStart w:id="25" w:name="_Toc199333686"/>
      <w:r w:rsidRPr="00B54557">
        <w:rPr>
          <w:rFonts w:ascii="Arial" w:hAnsi="Arial" w:cs="Arial"/>
          <w:color w:val="2F2A2B"/>
        </w:rPr>
        <w:t xml:space="preserve">A responsible party or a data subject who wishes to submit a complaint contemplated in paragraph 14.1.2 above, must submit such a complaint to the Regulator on </w:t>
      </w:r>
      <w:r w:rsidRPr="00B54557">
        <w:rPr>
          <w:rFonts w:ascii="Arial" w:hAnsi="Arial" w:cs="Arial"/>
          <w:b/>
          <w:color w:val="2F2A2B"/>
        </w:rPr>
        <w:t>Form 5 (Part II thereof)</w:t>
      </w:r>
      <w:r w:rsidRPr="00B54557">
        <w:rPr>
          <w:rFonts w:ascii="Arial" w:hAnsi="Arial" w:cs="Arial"/>
          <w:color w:val="2F2A2B"/>
        </w:rPr>
        <w:t>, which form is available on the Regulator’s website.</w:t>
      </w:r>
      <w:bookmarkEnd w:id="25"/>
    </w:p>
    <w:p w14:paraId="52EC9C8C" w14:textId="77777777" w:rsidR="004022D4" w:rsidRDefault="004022D4" w:rsidP="004022D4">
      <w:pPr>
        <w:pStyle w:val="ListParagraph"/>
        <w:keepNext/>
        <w:keepLines/>
        <w:spacing w:after="0" w:line="360" w:lineRule="auto"/>
        <w:ind w:left="1985"/>
        <w:jc w:val="both"/>
        <w:outlineLvl w:val="0"/>
        <w:rPr>
          <w:rFonts w:ascii="Arial" w:hAnsi="Arial" w:cs="Arial"/>
          <w:color w:val="2F2A2B"/>
        </w:rPr>
      </w:pPr>
    </w:p>
    <w:p w14:paraId="22CB9615" w14:textId="4B91B239" w:rsidR="004022D4" w:rsidRPr="00B54557" w:rsidRDefault="004022D4" w:rsidP="00971BB8">
      <w:pPr>
        <w:pStyle w:val="ListParagraph"/>
        <w:keepNext/>
        <w:keepLines/>
        <w:numPr>
          <w:ilvl w:val="1"/>
          <w:numId w:val="17"/>
        </w:numPr>
        <w:spacing w:after="0" w:line="360" w:lineRule="auto"/>
        <w:ind w:left="1134" w:hanging="567"/>
        <w:jc w:val="both"/>
        <w:outlineLvl w:val="0"/>
        <w:rPr>
          <w:rFonts w:ascii="Arial" w:hAnsi="Arial" w:cs="Arial"/>
          <w:color w:val="2F2A2B"/>
        </w:rPr>
      </w:pPr>
      <w:bookmarkStart w:id="26" w:name="_Toc199333687"/>
      <w:r w:rsidRPr="00B54557">
        <w:rPr>
          <w:rFonts w:ascii="Arial" w:hAnsi="Arial" w:cs="Arial"/>
          <w:bCs/>
          <w:color w:val="2F2A2B"/>
        </w:rPr>
        <w:t>Complaint</w:t>
      </w:r>
      <w:r>
        <w:rPr>
          <w:rFonts w:ascii="Arial" w:hAnsi="Arial" w:cs="Arial"/>
          <w:bCs/>
          <w:color w:val="2F2A2B"/>
        </w:rPr>
        <w:t>s</w:t>
      </w:r>
      <w:r w:rsidRPr="00B54557">
        <w:rPr>
          <w:rFonts w:ascii="Arial" w:hAnsi="Arial" w:cs="Arial"/>
          <w:bCs/>
          <w:color w:val="2F2A2B"/>
        </w:rPr>
        <w:t xml:space="preserve"> under PAIA</w:t>
      </w:r>
      <w:bookmarkEnd w:id="26"/>
    </w:p>
    <w:p w14:paraId="774961BE" w14:textId="77777777" w:rsidR="004022D4" w:rsidRPr="00B54557" w:rsidRDefault="004022D4" w:rsidP="004022D4">
      <w:pPr>
        <w:pStyle w:val="ListParagraph"/>
        <w:keepNext/>
        <w:keepLines/>
        <w:spacing w:after="0" w:line="360" w:lineRule="auto"/>
        <w:ind w:left="1134"/>
        <w:jc w:val="both"/>
        <w:outlineLvl w:val="0"/>
        <w:rPr>
          <w:rFonts w:ascii="Arial" w:hAnsi="Arial" w:cs="Arial"/>
          <w:color w:val="2F2A2B"/>
        </w:rPr>
      </w:pPr>
    </w:p>
    <w:p w14:paraId="5537A61D" w14:textId="77777777" w:rsidR="004022D4" w:rsidRPr="00B54557" w:rsidRDefault="004022D4" w:rsidP="00971BB8">
      <w:pPr>
        <w:pStyle w:val="ListParagraph"/>
        <w:keepNext/>
        <w:keepLines/>
        <w:numPr>
          <w:ilvl w:val="2"/>
          <w:numId w:val="17"/>
        </w:numPr>
        <w:spacing w:after="0" w:line="360" w:lineRule="auto"/>
        <w:ind w:left="1985" w:hanging="851"/>
        <w:jc w:val="both"/>
        <w:outlineLvl w:val="0"/>
        <w:rPr>
          <w:rFonts w:ascii="Arial" w:hAnsi="Arial" w:cs="Arial"/>
          <w:color w:val="2F2A2B"/>
        </w:rPr>
      </w:pPr>
      <w:bookmarkStart w:id="27" w:name="_Toc199333688"/>
      <w:r w:rsidRPr="00B54557">
        <w:rPr>
          <w:rFonts w:ascii="Arial" w:hAnsi="Arial" w:cs="Arial"/>
        </w:rPr>
        <w:t>A requester or third party may only submit a complaint to the Regulator after that requester or third party has exhausted the internal appeal procedure against a decision of the Information Officer of a National, Provincial or Local sphere of government.</w:t>
      </w:r>
      <w:bookmarkEnd w:id="27"/>
    </w:p>
    <w:p w14:paraId="661AEC0E" w14:textId="77777777" w:rsidR="00B54557" w:rsidRPr="00B54557" w:rsidRDefault="00B54557" w:rsidP="00B54557">
      <w:pPr>
        <w:pStyle w:val="ListParagraph"/>
        <w:rPr>
          <w:rFonts w:ascii="Arial" w:hAnsi="Arial" w:cs="Arial"/>
          <w:color w:val="2F2A2B"/>
        </w:rPr>
      </w:pPr>
    </w:p>
    <w:p w14:paraId="55D50E58" w14:textId="6650BCE5" w:rsidR="00782E32" w:rsidRPr="00B54557" w:rsidRDefault="00782E32" w:rsidP="00971BB8">
      <w:pPr>
        <w:pStyle w:val="ListParagraph"/>
        <w:keepNext/>
        <w:keepLines/>
        <w:numPr>
          <w:ilvl w:val="2"/>
          <w:numId w:val="17"/>
        </w:numPr>
        <w:spacing w:after="0" w:line="360" w:lineRule="auto"/>
        <w:ind w:left="1985" w:hanging="851"/>
        <w:jc w:val="both"/>
        <w:outlineLvl w:val="0"/>
        <w:rPr>
          <w:rFonts w:ascii="Arial" w:hAnsi="Arial" w:cs="Arial"/>
          <w:color w:val="2F2A2B"/>
        </w:rPr>
      </w:pPr>
      <w:bookmarkStart w:id="28" w:name="_Toc199333689"/>
      <w:r w:rsidRPr="00B54557">
        <w:rPr>
          <w:rFonts w:ascii="Arial" w:hAnsi="Arial" w:cs="Arial"/>
        </w:rPr>
        <w:t xml:space="preserve">However, </w:t>
      </w:r>
      <w:proofErr w:type="gramStart"/>
      <w:r w:rsidRPr="00B54557">
        <w:rPr>
          <w:rFonts w:ascii="Arial" w:hAnsi="Arial" w:cs="Arial"/>
        </w:rPr>
        <w:t>with regard to</w:t>
      </w:r>
      <w:proofErr w:type="gramEnd"/>
      <w:r w:rsidRPr="00B54557">
        <w:rPr>
          <w:rFonts w:ascii="Arial" w:hAnsi="Arial" w:cs="Arial"/>
        </w:rPr>
        <w:t xml:space="preserve"> a public body, in respect of which an internal appeal is not applicable and a private body, a requester or third party may submit a complaint to the Regulator, if not satisfied by the decision of the body concerned.</w:t>
      </w:r>
      <w:bookmarkEnd w:id="28"/>
    </w:p>
    <w:p w14:paraId="30E1B2A6" w14:textId="77777777" w:rsidR="00782E32" w:rsidRPr="00B54557" w:rsidRDefault="00782E32" w:rsidP="00B54557">
      <w:pPr>
        <w:pStyle w:val="ListParagraph"/>
        <w:spacing w:after="0" w:line="360" w:lineRule="auto"/>
        <w:rPr>
          <w:rFonts w:ascii="Arial" w:hAnsi="Arial" w:cs="Arial"/>
          <w:color w:val="2F2A2B"/>
        </w:rPr>
      </w:pPr>
    </w:p>
    <w:p w14:paraId="74B7414C" w14:textId="7813A2C5" w:rsidR="00782E32" w:rsidRPr="00B54557" w:rsidRDefault="00782E32" w:rsidP="00971BB8">
      <w:pPr>
        <w:pStyle w:val="ListParagraph"/>
        <w:keepNext/>
        <w:keepLines/>
        <w:numPr>
          <w:ilvl w:val="2"/>
          <w:numId w:val="17"/>
        </w:numPr>
        <w:spacing w:after="0" w:line="360" w:lineRule="auto"/>
        <w:ind w:left="1985" w:hanging="851"/>
        <w:jc w:val="both"/>
        <w:outlineLvl w:val="0"/>
        <w:rPr>
          <w:rFonts w:ascii="Arial" w:hAnsi="Arial" w:cs="Arial"/>
          <w:color w:val="2F2A2B"/>
        </w:rPr>
      </w:pPr>
      <w:bookmarkStart w:id="29" w:name="_Toc199333690"/>
      <w:r w:rsidRPr="00B54557">
        <w:rPr>
          <w:rFonts w:ascii="Arial" w:hAnsi="Arial" w:cs="Arial"/>
        </w:rPr>
        <w:lastRenderedPageBreak/>
        <w:t xml:space="preserve">A complaint to the Regulator by a requester or third party must be lodged within </w:t>
      </w:r>
      <w:r w:rsidRPr="00B54557">
        <w:rPr>
          <w:rFonts w:ascii="Arial" w:hAnsi="Arial" w:cs="Arial"/>
          <w:b/>
          <w:u w:val="single"/>
        </w:rPr>
        <w:t>180 days</w:t>
      </w:r>
      <w:r w:rsidRPr="00B54557">
        <w:rPr>
          <w:rFonts w:ascii="Arial" w:hAnsi="Arial" w:cs="Arial"/>
        </w:rPr>
        <w:t xml:space="preserve"> of receipt of the decision from the body and must be submitted using </w:t>
      </w:r>
      <w:r w:rsidRPr="00B54557">
        <w:rPr>
          <w:rFonts w:ascii="Arial" w:hAnsi="Arial" w:cs="Arial"/>
          <w:b/>
        </w:rPr>
        <w:t>Form 5</w:t>
      </w:r>
      <w:r w:rsidRPr="00B54557">
        <w:rPr>
          <w:rFonts w:ascii="Arial" w:hAnsi="Arial" w:cs="Arial"/>
        </w:rPr>
        <w:t>, attached hereto.</w:t>
      </w:r>
      <w:bookmarkEnd w:id="29"/>
      <w:r w:rsidRPr="00B54557">
        <w:rPr>
          <w:rFonts w:ascii="Arial" w:hAnsi="Arial" w:cs="Arial"/>
        </w:rPr>
        <w:t xml:space="preserve"> </w:t>
      </w:r>
    </w:p>
    <w:p w14:paraId="25375E84" w14:textId="77777777" w:rsidR="00A40F99" w:rsidRPr="00B54557" w:rsidRDefault="00A40F99" w:rsidP="00B54557">
      <w:pPr>
        <w:widowControl w:val="0"/>
        <w:tabs>
          <w:tab w:val="left" w:pos="1276"/>
        </w:tabs>
        <w:autoSpaceDE w:val="0"/>
        <w:autoSpaceDN w:val="0"/>
        <w:spacing w:after="0" w:line="360" w:lineRule="auto"/>
        <w:ind w:right="-23"/>
        <w:jc w:val="both"/>
        <w:rPr>
          <w:rFonts w:ascii="Arial" w:eastAsia="Arial" w:hAnsi="Arial" w:cs="Arial"/>
          <w:color w:val="282828"/>
          <w:lang w:val="en-US"/>
        </w:rPr>
      </w:pPr>
    </w:p>
    <w:p w14:paraId="4B9AB6E3" w14:textId="77777777" w:rsidR="009646E4" w:rsidRPr="00B54557" w:rsidRDefault="009646E4" w:rsidP="00971BB8">
      <w:pPr>
        <w:pStyle w:val="Heading1"/>
        <w:numPr>
          <w:ilvl w:val="0"/>
          <w:numId w:val="17"/>
        </w:numPr>
        <w:spacing w:before="0" w:line="360" w:lineRule="auto"/>
        <w:ind w:left="567" w:hanging="567"/>
        <w:jc w:val="both"/>
        <w:rPr>
          <w:rFonts w:ascii="Arial" w:hAnsi="Arial" w:cs="Arial"/>
          <w:color w:val="auto"/>
          <w:sz w:val="22"/>
          <w:szCs w:val="22"/>
        </w:rPr>
      </w:pPr>
      <w:bookmarkStart w:id="30" w:name="_Toc199333691"/>
      <w:r w:rsidRPr="00B54557">
        <w:rPr>
          <w:rFonts w:ascii="Arial" w:hAnsi="Arial" w:cs="Arial"/>
          <w:color w:val="auto"/>
          <w:sz w:val="22"/>
          <w:szCs w:val="22"/>
        </w:rPr>
        <w:t xml:space="preserve">PUBLIC INVOLVEMENT IN THE FORMULATION OF POLICY AND </w:t>
      </w:r>
      <w:r w:rsidR="00D404A5" w:rsidRPr="00B54557">
        <w:rPr>
          <w:rFonts w:ascii="Arial" w:hAnsi="Arial" w:cs="Arial"/>
          <w:color w:val="auto"/>
          <w:sz w:val="22"/>
          <w:szCs w:val="22"/>
        </w:rPr>
        <w:t>THE EXERCISE OF POWERS OR PERFORMANCE OF DUTIES BY THE</w:t>
      </w:r>
      <w:r w:rsidR="00121DEC" w:rsidRPr="00B54557">
        <w:rPr>
          <w:rFonts w:ascii="Arial" w:hAnsi="Arial" w:cs="Arial"/>
          <w:color w:val="auto"/>
          <w:sz w:val="22"/>
          <w:szCs w:val="22"/>
        </w:rPr>
        <w:t xml:space="preserve"> INFORMATION</w:t>
      </w:r>
      <w:r w:rsidR="00D404A5" w:rsidRPr="00B54557">
        <w:rPr>
          <w:rFonts w:ascii="Arial" w:hAnsi="Arial" w:cs="Arial"/>
          <w:color w:val="auto"/>
          <w:sz w:val="22"/>
          <w:szCs w:val="22"/>
        </w:rPr>
        <w:t xml:space="preserve"> REGULATOR</w:t>
      </w:r>
      <w:bookmarkEnd w:id="30"/>
    </w:p>
    <w:p w14:paraId="09670A3F" w14:textId="77777777" w:rsidR="00F5700C" w:rsidRPr="00B54557" w:rsidRDefault="00F5700C" w:rsidP="00B54557">
      <w:pPr>
        <w:pStyle w:val="ListParagraph"/>
        <w:spacing w:after="0" w:line="360" w:lineRule="auto"/>
        <w:ind w:left="567"/>
        <w:jc w:val="both"/>
        <w:rPr>
          <w:rFonts w:ascii="Arial" w:hAnsi="Arial" w:cs="Arial"/>
          <w:b/>
        </w:rPr>
      </w:pPr>
    </w:p>
    <w:p w14:paraId="5100B5F4" w14:textId="1EDA915B" w:rsidR="00A311C6" w:rsidRPr="00B54557" w:rsidRDefault="00814CBB"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In the exercise of its powers or performance </w:t>
      </w:r>
      <w:r w:rsidR="00814195" w:rsidRPr="00B54557">
        <w:rPr>
          <w:rFonts w:ascii="Arial" w:hAnsi="Arial" w:cs="Arial"/>
        </w:rPr>
        <w:t xml:space="preserve">of </w:t>
      </w:r>
      <w:r w:rsidRPr="00B54557">
        <w:rPr>
          <w:rFonts w:ascii="Arial" w:hAnsi="Arial" w:cs="Arial"/>
        </w:rPr>
        <w:t xml:space="preserve">its duties in terms of PAIA and </w:t>
      </w:r>
      <w:r w:rsidR="00890DF2" w:rsidRPr="00B54557">
        <w:rPr>
          <w:rFonts w:ascii="Arial" w:hAnsi="Arial" w:cs="Arial"/>
        </w:rPr>
        <w:t>POPIA,</w:t>
      </w:r>
      <w:r w:rsidRPr="00B54557">
        <w:rPr>
          <w:rFonts w:ascii="Arial" w:hAnsi="Arial" w:cs="Arial"/>
        </w:rPr>
        <w:t xml:space="preserve"> </w:t>
      </w:r>
      <w:r w:rsidR="004D2CB7" w:rsidRPr="00B54557">
        <w:rPr>
          <w:rFonts w:ascii="Arial" w:hAnsi="Arial" w:cs="Arial"/>
        </w:rPr>
        <w:t xml:space="preserve">the public </w:t>
      </w:r>
      <w:r w:rsidR="009B1D6B" w:rsidRPr="00B54557">
        <w:rPr>
          <w:rFonts w:ascii="Arial" w:hAnsi="Arial" w:cs="Arial"/>
        </w:rPr>
        <w:t>are from</w:t>
      </w:r>
      <w:r w:rsidR="00782E32" w:rsidRPr="00B54557">
        <w:rPr>
          <w:rFonts w:ascii="Arial" w:hAnsi="Arial" w:cs="Arial"/>
        </w:rPr>
        <w:t xml:space="preserve"> time to time </w:t>
      </w:r>
      <w:r w:rsidR="004D2CB7" w:rsidRPr="00B54557">
        <w:rPr>
          <w:rFonts w:ascii="Arial" w:hAnsi="Arial" w:cs="Arial"/>
        </w:rPr>
        <w:t xml:space="preserve">invited </w:t>
      </w:r>
      <w:r w:rsidR="00890DF2" w:rsidRPr="00B54557">
        <w:rPr>
          <w:rFonts w:ascii="Arial" w:hAnsi="Arial" w:cs="Arial"/>
        </w:rPr>
        <w:t>to make repre</w:t>
      </w:r>
      <w:r w:rsidR="00814195" w:rsidRPr="00B54557">
        <w:rPr>
          <w:rFonts w:ascii="Arial" w:hAnsi="Arial" w:cs="Arial"/>
        </w:rPr>
        <w:t xml:space="preserve">sentations or to participate </w:t>
      </w:r>
      <w:r w:rsidR="00890DF2" w:rsidRPr="00B54557">
        <w:rPr>
          <w:rFonts w:ascii="Arial" w:hAnsi="Arial" w:cs="Arial"/>
        </w:rPr>
        <w:t xml:space="preserve">or </w:t>
      </w:r>
      <w:r w:rsidR="00F56325" w:rsidRPr="00B54557">
        <w:rPr>
          <w:rFonts w:ascii="Arial" w:hAnsi="Arial" w:cs="Arial"/>
        </w:rPr>
        <w:t>influence the</w:t>
      </w:r>
      <w:r w:rsidR="00890DF2" w:rsidRPr="00B54557">
        <w:rPr>
          <w:rFonts w:ascii="Arial" w:hAnsi="Arial" w:cs="Arial"/>
        </w:rPr>
        <w:t xml:space="preserve"> de</w:t>
      </w:r>
      <w:r w:rsidR="00814195" w:rsidRPr="00B54557">
        <w:rPr>
          <w:rFonts w:ascii="Arial" w:hAnsi="Arial" w:cs="Arial"/>
        </w:rPr>
        <w:t xml:space="preserve">velopment of Regulations, </w:t>
      </w:r>
      <w:r w:rsidR="00890DF2" w:rsidRPr="00B54557">
        <w:rPr>
          <w:rFonts w:ascii="Arial" w:hAnsi="Arial" w:cs="Arial"/>
        </w:rPr>
        <w:t xml:space="preserve">Codes of Conduct and Guidelines. </w:t>
      </w:r>
    </w:p>
    <w:p w14:paraId="23512BC8" w14:textId="77777777" w:rsidR="00890DF2" w:rsidRPr="00B54557" w:rsidRDefault="00890DF2" w:rsidP="00B54557">
      <w:pPr>
        <w:pStyle w:val="ListParagraph"/>
        <w:spacing w:after="0" w:line="360" w:lineRule="auto"/>
        <w:ind w:left="1440"/>
        <w:jc w:val="both"/>
        <w:rPr>
          <w:rFonts w:ascii="Arial" w:hAnsi="Arial" w:cs="Arial"/>
        </w:rPr>
      </w:pPr>
    </w:p>
    <w:p w14:paraId="7C095ED6" w14:textId="57D28ACB" w:rsidR="002D2743" w:rsidRPr="00B54557" w:rsidRDefault="002D2743"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Members of the public can, at any time</w:t>
      </w:r>
      <w:r w:rsidR="00543FEB" w:rsidRPr="00B54557">
        <w:rPr>
          <w:rFonts w:ascii="Arial" w:hAnsi="Arial" w:cs="Arial"/>
        </w:rPr>
        <w:t>,</w:t>
      </w:r>
      <w:r w:rsidRPr="00B54557">
        <w:rPr>
          <w:rFonts w:ascii="Arial" w:hAnsi="Arial" w:cs="Arial"/>
        </w:rPr>
        <w:t xml:space="preserve"> make representations to the Regulator regarding the </w:t>
      </w:r>
      <w:r w:rsidR="00A311C6" w:rsidRPr="00B54557">
        <w:rPr>
          <w:rFonts w:ascii="Arial" w:hAnsi="Arial" w:cs="Arial"/>
        </w:rPr>
        <w:t>conduct</w:t>
      </w:r>
      <w:r w:rsidRPr="00B54557">
        <w:rPr>
          <w:rFonts w:ascii="Arial" w:hAnsi="Arial" w:cs="Arial"/>
        </w:rPr>
        <w:t xml:space="preserve"> of any person </w:t>
      </w:r>
      <w:r w:rsidR="00814195" w:rsidRPr="00B54557">
        <w:rPr>
          <w:rFonts w:ascii="Arial" w:hAnsi="Arial" w:cs="Arial"/>
        </w:rPr>
        <w:t xml:space="preserve">that falls within the jurisdiction of </w:t>
      </w:r>
      <w:r w:rsidR="009B1D6B" w:rsidRPr="00B54557">
        <w:rPr>
          <w:rFonts w:ascii="Arial" w:hAnsi="Arial" w:cs="Arial"/>
        </w:rPr>
        <w:t xml:space="preserve">any of the </w:t>
      </w:r>
      <w:r w:rsidRPr="00B54557">
        <w:rPr>
          <w:rFonts w:ascii="Arial" w:hAnsi="Arial" w:cs="Arial"/>
        </w:rPr>
        <w:t>Regulator</w:t>
      </w:r>
      <w:r w:rsidR="009B1D6B" w:rsidRPr="00B54557">
        <w:rPr>
          <w:rFonts w:ascii="Arial" w:hAnsi="Arial" w:cs="Arial"/>
        </w:rPr>
        <w:t>’s mandate</w:t>
      </w:r>
      <w:r w:rsidRPr="00B54557">
        <w:rPr>
          <w:rFonts w:ascii="Arial" w:hAnsi="Arial" w:cs="Arial"/>
        </w:rPr>
        <w:t>.</w:t>
      </w:r>
    </w:p>
    <w:p w14:paraId="0E882704" w14:textId="77777777" w:rsidR="00A311C6" w:rsidRPr="00B54557" w:rsidRDefault="00A311C6" w:rsidP="00B54557">
      <w:pPr>
        <w:pStyle w:val="ListParagraph"/>
        <w:spacing w:after="0" w:line="360" w:lineRule="auto"/>
        <w:ind w:left="1134"/>
        <w:jc w:val="both"/>
        <w:rPr>
          <w:rFonts w:ascii="Arial" w:hAnsi="Arial" w:cs="Arial"/>
        </w:rPr>
      </w:pPr>
    </w:p>
    <w:p w14:paraId="184D6DE4" w14:textId="4B263F6B" w:rsidR="002D2743" w:rsidRPr="002D62F8" w:rsidRDefault="00464273" w:rsidP="00971BB8">
      <w:pPr>
        <w:pStyle w:val="ListParagraph"/>
        <w:numPr>
          <w:ilvl w:val="1"/>
          <w:numId w:val="17"/>
        </w:numPr>
        <w:spacing w:line="360" w:lineRule="auto"/>
        <w:ind w:left="1134" w:hanging="567"/>
        <w:jc w:val="both"/>
        <w:rPr>
          <w:rFonts w:ascii="Arial" w:hAnsi="Arial" w:cs="Arial"/>
        </w:rPr>
      </w:pPr>
      <w:r w:rsidRPr="002D62F8">
        <w:rPr>
          <w:rFonts w:ascii="Arial" w:hAnsi="Arial" w:cs="Arial"/>
        </w:rPr>
        <w:t xml:space="preserve">Members of the public </w:t>
      </w:r>
      <w:r w:rsidR="0011269D" w:rsidRPr="002D62F8">
        <w:rPr>
          <w:rFonts w:ascii="Arial" w:hAnsi="Arial" w:cs="Arial"/>
        </w:rPr>
        <w:t>are</w:t>
      </w:r>
      <w:r w:rsidR="002D2743" w:rsidRPr="002D62F8">
        <w:rPr>
          <w:rFonts w:ascii="Arial" w:hAnsi="Arial" w:cs="Arial"/>
        </w:rPr>
        <w:t xml:space="preserve"> also </w:t>
      </w:r>
      <w:r w:rsidR="00A311C6" w:rsidRPr="002D62F8">
        <w:rPr>
          <w:rFonts w:ascii="Arial" w:hAnsi="Arial" w:cs="Arial"/>
        </w:rPr>
        <w:t>encouraged t</w:t>
      </w:r>
      <w:r w:rsidR="00977066" w:rsidRPr="002D62F8">
        <w:rPr>
          <w:rFonts w:ascii="Arial" w:hAnsi="Arial" w:cs="Arial"/>
        </w:rPr>
        <w:t xml:space="preserve">o submit proposals for </w:t>
      </w:r>
      <w:r w:rsidR="006D4EA7" w:rsidRPr="002D62F8">
        <w:rPr>
          <w:rFonts w:ascii="Arial" w:hAnsi="Arial" w:cs="Arial"/>
        </w:rPr>
        <w:t>the development of a C</w:t>
      </w:r>
      <w:r w:rsidR="00A311C6" w:rsidRPr="002D62F8">
        <w:rPr>
          <w:rFonts w:ascii="Arial" w:hAnsi="Arial" w:cs="Arial"/>
        </w:rPr>
        <w:t>ode of</w:t>
      </w:r>
      <w:r w:rsidR="006D4EA7" w:rsidRPr="002D62F8">
        <w:rPr>
          <w:rFonts w:ascii="Arial" w:hAnsi="Arial" w:cs="Arial"/>
        </w:rPr>
        <w:t xml:space="preserve"> C</w:t>
      </w:r>
      <w:r w:rsidR="00A311C6" w:rsidRPr="002D62F8">
        <w:rPr>
          <w:rFonts w:ascii="Arial" w:hAnsi="Arial" w:cs="Arial"/>
        </w:rPr>
        <w:t xml:space="preserve">onduct or </w:t>
      </w:r>
      <w:r w:rsidR="006D4EA7" w:rsidRPr="002D62F8">
        <w:rPr>
          <w:rFonts w:ascii="Arial" w:hAnsi="Arial" w:cs="Arial"/>
        </w:rPr>
        <w:t xml:space="preserve">any </w:t>
      </w:r>
      <w:r w:rsidR="00A311C6" w:rsidRPr="002D62F8">
        <w:rPr>
          <w:rFonts w:ascii="Arial" w:hAnsi="Arial" w:cs="Arial"/>
        </w:rPr>
        <w:t>legislative reform</w:t>
      </w:r>
      <w:r w:rsidR="0011269D" w:rsidRPr="002D62F8">
        <w:rPr>
          <w:rFonts w:ascii="Arial" w:hAnsi="Arial" w:cs="Arial"/>
        </w:rPr>
        <w:t xml:space="preserve"> </w:t>
      </w:r>
      <w:r w:rsidR="002D62F8" w:rsidRPr="002D62F8">
        <w:rPr>
          <w:rFonts w:ascii="Arial" w:hAnsi="Arial" w:cs="Arial"/>
        </w:rPr>
        <w:t>or representations on any matter affecting the personal information of a data subject</w:t>
      </w:r>
      <w:r w:rsidR="00A311C6" w:rsidRPr="002D62F8">
        <w:rPr>
          <w:rFonts w:ascii="Arial" w:hAnsi="Arial" w:cs="Arial"/>
        </w:rPr>
        <w:t xml:space="preserve">. </w:t>
      </w:r>
      <w:r w:rsidR="00814195" w:rsidRPr="002D62F8">
        <w:rPr>
          <w:rFonts w:ascii="Arial" w:hAnsi="Arial" w:cs="Arial"/>
        </w:rPr>
        <w:t xml:space="preserve">The public are also encouraged to participate in public consultation and stakeholder’s engagement arranged by the Regulator. </w:t>
      </w:r>
    </w:p>
    <w:p w14:paraId="6D7D8876" w14:textId="77777777" w:rsidR="004D2CB7" w:rsidRPr="00B54557" w:rsidRDefault="004D2CB7" w:rsidP="00B54557">
      <w:pPr>
        <w:pStyle w:val="ListParagraph"/>
        <w:spacing w:after="0" w:line="360" w:lineRule="auto"/>
        <w:ind w:left="1134"/>
        <w:jc w:val="both"/>
        <w:rPr>
          <w:rFonts w:ascii="Arial" w:hAnsi="Arial" w:cs="Arial"/>
          <w:b/>
        </w:rPr>
      </w:pPr>
    </w:p>
    <w:p w14:paraId="03E8FF65" w14:textId="1416A7A5" w:rsidR="00F5700C" w:rsidRPr="002D62F8" w:rsidRDefault="00F5700C" w:rsidP="00971BB8">
      <w:pPr>
        <w:pStyle w:val="ListParagraph"/>
        <w:numPr>
          <w:ilvl w:val="1"/>
          <w:numId w:val="17"/>
        </w:numPr>
        <w:spacing w:after="0" w:line="360" w:lineRule="auto"/>
        <w:ind w:hanging="563"/>
        <w:jc w:val="both"/>
        <w:rPr>
          <w:rFonts w:ascii="Arial" w:hAnsi="Arial" w:cs="Arial"/>
          <w:b/>
        </w:rPr>
      </w:pPr>
      <w:r w:rsidRPr="002D62F8">
        <w:rPr>
          <w:rFonts w:ascii="Arial" w:hAnsi="Arial" w:cs="Arial"/>
        </w:rPr>
        <w:t xml:space="preserve">The platform </w:t>
      </w:r>
      <w:r w:rsidR="00A71F06" w:rsidRPr="002D62F8">
        <w:rPr>
          <w:rFonts w:ascii="Arial" w:hAnsi="Arial" w:cs="Arial"/>
        </w:rPr>
        <w:t>utilised for</w:t>
      </w:r>
      <w:r w:rsidRPr="002D62F8">
        <w:rPr>
          <w:rFonts w:ascii="Arial" w:hAnsi="Arial" w:cs="Arial"/>
        </w:rPr>
        <w:t xml:space="preserve"> public participation </w:t>
      </w:r>
      <w:r w:rsidR="00A71F06" w:rsidRPr="002D62F8">
        <w:rPr>
          <w:rFonts w:ascii="Arial" w:hAnsi="Arial" w:cs="Arial"/>
        </w:rPr>
        <w:t xml:space="preserve">may either be through </w:t>
      </w:r>
      <w:r w:rsidR="003A731F" w:rsidRPr="002D62F8">
        <w:rPr>
          <w:rFonts w:ascii="Arial" w:hAnsi="Arial" w:cs="Arial"/>
        </w:rPr>
        <w:t xml:space="preserve">public </w:t>
      </w:r>
      <w:r w:rsidR="00A71F06" w:rsidRPr="002D62F8">
        <w:rPr>
          <w:rFonts w:ascii="Arial" w:hAnsi="Arial" w:cs="Arial"/>
        </w:rPr>
        <w:t xml:space="preserve">hearings (physical or virtually), </w:t>
      </w:r>
      <w:r w:rsidR="003A731F" w:rsidRPr="002D62F8">
        <w:rPr>
          <w:rFonts w:ascii="Arial" w:hAnsi="Arial" w:cs="Arial"/>
        </w:rPr>
        <w:t xml:space="preserve">email or </w:t>
      </w:r>
      <w:r w:rsidR="009B1D6B" w:rsidRPr="002D62F8">
        <w:rPr>
          <w:rFonts w:ascii="Arial" w:hAnsi="Arial" w:cs="Arial"/>
        </w:rPr>
        <w:t xml:space="preserve">written </w:t>
      </w:r>
      <w:r w:rsidR="003A731F" w:rsidRPr="002D62F8">
        <w:rPr>
          <w:rFonts w:ascii="Arial" w:hAnsi="Arial" w:cs="Arial"/>
        </w:rPr>
        <w:t>submission</w:t>
      </w:r>
      <w:r w:rsidR="00A71F06" w:rsidRPr="002D62F8">
        <w:rPr>
          <w:rFonts w:ascii="Arial" w:hAnsi="Arial" w:cs="Arial"/>
        </w:rPr>
        <w:t>s</w:t>
      </w:r>
      <w:r w:rsidRPr="002D62F8">
        <w:rPr>
          <w:rFonts w:ascii="Arial" w:hAnsi="Arial" w:cs="Arial"/>
        </w:rPr>
        <w:t xml:space="preserve">. </w:t>
      </w:r>
    </w:p>
    <w:p w14:paraId="1C9A8828" w14:textId="77777777" w:rsidR="00F5700C" w:rsidRPr="00B54557" w:rsidRDefault="00F5700C" w:rsidP="00B54557">
      <w:pPr>
        <w:pStyle w:val="ListParagraph"/>
        <w:spacing w:after="0" w:line="360" w:lineRule="auto"/>
        <w:ind w:left="1134"/>
        <w:jc w:val="both"/>
        <w:rPr>
          <w:rFonts w:ascii="Arial" w:hAnsi="Arial" w:cs="Arial"/>
          <w:b/>
        </w:rPr>
      </w:pPr>
    </w:p>
    <w:p w14:paraId="6F661E6D" w14:textId="65682ED1" w:rsidR="009646E4" w:rsidRPr="00B54557" w:rsidRDefault="00F5700C" w:rsidP="00971BB8">
      <w:pPr>
        <w:pStyle w:val="ListParagraph"/>
        <w:numPr>
          <w:ilvl w:val="1"/>
          <w:numId w:val="17"/>
        </w:numPr>
        <w:spacing w:after="0" w:line="360" w:lineRule="auto"/>
        <w:ind w:left="1134" w:hanging="567"/>
        <w:jc w:val="both"/>
        <w:rPr>
          <w:rFonts w:ascii="Arial" w:hAnsi="Arial" w:cs="Arial"/>
          <w:b/>
        </w:rPr>
      </w:pPr>
      <w:r w:rsidRPr="00B54557">
        <w:rPr>
          <w:rFonts w:ascii="Arial" w:hAnsi="Arial" w:cs="Arial"/>
        </w:rPr>
        <w:t>The inputs and submissions of members of the public are considered intensively during the form</w:t>
      </w:r>
      <w:r w:rsidR="00A311C6" w:rsidRPr="00B54557">
        <w:rPr>
          <w:rFonts w:ascii="Arial" w:hAnsi="Arial" w:cs="Arial"/>
        </w:rPr>
        <w:t>ulation of the Regulat</w:t>
      </w:r>
      <w:r w:rsidR="00890DF2" w:rsidRPr="00B54557">
        <w:rPr>
          <w:rFonts w:ascii="Arial" w:hAnsi="Arial" w:cs="Arial"/>
        </w:rPr>
        <w:t>i</w:t>
      </w:r>
      <w:r w:rsidR="00A71F06" w:rsidRPr="00B54557">
        <w:rPr>
          <w:rFonts w:ascii="Arial" w:hAnsi="Arial" w:cs="Arial"/>
        </w:rPr>
        <w:t>ons, Guidelines</w:t>
      </w:r>
      <w:r w:rsidR="0011269D">
        <w:rPr>
          <w:rFonts w:ascii="Arial" w:hAnsi="Arial" w:cs="Arial"/>
        </w:rPr>
        <w:t xml:space="preserve"> </w:t>
      </w:r>
      <w:r w:rsidR="00A71F06" w:rsidRPr="00B54557">
        <w:rPr>
          <w:rFonts w:ascii="Arial" w:hAnsi="Arial" w:cs="Arial"/>
        </w:rPr>
        <w:t>and C</w:t>
      </w:r>
      <w:r w:rsidR="00890DF2" w:rsidRPr="00B54557">
        <w:rPr>
          <w:rFonts w:ascii="Arial" w:hAnsi="Arial" w:cs="Arial"/>
        </w:rPr>
        <w:t xml:space="preserve">odes of </w:t>
      </w:r>
      <w:r w:rsidR="00A71F06" w:rsidRPr="00B54557">
        <w:rPr>
          <w:rFonts w:ascii="Arial" w:hAnsi="Arial" w:cs="Arial"/>
        </w:rPr>
        <w:t>C</w:t>
      </w:r>
      <w:r w:rsidR="00A311C6" w:rsidRPr="00B54557">
        <w:rPr>
          <w:rFonts w:ascii="Arial" w:hAnsi="Arial" w:cs="Arial"/>
        </w:rPr>
        <w:t>onduct</w:t>
      </w:r>
      <w:r w:rsidRPr="00B54557">
        <w:rPr>
          <w:rFonts w:ascii="Arial" w:hAnsi="Arial" w:cs="Arial"/>
        </w:rPr>
        <w:t xml:space="preserve">. </w:t>
      </w:r>
    </w:p>
    <w:p w14:paraId="3BAA28C5" w14:textId="77777777" w:rsidR="004D2CB7" w:rsidRPr="00B54557" w:rsidRDefault="004D2CB7" w:rsidP="00B54557">
      <w:pPr>
        <w:pStyle w:val="ListParagraph"/>
        <w:spacing w:after="0" w:line="360" w:lineRule="auto"/>
        <w:jc w:val="both"/>
        <w:rPr>
          <w:rFonts w:ascii="Arial" w:hAnsi="Arial" w:cs="Arial"/>
          <w:b/>
        </w:rPr>
      </w:pPr>
    </w:p>
    <w:p w14:paraId="09EADA12" w14:textId="77777777" w:rsidR="004D2CB7" w:rsidRPr="00B54557" w:rsidRDefault="004D2CB7"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The Regulator </w:t>
      </w:r>
      <w:r w:rsidR="00A71F06" w:rsidRPr="00B54557">
        <w:rPr>
          <w:rFonts w:ascii="Arial" w:hAnsi="Arial" w:cs="Arial"/>
        </w:rPr>
        <w:t>disseminates information to the public via</w:t>
      </w:r>
      <w:r w:rsidRPr="00B54557">
        <w:rPr>
          <w:rFonts w:ascii="Arial" w:hAnsi="Arial" w:cs="Arial"/>
        </w:rPr>
        <w:t xml:space="preserve"> electronic and print media, </w:t>
      </w:r>
      <w:r w:rsidR="00A71F06" w:rsidRPr="00B54557">
        <w:rPr>
          <w:rFonts w:ascii="Arial" w:hAnsi="Arial" w:cs="Arial"/>
        </w:rPr>
        <w:t>government gazette as well as</w:t>
      </w:r>
      <w:r w:rsidRPr="00B54557">
        <w:rPr>
          <w:rFonts w:ascii="Arial" w:hAnsi="Arial" w:cs="Arial"/>
        </w:rPr>
        <w:t xml:space="preserve"> social media.</w:t>
      </w:r>
    </w:p>
    <w:p w14:paraId="5258E247" w14:textId="77777777" w:rsidR="00F32E89" w:rsidRPr="00B54557" w:rsidRDefault="00F32E89" w:rsidP="00B54557">
      <w:pPr>
        <w:pStyle w:val="ListParagraph"/>
        <w:spacing w:after="0" w:line="360" w:lineRule="auto"/>
        <w:rPr>
          <w:rFonts w:ascii="Arial" w:hAnsi="Arial" w:cs="Arial"/>
        </w:rPr>
      </w:pPr>
    </w:p>
    <w:p w14:paraId="781EF60A" w14:textId="77777777" w:rsidR="00F32E89" w:rsidRDefault="00F32E89" w:rsidP="00B54557">
      <w:pPr>
        <w:pStyle w:val="ListParagraph"/>
        <w:spacing w:after="0" w:line="360" w:lineRule="auto"/>
        <w:rPr>
          <w:rFonts w:ascii="Arial" w:hAnsi="Arial" w:cs="Arial"/>
        </w:rPr>
      </w:pPr>
    </w:p>
    <w:p w14:paraId="6652BE31" w14:textId="77777777" w:rsidR="00D859C3" w:rsidRDefault="00D859C3" w:rsidP="00B54557">
      <w:pPr>
        <w:pStyle w:val="ListParagraph"/>
        <w:spacing w:after="0" w:line="360" w:lineRule="auto"/>
        <w:rPr>
          <w:rFonts w:ascii="Arial" w:hAnsi="Arial" w:cs="Arial"/>
        </w:rPr>
      </w:pPr>
    </w:p>
    <w:p w14:paraId="20E17609" w14:textId="77777777" w:rsidR="00D859C3" w:rsidRDefault="00D859C3" w:rsidP="00B54557">
      <w:pPr>
        <w:pStyle w:val="ListParagraph"/>
        <w:spacing w:after="0" w:line="360" w:lineRule="auto"/>
        <w:rPr>
          <w:rFonts w:ascii="Arial" w:hAnsi="Arial" w:cs="Arial"/>
        </w:rPr>
      </w:pPr>
    </w:p>
    <w:p w14:paraId="461C96BB" w14:textId="77777777" w:rsidR="00D859C3" w:rsidRDefault="00D859C3" w:rsidP="00B54557">
      <w:pPr>
        <w:pStyle w:val="ListParagraph"/>
        <w:spacing w:after="0" w:line="360" w:lineRule="auto"/>
        <w:rPr>
          <w:rFonts w:ascii="Arial" w:hAnsi="Arial" w:cs="Arial"/>
        </w:rPr>
      </w:pPr>
    </w:p>
    <w:p w14:paraId="663B4D92" w14:textId="77777777" w:rsidR="00D859C3" w:rsidRPr="00B54557" w:rsidRDefault="00D859C3" w:rsidP="00B54557">
      <w:pPr>
        <w:pStyle w:val="ListParagraph"/>
        <w:spacing w:after="0" w:line="360" w:lineRule="auto"/>
        <w:rPr>
          <w:rFonts w:ascii="Arial" w:hAnsi="Arial" w:cs="Arial"/>
        </w:rPr>
      </w:pPr>
    </w:p>
    <w:p w14:paraId="1226CFE1" w14:textId="65D922B8" w:rsidR="00F32E89" w:rsidRPr="00B54557" w:rsidRDefault="00F32E89" w:rsidP="00971BB8">
      <w:pPr>
        <w:pStyle w:val="ListParagraph"/>
        <w:keepNext/>
        <w:keepLines/>
        <w:numPr>
          <w:ilvl w:val="0"/>
          <w:numId w:val="17"/>
        </w:numPr>
        <w:spacing w:after="0" w:line="360" w:lineRule="auto"/>
        <w:ind w:left="567" w:hanging="567"/>
        <w:outlineLvl w:val="0"/>
        <w:rPr>
          <w:rFonts w:ascii="Arial" w:eastAsiaTheme="majorEastAsia" w:hAnsi="Arial" w:cs="Arial"/>
          <w:bCs/>
          <w:i/>
        </w:rPr>
      </w:pPr>
      <w:bookmarkStart w:id="31" w:name="_Toc53655742"/>
      <w:bookmarkStart w:id="32" w:name="_Toc199333692"/>
      <w:r w:rsidRPr="00B54557">
        <w:rPr>
          <w:rFonts w:ascii="Arial" w:eastAsiaTheme="majorEastAsia" w:hAnsi="Arial" w:cs="Arial"/>
          <w:b/>
          <w:bCs/>
        </w:rPr>
        <w:lastRenderedPageBreak/>
        <w:t>PROCESSING OF PERSONAL INFORMATION</w:t>
      </w:r>
      <w:bookmarkEnd w:id="31"/>
      <w:bookmarkEnd w:id="32"/>
    </w:p>
    <w:p w14:paraId="7601AA59" w14:textId="77777777" w:rsidR="00F32E89" w:rsidRPr="00B54557" w:rsidRDefault="00F32E89" w:rsidP="00B54557">
      <w:pPr>
        <w:spacing w:after="0" w:line="360" w:lineRule="auto"/>
        <w:ind w:left="567"/>
        <w:contextualSpacing/>
        <w:jc w:val="both"/>
        <w:rPr>
          <w:rFonts w:ascii="Arial" w:hAnsi="Arial" w:cs="Arial"/>
          <w:b/>
        </w:rPr>
      </w:pPr>
    </w:p>
    <w:p w14:paraId="38F120B4" w14:textId="1D698A72" w:rsidR="00F32E89" w:rsidRPr="00B54557" w:rsidRDefault="00671180" w:rsidP="00971BB8">
      <w:pPr>
        <w:numPr>
          <w:ilvl w:val="1"/>
          <w:numId w:val="17"/>
        </w:numPr>
        <w:spacing w:after="0" w:line="360" w:lineRule="auto"/>
        <w:ind w:left="1134" w:hanging="567"/>
        <w:contextualSpacing/>
        <w:jc w:val="both"/>
        <w:rPr>
          <w:rFonts w:ascii="Arial" w:hAnsi="Arial" w:cs="Arial"/>
          <w:b/>
        </w:rPr>
      </w:pPr>
      <w:r w:rsidRPr="00B54557">
        <w:rPr>
          <w:rFonts w:ascii="Arial" w:hAnsi="Arial" w:cs="Arial"/>
          <w:b/>
        </w:rPr>
        <w:t>Purpose of p</w:t>
      </w:r>
      <w:r w:rsidR="00F32E89" w:rsidRPr="00B54557">
        <w:rPr>
          <w:rFonts w:ascii="Arial" w:hAnsi="Arial" w:cs="Arial"/>
          <w:b/>
        </w:rPr>
        <w:t>rocessing</w:t>
      </w:r>
      <w:r w:rsidRPr="00B54557">
        <w:rPr>
          <w:rFonts w:ascii="Arial" w:hAnsi="Arial" w:cs="Arial"/>
          <w:b/>
        </w:rPr>
        <w:t xml:space="preserve"> of personal information of data subject by the Regulator</w:t>
      </w:r>
    </w:p>
    <w:p w14:paraId="15806359" w14:textId="77777777" w:rsidR="00F32E89" w:rsidRPr="00B54557" w:rsidRDefault="00F32E89" w:rsidP="00B54557">
      <w:pPr>
        <w:spacing w:after="0" w:line="360" w:lineRule="auto"/>
        <w:ind w:left="1418"/>
        <w:contextualSpacing/>
        <w:jc w:val="both"/>
        <w:rPr>
          <w:rFonts w:ascii="Arial" w:hAnsi="Arial" w:cs="Arial"/>
        </w:rPr>
      </w:pPr>
    </w:p>
    <w:p w14:paraId="79700B85" w14:textId="74F0FD3F" w:rsidR="00F32E89" w:rsidRPr="00B54557" w:rsidRDefault="00F32E89" w:rsidP="00971BB8">
      <w:pPr>
        <w:numPr>
          <w:ilvl w:val="2"/>
          <w:numId w:val="17"/>
        </w:numPr>
        <w:spacing w:after="0" w:line="360" w:lineRule="auto"/>
        <w:ind w:left="1985" w:hanging="851"/>
        <w:contextualSpacing/>
        <w:jc w:val="both"/>
        <w:rPr>
          <w:rFonts w:ascii="Arial" w:hAnsi="Arial" w:cs="Arial"/>
        </w:rPr>
      </w:pPr>
      <w:r w:rsidRPr="00B54557">
        <w:rPr>
          <w:rFonts w:ascii="Arial" w:hAnsi="Arial" w:cs="Arial"/>
        </w:rPr>
        <w:t xml:space="preserve">The Regulator </w:t>
      </w:r>
      <w:r w:rsidR="009B1D6B" w:rsidRPr="00B54557">
        <w:rPr>
          <w:rFonts w:ascii="Arial" w:hAnsi="Arial" w:cs="Arial"/>
        </w:rPr>
        <w:t>process personal i</w:t>
      </w:r>
      <w:r w:rsidRPr="00B54557">
        <w:rPr>
          <w:rFonts w:ascii="Arial" w:hAnsi="Arial" w:cs="Arial"/>
        </w:rPr>
        <w:t xml:space="preserve">nformation </w:t>
      </w:r>
      <w:r w:rsidR="009B1D6B" w:rsidRPr="00B54557">
        <w:rPr>
          <w:rFonts w:ascii="Arial" w:hAnsi="Arial" w:cs="Arial"/>
        </w:rPr>
        <w:t xml:space="preserve">of data subjects </w:t>
      </w:r>
      <w:r w:rsidRPr="00B54557">
        <w:rPr>
          <w:rFonts w:ascii="Arial" w:hAnsi="Arial" w:cs="Arial"/>
        </w:rPr>
        <w:t xml:space="preserve">under its care in the following </w:t>
      </w:r>
      <w:proofErr w:type="gramStart"/>
      <w:r w:rsidRPr="00B54557">
        <w:rPr>
          <w:rFonts w:ascii="Arial" w:hAnsi="Arial" w:cs="Arial"/>
        </w:rPr>
        <w:t>ways:</w:t>
      </w:r>
      <w:r w:rsidR="00671180" w:rsidRPr="00B54557">
        <w:rPr>
          <w:rFonts w:ascii="Arial" w:hAnsi="Arial" w:cs="Arial"/>
        </w:rPr>
        <w:t>-</w:t>
      </w:r>
      <w:proofErr w:type="gramEnd"/>
    </w:p>
    <w:p w14:paraId="5A76E460" w14:textId="77777777" w:rsidR="00F32E89" w:rsidRPr="00B54557" w:rsidRDefault="00F32E89" w:rsidP="00B54557">
      <w:pPr>
        <w:spacing w:after="0" w:line="360" w:lineRule="auto"/>
        <w:ind w:left="720"/>
        <w:contextualSpacing/>
        <w:rPr>
          <w:rFonts w:ascii="Arial" w:hAnsi="Arial" w:cs="Arial"/>
        </w:rPr>
      </w:pPr>
    </w:p>
    <w:p w14:paraId="50038A54" w14:textId="62F99857" w:rsidR="00F2213D" w:rsidRPr="00B54557" w:rsidRDefault="00131543"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Fulfilling or executing its statutory obligations </w:t>
      </w:r>
      <w:r w:rsidR="009B1D6B" w:rsidRPr="00B54557">
        <w:rPr>
          <w:rFonts w:ascii="Arial" w:hAnsi="Arial" w:cs="Arial"/>
        </w:rPr>
        <w:t>under PAIA and POPIA</w:t>
      </w:r>
      <w:r w:rsidR="00F2213D" w:rsidRPr="00B54557">
        <w:rPr>
          <w:rFonts w:ascii="Arial" w:hAnsi="Arial" w:cs="Arial"/>
        </w:rPr>
        <w:t>, through-</w:t>
      </w:r>
    </w:p>
    <w:p w14:paraId="5E390E4F" w14:textId="77777777" w:rsidR="00F2213D" w:rsidRPr="00B54557" w:rsidRDefault="00F2213D" w:rsidP="00B54557">
      <w:pPr>
        <w:spacing w:after="0" w:line="360" w:lineRule="auto"/>
        <w:ind w:left="3119"/>
        <w:contextualSpacing/>
        <w:jc w:val="both"/>
        <w:rPr>
          <w:rFonts w:ascii="Arial" w:hAnsi="Arial" w:cs="Arial"/>
        </w:rPr>
      </w:pPr>
    </w:p>
    <w:p w14:paraId="756EB12B" w14:textId="1459A6BE" w:rsidR="00F2213D" w:rsidRPr="00B54557" w:rsidRDefault="00F2213D" w:rsidP="00971BB8">
      <w:pPr>
        <w:numPr>
          <w:ilvl w:val="4"/>
          <w:numId w:val="17"/>
        </w:numPr>
        <w:spacing w:after="0" w:line="360" w:lineRule="auto"/>
        <w:ind w:left="4536" w:hanging="1296"/>
        <w:contextualSpacing/>
        <w:jc w:val="both"/>
        <w:rPr>
          <w:rFonts w:ascii="Arial" w:hAnsi="Arial" w:cs="Arial"/>
        </w:rPr>
      </w:pPr>
      <w:r w:rsidRPr="00B54557">
        <w:rPr>
          <w:rFonts w:ascii="Arial" w:hAnsi="Arial" w:cs="Arial"/>
        </w:rPr>
        <w:t xml:space="preserve">Receiving of </w:t>
      </w:r>
      <w:proofErr w:type="gramStart"/>
      <w:r w:rsidRPr="00B54557">
        <w:rPr>
          <w:rFonts w:ascii="Arial" w:hAnsi="Arial" w:cs="Arial"/>
        </w:rPr>
        <w:t>complaints;</w:t>
      </w:r>
      <w:proofErr w:type="gramEnd"/>
      <w:r w:rsidRPr="00B54557">
        <w:rPr>
          <w:rFonts w:ascii="Arial" w:hAnsi="Arial" w:cs="Arial"/>
        </w:rPr>
        <w:t xml:space="preserve"> </w:t>
      </w:r>
    </w:p>
    <w:p w14:paraId="6775C8B9" w14:textId="77777777" w:rsidR="00F2213D" w:rsidRPr="00B54557" w:rsidRDefault="00F2213D" w:rsidP="00B54557">
      <w:pPr>
        <w:spacing w:after="0" w:line="360" w:lineRule="auto"/>
        <w:ind w:left="4536"/>
        <w:contextualSpacing/>
        <w:jc w:val="both"/>
        <w:rPr>
          <w:rFonts w:ascii="Arial" w:hAnsi="Arial" w:cs="Arial"/>
        </w:rPr>
      </w:pPr>
    </w:p>
    <w:p w14:paraId="4E6AA40D" w14:textId="4F74E976" w:rsidR="00F2213D" w:rsidRPr="00B54557" w:rsidRDefault="00F2213D" w:rsidP="00971BB8">
      <w:pPr>
        <w:numPr>
          <w:ilvl w:val="4"/>
          <w:numId w:val="17"/>
        </w:numPr>
        <w:spacing w:after="0" w:line="360" w:lineRule="auto"/>
        <w:ind w:left="4536" w:hanging="1296"/>
        <w:contextualSpacing/>
        <w:jc w:val="both"/>
        <w:rPr>
          <w:rFonts w:ascii="Arial" w:hAnsi="Arial" w:cs="Arial"/>
        </w:rPr>
      </w:pPr>
      <w:r w:rsidRPr="00B54557">
        <w:rPr>
          <w:rFonts w:ascii="Arial" w:hAnsi="Arial" w:cs="Arial"/>
        </w:rPr>
        <w:t xml:space="preserve">investigation of </w:t>
      </w:r>
      <w:proofErr w:type="gramStart"/>
      <w:r w:rsidRPr="00B54557">
        <w:rPr>
          <w:rFonts w:ascii="Arial" w:hAnsi="Arial" w:cs="Arial"/>
        </w:rPr>
        <w:t>complaints;</w:t>
      </w:r>
      <w:proofErr w:type="gramEnd"/>
    </w:p>
    <w:p w14:paraId="63D3CD39" w14:textId="77777777" w:rsidR="00F2213D" w:rsidRPr="00B54557" w:rsidRDefault="00F2213D" w:rsidP="00B54557">
      <w:pPr>
        <w:spacing w:after="0" w:line="360" w:lineRule="auto"/>
        <w:contextualSpacing/>
        <w:jc w:val="both"/>
        <w:rPr>
          <w:rFonts w:ascii="Arial" w:hAnsi="Arial" w:cs="Arial"/>
        </w:rPr>
      </w:pPr>
    </w:p>
    <w:p w14:paraId="4E39BC36" w14:textId="3FA0F4AA" w:rsidR="00F2213D" w:rsidRPr="00B54557" w:rsidRDefault="00F2213D" w:rsidP="00971BB8">
      <w:pPr>
        <w:numPr>
          <w:ilvl w:val="4"/>
          <w:numId w:val="17"/>
        </w:numPr>
        <w:spacing w:after="0" w:line="360" w:lineRule="auto"/>
        <w:ind w:left="4536" w:hanging="1296"/>
        <w:contextualSpacing/>
        <w:jc w:val="both"/>
        <w:rPr>
          <w:rFonts w:ascii="Arial" w:hAnsi="Arial" w:cs="Arial"/>
        </w:rPr>
      </w:pPr>
      <w:r w:rsidRPr="00B54557">
        <w:rPr>
          <w:rFonts w:ascii="Arial" w:hAnsi="Arial" w:cs="Arial"/>
        </w:rPr>
        <w:t xml:space="preserve">conducting compliance </w:t>
      </w:r>
      <w:proofErr w:type="gramStart"/>
      <w:r w:rsidRPr="00B54557">
        <w:rPr>
          <w:rFonts w:ascii="Arial" w:hAnsi="Arial" w:cs="Arial"/>
        </w:rPr>
        <w:t>assessment;</w:t>
      </w:r>
      <w:proofErr w:type="gramEnd"/>
    </w:p>
    <w:p w14:paraId="7DDDC379" w14:textId="77777777" w:rsidR="00F2213D" w:rsidRPr="00B54557" w:rsidRDefault="00F2213D" w:rsidP="00B54557">
      <w:pPr>
        <w:spacing w:after="0" w:line="360" w:lineRule="auto"/>
        <w:contextualSpacing/>
        <w:jc w:val="both"/>
        <w:rPr>
          <w:rFonts w:ascii="Arial" w:hAnsi="Arial" w:cs="Arial"/>
        </w:rPr>
      </w:pPr>
    </w:p>
    <w:p w14:paraId="1E2428D8" w14:textId="17F648B3" w:rsidR="00F32E89" w:rsidRPr="00B54557" w:rsidRDefault="00F2213D" w:rsidP="00971BB8">
      <w:pPr>
        <w:numPr>
          <w:ilvl w:val="4"/>
          <w:numId w:val="17"/>
        </w:numPr>
        <w:spacing w:after="0" w:line="360" w:lineRule="auto"/>
        <w:ind w:left="4536" w:hanging="1296"/>
        <w:contextualSpacing/>
        <w:jc w:val="both"/>
        <w:rPr>
          <w:rFonts w:ascii="Arial" w:hAnsi="Arial" w:cs="Arial"/>
        </w:rPr>
      </w:pPr>
      <w:r w:rsidRPr="00B54557">
        <w:rPr>
          <w:rFonts w:ascii="Arial" w:hAnsi="Arial" w:cs="Arial"/>
        </w:rPr>
        <w:t xml:space="preserve">enforcement </w:t>
      </w:r>
      <w:proofErr w:type="gramStart"/>
      <w:r w:rsidRPr="00B54557">
        <w:rPr>
          <w:rFonts w:ascii="Arial" w:hAnsi="Arial" w:cs="Arial"/>
        </w:rPr>
        <w:t>mechanism</w:t>
      </w:r>
      <w:r w:rsidR="00F32E89" w:rsidRPr="00B54557">
        <w:rPr>
          <w:rFonts w:ascii="Arial" w:hAnsi="Arial" w:cs="Arial"/>
        </w:rPr>
        <w:t>;</w:t>
      </w:r>
      <w:proofErr w:type="gramEnd"/>
    </w:p>
    <w:p w14:paraId="7D44817E" w14:textId="77777777" w:rsidR="00F2213D" w:rsidRPr="00B54557" w:rsidRDefault="00F2213D" w:rsidP="00B54557">
      <w:pPr>
        <w:spacing w:after="0" w:line="360" w:lineRule="auto"/>
        <w:contextualSpacing/>
        <w:jc w:val="both"/>
        <w:rPr>
          <w:rFonts w:ascii="Arial" w:hAnsi="Arial" w:cs="Arial"/>
        </w:rPr>
      </w:pPr>
    </w:p>
    <w:p w14:paraId="3CD404F6" w14:textId="77777777" w:rsidR="00F2213D" w:rsidRPr="00B54557" w:rsidRDefault="00F2213D" w:rsidP="00971BB8">
      <w:pPr>
        <w:numPr>
          <w:ilvl w:val="4"/>
          <w:numId w:val="17"/>
        </w:numPr>
        <w:spacing w:after="0" w:line="360" w:lineRule="auto"/>
        <w:ind w:left="4536" w:hanging="1296"/>
        <w:contextualSpacing/>
        <w:jc w:val="both"/>
        <w:rPr>
          <w:rFonts w:ascii="Arial" w:hAnsi="Arial" w:cs="Arial"/>
        </w:rPr>
      </w:pPr>
      <w:r w:rsidRPr="00B54557">
        <w:rPr>
          <w:rFonts w:ascii="Arial" w:hAnsi="Arial" w:cs="Arial"/>
        </w:rPr>
        <w:t>processing of application for-</w:t>
      </w:r>
    </w:p>
    <w:p w14:paraId="4DE6C4D0" w14:textId="77777777" w:rsidR="00F2213D" w:rsidRPr="00B54557" w:rsidRDefault="00F2213D" w:rsidP="00B54557">
      <w:pPr>
        <w:spacing w:after="0" w:line="360" w:lineRule="auto"/>
        <w:contextualSpacing/>
        <w:jc w:val="both"/>
        <w:rPr>
          <w:rFonts w:ascii="Arial" w:hAnsi="Arial" w:cs="Arial"/>
        </w:rPr>
      </w:pPr>
    </w:p>
    <w:p w14:paraId="4B3CCDBD" w14:textId="1C561BBF" w:rsidR="00F2213D" w:rsidRPr="00B54557" w:rsidRDefault="00131543">
      <w:pPr>
        <w:pStyle w:val="ListParagraph"/>
        <w:numPr>
          <w:ilvl w:val="0"/>
          <w:numId w:val="38"/>
        </w:numPr>
        <w:spacing w:after="0" w:line="360" w:lineRule="auto"/>
        <w:ind w:hanging="564"/>
        <w:jc w:val="both"/>
        <w:rPr>
          <w:rFonts w:ascii="Arial" w:hAnsi="Arial" w:cs="Arial"/>
        </w:rPr>
      </w:pPr>
      <w:r w:rsidRPr="00B54557">
        <w:rPr>
          <w:rFonts w:ascii="Arial" w:hAnsi="Arial" w:cs="Arial"/>
        </w:rPr>
        <w:t xml:space="preserve">a </w:t>
      </w:r>
      <w:proofErr w:type="gramStart"/>
      <w:r w:rsidRPr="00B54557">
        <w:rPr>
          <w:rFonts w:ascii="Arial" w:hAnsi="Arial" w:cs="Arial"/>
        </w:rPr>
        <w:t>codes</w:t>
      </w:r>
      <w:proofErr w:type="gramEnd"/>
      <w:r w:rsidRPr="00B54557">
        <w:rPr>
          <w:rFonts w:ascii="Arial" w:hAnsi="Arial" w:cs="Arial"/>
        </w:rPr>
        <w:t xml:space="preserve"> of </w:t>
      </w:r>
      <w:proofErr w:type="gramStart"/>
      <w:r w:rsidRPr="00B54557">
        <w:rPr>
          <w:rFonts w:ascii="Arial" w:hAnsi="Arial" w:cs="Arial"/>
        </w:rPr>
        <w:t>conduct;</w:t>
      </w:r>
      <w:proofErr w:type="gramEnd"/>
    </w:p>
    <w:p w14:paraId="139FFF5B" w14:textId="77777777" w:rsidR="00131543" w:rsidRPr="00B54557" w:rsidRDefault="00131543" w:rsidP="00B54557">
      <w:pPr>
        <w:pStyle w:val="ListParagraph"/>
        <w:spacing w:after="0" w:line="360" w:lineRule="auto"/>
        <w:ind w:left="5100"/>
        <w:jc w:val="both"/>
        <w:rPr>
          <w:rFonts w:ascii="Arial" w:hAnsi="Arial" w:cs="Arial"/>
        </w:rPr>
      </w:pPr>
    </w:p>
    <w:p w14:paraId="016A91E1" w14:textId="6262756D" w:rsidR="00F2213D" w:rsidRPr="00B54557" w:rsidRDefault="00131543">
      <w:pPr>
        <w:pStyle w:val="ListParagraph"/>
        <w:numPr>
          <w:ilvl w:val="0"/>
          <w:numId w:val="38"/>
        </w:numPr>
        <w:spacing w:after="0" w:line="360" w:lineRule="auto"/>
        <w:ind w:hanging="564"/>
        <w:jc w:val="both"/>
        <w:rPr>
          <w:rFonts w:ascii="Arial" w:hAnsi="Arial" w:cs="Arial"/>
        </w:rPr>
      </w:pPr>
      <w:proofErr w:type="gramStart"/>
      <w:r w:rsidRPr="00B54557">
        <w:rPr>
          <w:rFonts w:ascii="Arial" w:hAnsi="Arial" w:cs="Arial"/>
        </w:rPr>
        <w:t>Exemptions;</w:t>
      </w:r>
      <w:proofErr w:type="gramEnd"/>
    </w:p>
    <w:p w14:paraId="3B5C6383" w14:textId="77777777" w:rsidR="00131543" w:rsidRPr="00B54557" w:rsidRDefault="00131543" w:rsidP="00B54557">
      <w:pPr>
        <w:spacing w:after="0" w:line="360" w:lineRule="auto"/>
        <w:jc w:val="both"/>
        <w:rPr>
          <w:rFonts w:ascii="Arial" w:hAnsi="Arial" w:cs="Arial"/>
        </w:rPr>
      </w:pPr>
    </w:p>
    <w:p w14:paraId="5781482B" w14:textId="77777777" w:rsidR="00F2213D" w:rsidRPr="00B54557" w:rsidRDefault="00F2213D">
      <w:pPr>
        <w:pStyle w:val="ListParagraph"/>
        <w:numPr>
          <w:ilvl w:val="0"/>
          <w:numId w:val="38"/>
        </w:numPr>
        <w:spacing w:after="0" w:line="360" w:lineRule="auto"/>
        <w:ind w:hanging="564"/>
        <w:jc w:val="both"/>
        <w:rPr>
          <w:rFonts w:ascii="Arial" w:hAnsi="Arial" w:cs="Arial"/>
        </w:rPr>
      </w:pPr>
      <w:r w:rsidRPr="00B54557">
        <w:rPr>
          <w:rFonts w:ascii="Arial" w:hAnsi="Arial" w:cs="Arial"/>
        </w:rPr>
        <w:t xml:space="preserve">Prior </w:t>
      </w:r>
      <w:proofErr w:type="gramStart"/>
      <w:r w:rsidRPr="00B54557">
        <w:rPr>
          <w:rFonts w:ascii="Arial" w:hAnsi="Arial" w:cs="Arial"/>
        </w:rPr>
        <w:t>Authorisations;</w:t>
      </w:r>
      <w:proofErr w:type="gramEnd"/>
    </w:p>
    <w:p w14:paraId="3AA8C4C6" w14:textId="77777777" w:rsidR="00131543" w:rsidRPr="00B54557" w:rsidRDefault="00131543" w:rsidP="00B54557">
      <w:pPr>
        <w:spacing w:after="0" w:line="360" w:lineRule="auto"/>
        <w:jc w:val="both"/>
        <w:rPr>
          <w:rFonts w:ascii="Arial" w:hAnsi="Arial" w:cs="Arial"/>
        </w:rPr>
      </w:pPr>
    </w:p>
    <w:p w14:paraId="055D353C" w14:textId="77777777" w:rsidR="00131543" w:rsidRPr="00B54557" w:rsidRDefault="00F2213D">
      <w:pPr>
        <w:pStyle w:val="ListParagraph"/>
        <w:numPr>
          <w:ilvl w:val="0"/>
          <w:numId w:val="38"/>
        </w:numPr>
        <w:spacing w:after="0" w:line="360" w:lineRule="auto"/>
        <w:ind w:hanging="564"/>
        <w:jc w:val="both"/>
        <w:rPr>
          <w:rFonts w:ascii="Arial" w:hAnsi="Arial" w:cs="Arial"/>
        </w:rPr>
      </w:pPr>
      <w:r w:rsidRPr="00B54557">
        <w:rPr>
          <w:rFonts w:ascii="Arial" w:hAnsi="Arial" w:cs="Arial"/>
        </w:rPr>
        <w:t>Authorisation for processing of special personal information</w:t>
      </w:r>
      <w:r w:rsidR="00131543" w:rsidRPr="00B54557">
        <w:rPr>
          <w:rFonts w:ascii="Arial" w:hAnsi="Arial" w:cs="Arial"/>
        </w:rPr>
        <w:t>;</w:t>
      </w:r>
      <w:r w:rsidRPr="00B54557">
        <w:rPr>
          <w:rFonts w:ascii="Arial" w:hAnsi="Arial" w:cs="Arial"/>
        </w:rPr>
        <w:t xml:space="preserve"> and </w:t>
      </w:r>
    </w:p>
    <w:p w14:paraId="625DFCAF" w14:textId="77777777" w:rsidR="00131543" w:rsidRPr="00B54557" w:rsidRDefault="00131543" w:rsidP="00B54557">
      <w:pPr>
        <w:spacing w:after="0" w:line="360" w:lineRule="auto"/>
        <w:jc w:val="both"/>
        <w:rPr>
          <w:rFonts w:ascii="Arial" w:hAnsi="Arial" w:cs="Arial"/>
        </w:rPr>
      </w:pPr>
    </w:p>
    <w:p w14:paraId="5E4FAFC6" w14:textId="63CFEAA1" w:rsidR="00F2213D" w:rsidRPr="00B54557" w:rsidRDefault="00F2213D">
      <w:pPr>
        <w:pStyle w:val="ListParagraph"/>
        <w:numPr>
          <w:ilvl w:val="0"/>
          <w:numId w:val="38"/>
        </w:numPr>
        <w:spacing w:after="0" w:line="360" w:lineRule="auto"/>
        <w:ind w:hanging="564"/>
        <w:jc w:val="both"/>
        <w:rPr>
          <w:rFonts w:ascii="Arial" w:hAnsi="Arial" w:cs="Arial"/>
        </w:rPr>
      </w:pPr>
      <w:r w:rsidRPr="00B54557">
        <w:rPr>
          <w:rFonts w:ascii="Arial" w:hAnsi="Arial" w:cs="Arial"/>
        </w:rPr>
        <w:t>Authorisation for processing personal</w:t>
      </w:r>
      <w:r w:rsidR="00131543" w:rsidRPr="00B54557">
        <w:rPr>
          <w:rFonts w:ascii="Arial" w:hAnsi="Arial" w:cs="Arial"/>
        </w:rPr>
        <w:t xml:space="preserve"> </w:t>
      </w:r>
      <w:r w:rsidRPr="00B54557">
        <w:rPr>
          <w:rFonts w:ascii="Arial" w:hAnsi="Arial" w:cs="Arial"/>
        </w:rPr>
        <w:t xml:space="preserve">information of children. </w:t>
      </w:r>
    </w:p>
    <w:p w14:paraId="6C3FA482" w14:textId="77777777" w:rsidR="00F32E89" w:rsidRPr="00B54557" w:rsidRDefault="00F32E89" w:rsidP="00B54557">
      <w:pPr>
        <w:spacing w:after="0" w:line="360" w:lineRule="auto"/>
        <w:ind w:left="3119"/>
        <w:contextualSpacing/>
        <w:jc w:val="both"/>
        <w:rPr>
          <w:rFonts w:ascii="Arial" w:hAnsi="Arial" w:cs="Arial"/>
        </w:rPr>
      </w:pPr>
    </w:p>
    <w:p w14:paraId="2F3159CA" w14:textId="14268FC7" w:rsidR="00F32E89" w:rsidRPr="00B54557" w:rsidRDefault="00F32E89"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Staff administration</w:t>
      </w:r>
      <w:r w:rsidR="00131543" w:rsidRPr="00B54557">
        <w:rPr>
          <w:rFonts w:ascii="Arial" w:hAnsi="Arial" w:cs="Arial"/>
        </w:rPr>
        <w:t xml:space="preserve"> and Job </w:t>
      </w:r>
      <w:proofErr w:type="gramStart"/>
      <w:r w:rsidR="00131543" w:rsidRPr="00B54557">
        <w:rPr>
          <w:rFonts w:ascii="Arial" w:hAnsi="Arial" w:cs="Arial"/>
        </w:rPr>
        <w:t>applicants</w:t>
      </w:r>
      <w:r w:rsidRPr="00B54557">
        <w:rPr>
          <w:rFonts w:ascii="Arial" w:hAnsi="Arial" w:cs="Arial"/>
        </w:rPr>
        <w:t>;</w:t>
      </w:r>
      <w:proofErr w:type="gramEnd"/>
    </w:p>
    <w:p w14:paraId="134E6431" w14:textId="77777777" w:rsidR="00F32E89" w:rsidRPr="00B54557" w:rsidRDefault="00F32E89" w:rsidP="00B54557">
      <w:pPr>
        <w:spacing w:after="0" w:line="360" w:lineRule="auto"/>
        <w:jc w:val="both"/>
        <w:rPr>
          <w:rFonts w:ascii="Arial" w:hAnsi="Arial" w:cs="Arial"/>
        </w:rPr>
      </w:pPr>
    </w:p>
    <w:p w14:paraId="41665C0E"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Keeping of accounts and </w:t>
      </w:r>
      <w:proofErr w:type="gramStart"/>
      <w:r w:rsidRPr="00B54557">
        <w:rPr>
          <w:rFonts w:ascii="Arial" w:hAnsi="Arial" w:cs="Arial"/>
        </w:rPr>
        <w:t>records;</w:t>
      </w:r>
      <w:proofErr w:type="gramEnd"/>
    </w:p>
    <w:p w14:paraId="2F10AAFE" w14:textId="77777777" w:rsidR="00131543" w:rsidRPr="00B54557" w:rsidRDefault="00131543" w:rsidP="00B54557">
      <w:pPr>
        <w:pStyle w:val="ListParagraph"/>
        <w:spacing w:after="0" w:line="360" w:lineRule="auto"/>
        <w:rPr>
          <w:rFonts w:ascii="Arial" w:hAnsi="Arial" w:cs="Arial"/>
        </w:rPr>
      </w:pPr>
    </w:p>
    <w:p w14:paraId="29AEB98A" w14:textId="45E1C029" w:rsidR="00131543" w:rsidRPr="00B54557" w:rsidRDefault="00131543"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lastRenderedPageBreak/>
        <w:t xml:space="preserve">Procurement </w:t>
      </w:r>
      <w:proofErr w:type="gramStart"/>
      <w:r w:rsidRPr="00B54557">
        <w:rPr>
          <w:rFonts w:ascii="Arial" w:hAnsi="Arial" w:cs="Arial"/>
        </w:rPr>
        <w:t>process;</w:t>
      </w:r>
      <w:proofErr w:type="gramEnd"/>
    </w:p>
    <w:p w14:paraId="46E8B012" w14:textId="77777777" w:rsidR="00131543" w:rsidRPr="00B54557" w:rsidRDefault="00131543" w:rsidP="00B54557">
      <w:pPr>
        <w:pStyle w:val="ListParagraph"/>
        <w:spacing w:after="0" w:line="360" w:lineRule="auto"/>
        <w:rPr>
          <w:rFonts w:ascii="Arial" w:hAnsi="Arial" w:cs="Arial"/>
        </w:rPr>
      </w:pPr>
    </w:p>
    <w:p w14:paraId="26668AD4" w14:textId="41E6A52D" w:rsidR="00131543" w:rsidRPr="00B54557" w:rsidRDefault="00131543"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Visitors to any premises of </w:t>
      </w:r>
      <w:r w:rsidR="00671180" w:rsidRPr="00B54557">
        <w:rPr>
          <w:rFonts w:ascii="Arial" w:hAnsi="Arial" w:cs="Arial"/>
        </w:rPr>
        <w:t xml:space="preserve">the </w:t>
      </w:r>
      <w:proofErr w:type="gramStart"/>
      <w:r w:rsidR="00671180" w:rsidRPr="00B54557">
        <w:rPr>
          <w:rFonts w:ascii="Arial" w:hAnsi="Arial" w:cs="Arial"/>
        </w:rPr>
        <w:t>Regulator</w:t>
      </w:r>
      <w:r w:rsidRPr="00B54557">
        <w:rPr>
          <w:rFonts w:ascii="Arial" w:hAnsi="Arial" w:cs="Arial"/>
        </w:rPr>
        <w:t>;</w:t>
      </w:r>
      <w:proofErr w:type="gramEnd"/>
    </w:p>
    <w:p w14:paraId="0EE65E07" w14:textId="77777777" w:rsidR="00F32E89" w:rsidRPr="00B54557" w:rsidRDefault="00F32E89" w:rsidP="00B54557">
      <w:pPr>
        <w:spacing w:after="0" w:line="360" w:lineRule="auto"/>
        <w:ind w:left="720"/>
        <w:contextualSpacing/>
        <w:rPr>
          <w:rFonts w:ascii="Arial" w:hAnsi="Arial" w:cs="Arial"/>
        </w:rPr>
      </w:pPr>
    </w:p>
    <w:p w14:paraId="4C997BCC" w14:textId="0737C882" w:rsidR="00F32E89" w:rsidRPr="00B54557" w:rsidRDefault="00F32E89"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Complying with </w:t>
      </w:r>
      <w:r w:rsidR="00F2213D" w:rsidRPr="00B54557">
        <w:rPr>
          <w:rFonts w:ascii="Arial" w:hAnsi="Arial" w:cs="Arial"/>
        </w:rPr>
        <w:t xml:space="preserve">other relevant legislations, such as </w:t>
      </w:r>
      <w:r w:rsidRPr="00B54557">
        <w:rPr>
          <w:rFonts w:ascii="Arial" w:hAnsi="Arial" w:cs="Arial"/>
        </w:rPr>
        <w:t>PFMA, Regulations under it and National Treasury Instruction Notes.</w:t>
      </w:r>
    </w:p>
    <w:p w14:paraId="372F10C2" w14:textId="77777777" w:rsidR="00F32E89" w:rsidRPr="00B54557" w:rsidRDefault="00F32E89" w:rsidP="00B54557">
      <w:pPr>
        <w:spacing w:after="0" w:line="360" w:lineRule="auto"/>
        <w:ind w:left="720"/>
        <w:contextualSpacing/>
        <w:rPr>
          <w:rFonts w:ascii="Arial" w:hAnsi="Arial" w:cs="Arial"/>
        </w:rPr>
      </w:pPr>
    </w:p>
    <w:p w14:paraId="10E4FEC6" w14:textId="77777777" w:rsidR="00F32E89" w:rsidRPr="00B54557" w:rsidRDefault="00F32E89" w:rsidP="00971BB8">
      <w:pPr>
        <w:numPr>
          <w:ilvl w:val="1"/>
          <w:numId w:val="17"/>
        </w:numPr>
        <w:spacing w:after="0" w:line="360" w:lineRule="auto"/>
        <w:ind w:left="1418" w:hanging="851"/>
        <w:contextualSpacing/>
        <w:jc w:val="both"/>
        <w:rPr>
          <w:rFonts w:ascii="Arial" w:hAnsi="Arial" w:cs="Arial"/>
          <w:b/>
        </w:rPr>
      </w:pPr>
      <w:r w:rsidRPr="00B54557">
        <w:rPr>
          <w:rFonts w:ascii="Arial" w:hAnsi="Arial" w:cs="Arial"/>
          <w:b/>
        </w:rPr>
        <w:t>Categories of Data Subjects and their Personal Information</w:t>
      </w:r>
    </w:p>
    <w:p w14:paraId="3C0EA9E7" w14:textId="77777777" w:rsidR="00F32E89" w:rsidRPr="00B54557" w:rsidRDefault="00F32E89" w:rsidP="00B54557">
      <w:pPr>
        <w:spacing w:after="0" w:line="360" w:lineRule="auto"/>
        <w:ind w:left="1418"/>
        <w:contextualSpacing/>
        <w:jc w:val="both"/>
        <w:rPr>
          <w:rFonts w:ascii="Arial" w:hAnsi="Arial" w:cs="Arial"/>
          <w:b/>
        </w:rPr>
      </w:pPr>
    </w:p>
    <w:p w14:paraId="1998D0B2" w14:textId="77777777" w:rsidR="00F32E89" w:rsidRPr="00B54557" w:rsidRDefault="00F32E89" w:rsidP="00B54557">
      <w:pPr>
        <w:spacing w:after="0" w:line="360" w:lineRule="auto"/>
        <w:ind w:left="1440"/>
        <w:jc w:val="both"/>
        <w:rPr>
          <w:rFonts w:ascii="Arial" w:hAnsi="Arial" w:cs="Arial"/>
        </w:rPr>
      </w:pPr>
      <w:r w:rsidRPr="00B54557">
        <w:rPr>
          <w:rFonts w:ascii="Arial" w:hAnsi="Arial" w:cs="Arial"/>
        </w:rPr>
        <w:t>The Regulator may process records relating to suppliers, shareholders, contractors, service providers, staff and clients:</w:t>
      </w:r>
    </w:p>
    <w:p w14:paraId="168B04F9" w14:textId="77777777" w:rsidR="00F32E89" w:rsidRPr="00B54557" w:rsidRDefault="00F32E89" w:rsidP="00B54557">
      <w:pPr>
        <w:spacing w:after="0" w:line="360" w:lineRule="auto"/>
        <w:ind w:left="567"/>
        <w:contextualSpacing/>
        <w:jc w:val="both"/>
        <w:rPr>
          <w:rFonts w:ascii="Arial" w:hAnsi="Arial" w:cs="Arial"/>
        </w:rPr>
      </w:pPr>
      <w:r w:rsidRPr="00B54557">
        <w:rPr>
          <w:rFonts w:ascii="Arial" w:hAnsi="Arial" w:cs="Arial"/>
        </w:rPr>
        <w:t xml:space="preserve">  </w:t>
      </w:r>
    </w:p>
    <w:tbl>
      <w:tblPr>
        <w:tblStyle w:val="TableGrid2"/>
        <w:tblW w:w="0" w:type="auto"/>
        <w:tblInd w:w="567" w:type="dxa"/>
        <w:tblLook w:val="04A0" w:firstRow="1" w:lastRow="0" w:firstColumn="1" w:lastColumn="0" w:noHBand="0" w:noVBand="1"/>
      </w:tblPr>
      <w:tblGrid>
        <w:gridCol w:w="3077"/>
        <w:gridCol w:w="5536"/>
      </w:tblGrid>
      <w:tr w:rsidR="00F32E89" w:rsidRPr="00B54557" w14:paraId="610AB6E7" w14:textId="77777777" w:rsidTr="00F32E89">
        <w:trPr>
          <w:tblHeader/>
        </w:trPr>
        <w:tc>
          <w:tcPr>
            <w:tcW w:w="3141" w:type="dxa"/>
            <w:shd w:val="clear" w:color="auto" w:fill="B8CCE4" w:themeFill="accent1" w:themeFillTint="66"/>
          </w:tcPr>
          <w:p w14:paraId="6E4A82CB" w14:textId="77777777" w:rsidR="00F32E89" w:rsidRPr="00B54557" w:rsidRDefault="00F32E89" w:rsidP="00B54557">
            <w:pPr>
              <w:spacing w:line="360" w:lineRule="auto"/>
              <w:contextualSpacing/>
              <w:jc w:val="center"/>
              <w:rPr>
                <w:rFonts w:ascii="Arial" w:hAnsi="Arial" w:cs="Arial"/>
                <w:b/>
              </w:rPr>
            </w:pPr>
          </w:p>
          <w:p w14:paraId="3B88AABF" w14:textId="77777777" w:rsidR="00F32E89" w:rsidRPr="00B54557" w:rsidRDefault="00F32E89" w:rsidP="00B54557">
            <w:pPr>
              <w:spacing w:line="360" w:lineRule="auto"/>
              <w:contextualSpacing/>
              <w:jc w:val="center"/>
              <w:rPr>
                <w:rFonts w:ascii="Arial" w:hAnsi="Arial" w:cs="Arial"/>
                <w:b/>
              </w:rPr>
            </w:pPr>
            <w:r w:rsidRPr="00B54557">
              <w:rPr>
                <w:rFonts w:ascii="Arial" w:hAnsi="Arial" w:cs="Arial"/>
                <w:b/>
              </w:rPr>
              <w:t>Categories of Data Subjects</w:t>
            </w:r>
          </w:p>
        </w:tc>
        <w:tc>
          <w:tcPr>
            <w:tcW w:w="5698" w:type="dxa"/>
            <w:shd w:val="clear" w:color="auto" w:fill="B8CCE4" w:themeFill="accent1" w:themeFillTint="66"/>
          </w:tcPr>
          <w:p w14:paraId="050B24C0" w14:textId="77777777" w:rsidR="00F32E89" w:rsidRPr="00B54557" w:rsidRDefault="00F32E89" w:rsidP="00B54557">
            <w:pPr>
              <w:spacing w:line="360" w:lineRule="auto"/>
              <w:contextualSpacing/>
              <w:jc w:val="center"/>
              <w:rPr>
                <w:rFonts w:ascii="Arial" w:hAnsi="Arial" w:cs="Arial"/>
                <w:b/>
              </w:rPr>
            </w:pPr>
          </w:p>
          <w:p w14:paraId="178D988B" w14:textId="28D920F7" w:rsidR="00F32E89" w:rsidRPr="00B54557" w:rsidRDefault="00F32E89" w:rsidP="00B54557">
            <w:pPr>
              <w:spacing w:line="360" w:lineRule="auto"/>
              <w:contextualSpacing/>
              <w:jc w:val="center"/>
              <w:rPr>
                <w:rFonts w:ascii="Arial" w:hAnsi="Arial" w:cs="Arial"/>
                <w:b/>
              </w:rPr>
            </w:pPr>
            <w:r w:rsidRPr="00B54557">
              <w:rPr>
                <w:rFonts w:ascii="Arial" w:hAnsi="Arial" w:cs="Arial"/>
                <w:b/>
              </w:rPr>
              <w:t>Pe</w:t>
            </w:r>
            <w:r w:rsidR="0093767A">
              <w:rPr>
                <w:rFonts w:ascii="Arial" w:hAnsi="Arial" w:cs="Arial"/>
                <w:b/>
              </w:rPr>
              <w:t>rsonal Information that may be p</w:t>
            </w:r>
            <w:r w:rsidRPr="00B54557">
              <w:rPr>
                <w:rFonts w:ascii="Arial" w:hAnsi="Arial" w:cs="Arial"/>
                <w:b/>
              </w:rPr>
              <w:t>rocessed</w:t>
            </w:r>
          </w:p>
          <w:p w14:paraId="2E21C837" w14:textId="77777777" w:rsidR="00F32E89" w:rsidRPr="00B54557" w:rsidRDefault="00F32E89" w:rsidP="00B54557">
            <w:pPr>
              <w:spacing w:line="360" w:lineRule="auto"/>
              <w:contextualSpacing/>
              <w:jc w:val="center"/>
              <w:rPr>
                <w:rFonts w:ascii="Arial" w:hAnsi="Arial" w:cs="Arial"/>
                <w:b/>
              </w:rPr>
            </w:pPr>
          </w:p>
        </w:tc>
      </w:tr>
      <w:tr w:rsidR="00F32E89" w:rsidRPr="00B54557" w14:paraId="0ADBC2BA" w14:textId="77777777" w:rsidTr="00003FE7">
        <w:tc>
          <w:tcPr>
            <w:tcW w:w="3141" w:type="dxa"/>
          </w:tcPr>
          <w:p w14:paraId="73179C59"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Complainants: Natural Persons</w:t>
            </w:r>
          </w:p>
        </w:tc>
        <w:tc>
          <w:tcPr>
            <w:tcW w:w="5698" w:type="dxa"/>
          </w:tcPr>
          <w:p w14:paraId="6BD5F9C4" w14:textId="77777777" w:rsidR="00F32E89" w:rsidRPr="00B54557" w:rsidRDefault="00F32E89" w:rsidP="00B54557">
            <w:pPr>
              <w:spacing w:line="360" w:lineRule="auto"/>
              <w:jc w:val="both"/>
              <w:rPr>
                <w:rFonts w:ascii="Arial" w:hAnsi="Arial" w:cs="Arial"/>
              </w:rPr>
            </w:pPr>
            <w:r w:rsidRPr="00B54557">
              <w:rPr>
                <w:rFonts w:ascii="Arial" w:hAnsi="Arial" w:cs="Arial"/>
              </w:rPr>
              <w:t xml:space="preserve">Names and surname; contact details (contact number(s), fax number, email address); Residential, postal or business address; Unique Identifier/Identity Number, and confidential correspondence. </w:t>
            </w:r>
          </w:p>
        </w:tc>
      </w:tr>
      <w:tr w:rsidR="00F32E89" w:rsidRPr="00B54557" w14:paraId="200E1BAC" w14:textId="77777777" w:rsidTr="00003FE7">
        <w:tc>
          <w:tcPr>
            <w:tcW w:w="3141" w:type="dxa"/>
          </w:tcPr>
          <w:p w14:paraId="2BCA0A0D"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Complainants:  Responsible parties, Juristic Persons / Public Entities</w:t>
            </w:r>
          </w:p>
        </w:tc>
        <w:tc>
          <w:tcPr>
            <w:tcW w:w="5698" w:type="dxa"/>
          </w:tcPr>
          <w:p w14:paraId="00F05C35"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Names of contact persons; Name of Legal Entity; Physical and Postal address; contact details (contact number(s), fax number, email address) and Registration Number.</w:t>
            </w:r>
          </w:p>
        </w:tc>
      </w:tr>
      <w:tr w:rsidR="00F32E89" w:rsidRPr="00B54557" w14:paraId="64E5A10A" w14:textId="77777777" w:rsidTr="00003FE7">
        <w:tc>
          <w:tcPr>
            <w:tcW w:w="3141" w:type="dxa"/>
          </w:tcPr>
          <w:p w14:paraId="584854B9"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Foreign Persons / Entities</w:t>
            </w:r>
          </w:p>
        </w:tc>
        <w:tc>
          <w:tcPr>
            <w:tcW w:w="5698" w:type="dxa"/>
          </w:tcPr>
          <w:p w14:paraId="69E72E3C"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Name; contact details (contact number(s), fax number, email address); physical and postal addresses.</w:t>
            </w:r>
          </w:p>
        </w:tc>
      </w:tr>
      <w:tr w:rsidR="00F32E89" w:rsidRPr="00B54557" w14:paraId="5CDE7C4C" w14:textId="77777777" w:rsidTr="00003FE7">
        <w:tc>
          <w:tcPr>
            <w:tcW w:w="3141" w:type="dxa"/>
          </w:tcPr>
          <w:p w14:paraId="585FF664"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Intermediary / Advisor/ consultants</w:t>
            </w:r>
          </w:p>
        </w:tc>
        <w:tc>
          <w:tcPr>
            <w:tcW w:w="5698" w:type="dxa"/>
          </w:tcPr>
          <w:p w14:paraId="747C3A88"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Names of contact persons; Name of Entity; Physical and Postal address and contact details (contact number(s), fax number, email address); Registration Number.</w:t>
            </w:r>
          </w:p>
        </w:tc>
      </w:tr>
      <w:tr w:rsidR="00F32E89" w:rsidRPr="00B54557" w14:paraId="77461F0E" w14:textId="77777777" w:rsidTr="00003FE7">
        <w:tc>
          <w:tcPr>
            <w:tcW w:w="3141" w:type="dxa"/>
          </w:tcPr>
          <w:p w14:paraId="5E536A6A"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t>Contracted Service Providers</w:t>
            </w:r>
          </w:p>
        </w:tc>
        <w:tc>
          <w:tcPr>
            <w:tcW w:w="5698" w:type="dxa"/>
          </w:tcPr>
          <w:p w14:paraId="4126598C" w14:textId="69E92A1F" w:rsidR="00F32E89" w:rsidRPr="00B54557" w:rsidRDefault="00F32E89" w:rsidP="00B54557">
            <w:pPr>
              <w:spacing w:line="360" w:lineRule="auto"/>
              <w:contextualSpacing/>
              <w:jc w:val="both"/>
              <w:rPr>
                <w:rFonts w:ascii="Arial" w:hAnsi="Arial" w:cs="Arial"/>
              </w:rPr>
            </w:pPr>
            <w:r w:rsidRPr="00B54557">
              <w:rPr>
                <w:rFonts w:ascii="Arial" w:hAnsi="Arial" w:cs="Arial"/>
              </w:rPr>
              <w:t xml:space="preserve">Names of contact persons; name of </w:t>
            </w:r>
            <w:r w:rsidR="00F41CA7" w:rsidRPr="00B54557">
              <w:rPr>
                <w:rFonts w:ascii="Arial" w:hAnsi="Arial" w:cs="Arial"/>
              </w:rPr>
              <w:t>entity; name</w:t>
            </w:r>
            <w:r w:rsidRPr="00B54557">
              <w:rPr>
                <w:rFonts w:ascii="Arial" w:hAnsi="Arial" w:cs="Arial"/>
              </w:rPr>
              <w:t xml:space="preserve"> of directors and shareholders, physical and postal address and contact details (contact number(s), fax number, email address); financial information; registration number; founding documents; tax related information; authorised signatories, broad-based black economic empowerment (B-BBEE) status, affiliates </w:t>
            </w:r>
            <w:proofErr w:type="gramStart"/>
            <w:r w:rsidRPr="00B54557">
              <w:rPr>
                <w:rFonts w:ascii="Arial" w:hAnsi="Arial" w:cs="Arial"/>
              </w:rPr>
              <w:t>entities,  business</w:t>
            </w:r>
            <w:proofErr w:type="gramEnd"/>
            <w:r w:rsidRPr="00B54557">
              <w:rPr>
                <w:rFonts w:ascii="Arial" w:hAnsi="Arial" w:cs="Arial"/>
              </w:rPr>
              <w:t xml:space="preserve"> strategies.</w:t>
            </w:r>
          </w:p>
        </w:tc>
      </w:tr>
      <w:tr w:rsidR="00F32E89" w:rsidRPr="00B54557" w14:paraId="6954674D" w14:textId="77777777" w:rsidTr="00003FE7">
        <w:tc>
          <w:tcPr>
            <w:tcW w:w="3141" w:type="dxa"/>
          </w:tcPr>
          <w:p w14:paraId="58225C10" w14:textId="77777777" w:rsidR="00F32E89" w:rsidRPr="00B54557" w:rsidRDefault="00F32E89" w:rsidP="00B54557">
            <w:pPr>
              <w:spacing w:line="360" w:lineRule="auto"/>
              <w:contextualSpacing/>
              <w:jc w:val="both"/>
              <w:rPr>
                <w:rFonts w:ascii="Arial" w:hAnsi="Arial" w:cs="Arial"/>
              </w:rPr>
            </w:pPr>
            <w:r w:rsidRPr="00B54557">
              <w:rPr>
                <w:rFonts w:ascii="Arial" w:hAnsi="Arial" w:cs="Arial"/>
              </w:rPr>
              <w:lastRenderedPageBreak/>
              <w:t xml:space="preserve">Employees / Members / Committee Members </w:t>
            </w:r>
          </w:p>
        </w:tc>
        <w:tc>
          <w:tcPr>
            <w:tcW w:w="5698" w:type="dxa"/>
          </w:tcPr>
          <w:p w14:paraId="3932B4F2" w14:textId="77777777" w:rsidR="00F32E89" w:rsidRPr="00B54557" w:rsidRDefault="00F32E89" w:rsidP="00B54557">
            <w:pPr>
              <w:spacing w:line="360" w:lineRule="auto"/>
              <w:jc w:val="both"/>
              <w:rPr>
                <w:rFonts w:ascii="Arial" w:hAnsi="Arial" w:cs="Arial"/>
              </w:rPr>
            </w:pPr>
            <w:r w:rsidRPr="00B54557">
              <w:rPr>
                <w:rFonts w:ascii="Arial" w:hAnsi="Arial" w:cs="Arial"/>
              </w:rPr>
              <w:t>Gender, pregnancy; marital status; race, age, language, education information (qualifications); financial information; employment history; ID numbers; physical and postal address; contact details (contact number(s), fax number, email address); criminal record; well-being and family members, medical, nationality, ethnic or social origin, physical or mental health, disability, biometric information of the person, employment history, professional affiliation and  references.</w:t>
            </w:r>
          </w:p>
        </w:tc>
      </w:tr>
    </w:tbl>
    <w:p w14:paraId="660BE86F" w14:textId="77777777" w:rsidR="00F32E89" w:rsidRPr="00B54557" w:rsidRDefault="00F32E89" w:rsidP="00B54557">
      <w:pPr>
        <w:spacing w:after="0" w:line="360" w:lineRule="auto"/>
        <w:ind w:left="1134"/>
        <w:contextualSpacing/>
        <w:jc w:val="both"/>
        <w:rPr>
          <w:rFonts w:ascii="Arial" w:hAnsi="Arial" w:cs="Arial"/>
          <w:b/>
        </w:rPr>
      </w:pPr>
    </w:p>
    <w:p w14:paraId="3EF7FA74" w14:textId="77777777" w:rsidR="009B1D6B" w:rsidRPr="00B54557" w:rsidRDefault="009B1D6B" w:rsidP="00B54557">
      <w:pPr>
        <w:spacing w:after="0" w:line="360" w:lineRule="auto"/>
        <w:ind w:left="1134"/>
        <w:contextualSpacing/>
        <w:jc w:val="both"/>
        <w:rPr>
          <w:rFonts w:ascii="Arial" w:hAnsi="Arial" w:cs="Arial"/>
          <w:b/>
        </w:rPr>
      </w:pPr>
    </w:p>
    <w:p w14:paraId="71E0E701" w14:textId="658A849B" w:rsidR="00F32E89" w:rsidRPr="00B54557" w:rsidRDefault="00F32E89" w:rsidP="00971BB8">
      <w:pPr>
        <w:numPr>
          <w:ilvl w:val="1"/>
          <w:numId w:val="17"/>
        </w:numPr>
        <w:spacing w:after="0" w:line="360" w:lineRule="auto"/>
        <w:ind w:left="1134" w:hanging="567"/>
        <w:contextualSpacing/>
        <w:jc w:val="both"/>
        <w:rPr>
          <w:rFonts w:ascii="Arial" w:hAnsi="Arial" w:cs="Arial"/>
          <w:b/>
        </w:rPr>
      </w:pPr>
      <w:r w:rsidRPr="00B54557">
        <w:rPr>
          <w:rFonts w:ascii="Arial" w:hAnsi="Arial" w:cs="Arial"/>
          <w:b/>
        </w:rPr>
        <w:t>The recipients or categories of recipients to whom the personal information may be supplied</w:t>
      </w:r>
      <w:r w:rsidR="00BD0E4D" w:rsidRPr="00B54557">
        <w:rPr>
          <w:rFonts w:ascii="Arial" w:hAnsi="Arial" w:cs="Arial"/>
          <w:b/>
        </w:rPr>
        <w:t xml:space="preserve"> by the Regulator</w:t>
      </w:r>
    </w:p>
    <w:p w14:paraId="5C0AF4CB" w14:textId="77777777" w:rsidR="00F32E89" w:rsidRPr="00B54557" w:rsidRDefault="00F32E89" w:rsidP="00B54557">
      <w:pPr>
        <w:spacing w:after="0" w:line="360" w:lineRule="auto"/>
        <w:ind w:left="1134"/>
        <w:contextualSpacing/>
        <w:jc w:val="both"/>
        <w:rPr>
          <w:rFonts w:ascii="Arial" w:hAnsi="Arial" w:cs="Arial"/>
        </w:rPr>
      </w:pPr>
    </w:p>
    <w:p w14:paraId="0095B67F" w14:textId="6939446F" w:rsidR="00131543" w:rsidRPr="00B54557" w:rsidRDefault="00131543" w:rsidP="00971BB8">
      <w:pPr>
        <w:numPr>
          <w:ilvl w:val="2"/>
          <w:numId w:val="17"/>
        </w:numPr>
        <w:spacing w:after="0" w:line="360" w:lineRule="auto"/>
        <w:ind w:left="1985" w:hanging="851"/>
        <w:contextualSpacing/>
        <w:jc w:val="both"/>
        <w:rPr>
          <w:rFonts w:ascii="Arial" w:hAnsi="Arial" w:cs="Arial"/>
        </w:rPr>
      </w:pPr>
      <w:r w:rsidRPr="00B54557">
        <w:rPr>
          <w:rFonts w:ascii="Arial" w:hAnsi="Arial" w:cs="Arial"/>
        </w:rPr>
        <w:t xml:space="preserve">The Regulator may supply the personal information of data subject to the Employees of the Regulator, as part of executing its statutory mandate. </w:t>
      </w:r>
    </w:p>
    <w:p w14:paraId="4256891C" w14:textId="77777777" w:rsidR="00131543" w:rsidRPr="00B54557" w:rsidRDefault="00131543" w:rsidP="00B54557">
      <w:pPr>
        <w:spacing w:after="0" w:line="360" w:lineRule="auto"/>
        <w:ind w:left="1985"/>
        <w:contextualSpacing/>
        <w:jc w:val="both"/>
        <w:rPr>
          <w:rFonts w:ascii="Arial" w:hAnsi="Arial" w:cs="Arial"/>
          <w:b/>
        </w:rPr>
      </w:pPr>
    </w:p>
    <w:p w14:paraId="2B5DEB16" w14:textId="4CF5CBC9" w:rsidR="00F32E89" w:rsidRPr="00B54557" w:rsidRDefault="00F32E89" w:rsidP="00971BB8">
      <w:pPr>
        <w:numPr>
          <w:ilvl w:val="2"/>
          <w:numId w:val="17"/>
        </w:numPr>
        <w:spacing w:after="0" w:line="360" w:lineRule="auto"/>
        <w:ind w:left="1985" w:hanging="851"/>
        <w:contextualSpacing/>
        <w:jc w:val="both"/>
        <w:rPr>
          <w:rFonts w:ascii="Arial" w:hAnsi="Arial" w:cs="Arial"/>
          <w:b/>
        </w:rPr>
      </w:pPr>
      <w:r w:rsidRPr="00B54557">
        <w:rPr>
          <w:rFonts w:ascii="Arial" w:hAnsi="Arial" w:cs="Arial"/>
        </w:rPr>
        <w:t xml:space="preserve">The Regulator may supply the </w:t>
      </w:r>
      <w:r w:rsidR="009B1D6B" w:rsidRPr="00B54557">
        <w:rPr>
          <w:rFonts w:ascii="Arial" w:hAnsi="Arial" w:cs="Arial"/>
        </w:rPr>
        <w:t xml:space="preserve">personal information </w:t>
      </w:r>
      <w:r w:rsidR="00BD0E4D" w:rsidRPr="00B54557">
        <w:rPr>
          <w:rFonts w:ascii="Arial" w:hAnsi="Arial" w:cs="Arial"/>
        </w:rPr>
        <w:t xml:space="preserve">of data subject </w:t>
      </w:r>
      <w:r w:rsidRPr="00B54557">
        <w:rPr>
          <w:rFonts w:ascii="Arial" w:hAnsi="Arial" w:cs="Arial"/>
        </w:rPr>
        <w:t xml:space="preserve">to the Service Providers who render the following </w:t>
      </w:r>
      <w:proofErr w:type="gramStart"/>
      <w:r w:rsidRPr="00B54557">
        <w:rPr>
          <w:rFonts w:ascii="Arial" w:hAnsi="Arial" w:cs="Arial"/>
        </w:rPr>
        <w:t>services:</w:t>
      </w:r>
      <w:r w:rsidR="00BD0E4D" w:rsidRPr="00B54557">
        <w:rPr>
          <w:rFonts w:ascii="Arial" w:hAnsi="Arial" w:cs="Arial"/>
        </w:rPr>
        <w:t>-</w:t>
      </w:r>
      <w:proofErr w:type="gramEnd"/>
    </w:p>
    <w:p w14:paraId="4D106E94" w14:textId="77777777" w:rsidR="00F32E89" w:rsidRPr="00B54557" w:rsidRDefault="00F32E89" w:rsidP="00B54557">
      <w:pPr>
        <w:spacing w:after="0" w:line="360" w:lineRule="auto"/>
        <w:ind w:left="1985"/>
        <w:contextualSpacing/>
        <w:jc w:val="both"/>
        <w:rPr>
          <w:rFonts w:ascii="Arial" w:hAnsi="Arial" w:cs="Arial"/>
          <w:b/>
        </w:rPr>
      </w:pPr>
    </w:p>
    <w:p w14:paraId="0A6EF777" w14:textId="7554268A" w:rsidR="00F32E89" w:rsidRPr="00B54557" w:rsidRDefault="00F32E89" w:rsidP="00971BB8">
      <w:pPr>
        <w:numPr>
          <w:ilvl w:val="3"/>
          <w:numId w:val="17"/>
        </w:numPr>
        <w:spacing w:after="0" w:line="360" w:lineRule="auto"/>
        <w:ind w:left="3119" w:hanging="1134"/>
        <w:contextualSpacing/>
        <w:jc w:val="both"/>
        <w:rPr>
          <w:rFonts w:ascii="Arial" w:hAnsi="Arial" w:cs="Arial"/>
          <w:b/>
        </w:rPr>
      </w:pPr>
      <w:r w:rsidRPr="00B54557">
        <w:rPr>
          <w:rFonts w:ascii="Arial" w:hAnsi="Arial" w:cs="Arial"/>
        </w:rPr>
        <w:t xml:space="preserve">Capturing and organising of </w:t>
      </w:r>
      <w:r w:rsidR="009B1D6B" w:rsidRPr="00B54557">
        <w:rPr>
          <w:rFonts w:ascii="Arial" w:hAnsi="Arial" w:cs="Arial"/>
        </w:rPr>
        <w:t xml:space="preserve">personal </w:t>
      </w:r>
      <w:proofErr w:type="gramStart"/>
      <w:r w:rsidR="009B1D6B" w:rsidRPr="00B54557">
        <w:rPr>
          <w:rFonts w:ascii="Arial" w:hAnsi="Arial" w:cs="Arial"/>
        </w:rPr>
        <w:t>information</w:t>
      </w:r>
      <w:r w:rsidRPr="00B54557">
        <w:rPr>
          <w:rFonts w:ascii="Arial" w:hAnsi="Arial" w:cs="Arial"/>
        </w:rPr>
        <w:t>;</w:t>
      </w:r>
      <w:proofErr w:type="gramEnd"/>
    </w:p>
    <w:p w14:paraId="5E183F95" w14:textId="77777777" w:rsidR="00F32E89" w:rsidRPr="00B54557" w:rsidRDefault="00F32E89" w:rsidP="00B54557">
      <w:pPr>
        <w:spacing w:after="0" w:line="360" w:lineRule="auto"/>
        <w:ind w:left="3119"/>
        <w:contextualSpacing/>
        <w:jc w:val="both"/>
        <w:rPr>
          <w:rFonts w:ascii="Arial" w:hAnsi="Arial" w:cs="Arial"/>
          <w:b/>
        </w:rPr>
      </w:pPr>
    </w:p>
    <w:p w14:paraId="634C2F89" w14:textId="209BC2E5" w:rsidR="00F32E89" w:rsidRPr="00B54557" w:rsidRDefault="00F32E89" w:rsidP="00971BB8">
      <w:pPr>
        <w:numPr>
          <w:ilvl w:val="3"/>
          <w:numId w:val="17"/>
        </w:numPr>
        <w:spacing w:after="0" w:line="360" w:lineRule="auto"/>
        <w:ind w:left="3119" w:hanging="1134"/>
        <w:contextualSpacing/>
        <w:jc w:val="both"/>
        <w:rPr>
          <w:rFonts w:ascii="Arial" w:hAnsi="Arial" w:cs="Arial"/>
          <w:b/>
        </w:rPr>
      </w:pPr>
      <w:r w:rsidRPr="00B54557">
        <w:rPr>
          <w:rFonts w:ascii="Arial" w:hAnsi="Arial" w:cs="Arial"/>
        </w:rPr>
        <w:t xml:space="preserve">Storing of </w:t>
      </w:r>
      <w:r w:rsidR="009B1D6B" w:rsidRPr="00B54557">
        <w:rPr>
          <w:rFonts w:ascii="Arial" w:hAnsi="Arial" w:cs="Arial"/>
        </w:rPr>
        <w:t xml:space="preserve">personal </w:t>
      </w:r>
      <w:proofErr w:type="gramStart"/>
      <w:r w:rsidR="009B1D6B" w:rsidRPr="00B54557">
        <w:rPr>
          <w:rFonts w:ascii="Arial" w:hAnsi="Arial" w:cs="Arial"/>
        </w:rPr>
        <w:t>information</w:t>
      </w:r>
      <w:r w:rsidRPr="00B54557">
        <w:rPr>
          <w:rFonts w:ascii="Arial" w:hAnsi="Arial" w:cs="Arial"/>
        </w:rPr>
        <w:t>;</w:t>
      </w:r>
      <w:proofErr w:type="gramEnd"/>
    </w:p>
    <w:p w14:paraId="7CC896FF" w14:textId="77777777" w:rsidR="00F32E89" w:rsidRPr="00B54557" w:rsidRDefault="00F32E89" w:rsidP="00B54557">
      <w:pPr>
        <w:spacing w:after="0" w:line="360" w:lineRule="auto"/>
        <w:ind w:left="3119" w:hanging="1134"/>
        <w:jc w:val="both"/>
        <w:rPr>
          <w:rFonts w:ascii="Arial" w:hAnsi="Arial" w:cs="Arial"/>
          <w:b/>
        </w:rPr>
      </w:pPr>
    </w:p>
    <w:p w14:paraId="3655BAFC"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b/>
        </w:rPr>
      </w:pPr>
      <w:r w:rsidRPr="00B54557">
        <w:rPr>
          <w:rFonts w:ascii="Arial" w:hAnsi="Arial" w:cs="Arial"/>
        </w:rPr>
        <w:t xml:space="preserve">Sending of emails and other correspondence to the </w:t>
      </w:r>
      <w:proofErr w:type="gramStart"/>
      <w:r w:rsidRPr="00B54557">
        <w:rPr>
          <w:rFonts w:ascii="Arial" w:hAnsi="Arial" w:cs="Arial"/>
        </w:rPr>
        <w:t>public;</w:t>
      </w:r>
      <w:proofErr w:type="gramEnd"/>
    </w:p>
    <w:p w14:paraId="11F32340" w14:textId="77777777" w:rsidR="00F32E89" w:rsidRPr="00B54557" w:rsidRDefault="00F32E89" w:rsidP="00B54557">
      <w:pPr>
        <w:spacing w:after="0" w:line="360" w:lineRule="auto"/>
        <w:ind w:left="3119" w:hanging="1134"/>
        <w:jc w:val="both"/>
        <w:rPr>
          <w:rFonts w:ascii="Arial" w:hAnsi="Arial" w:cs="Arial"/>
          <w:b/>
        </w:rPr>
      </w:pPr>
    </w:p>
    <w:p w14:paraId="379C0F97"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b/>
        </w:rPr>
      </w:pPr>
      <w:r w:rsidRPr="00B54557">
        <w:rPr>
          <w:rFonts w:ascii="Arial" w:hAnsi="Arial" w:cs="Arial"/>
        </w:rPr>
        <w:t xml:space="preserve">Conducting due diligence </w:t>
      </w:r>
      <w:proofErr w:type="gramStart"/>
      <w:r w:rsidRPr="00B54557">
        <w:rPr>
          <w:rFonts w:ascii="Arial" w:hAnsi="Arial" w:cs="Arial"/>
        </w:rPr>
        <w:t>checks;</w:t>
      </w:r>
      <w:proofErr w:type="gramEnd"/>
    </w:p>
    <w:p w14:paraId="790ED650" w14:textId="77777777" w:rsidR="00F32E89" w:rsidRPr="00B54557" w:rsidRDefault="00F32E89" w:rsidP="00B54557">
      <w:pPr>
        <w:spacing w:after="0" w:line="360" w:lineRule="auto"/>
        <w:ind w:left="3119" w:hanging="1134"/>
        <w:contextualSpacing/>
        <w:jc w:val="both"/>
        <w:rPr>
          <w:rFonts w:ascii="Arial" w:hAnsi="Arial" w:cs="Arial"/>
          <w:b/>
        </w:rPr>
      </w:pPr>
    </w:p>
    <w:p w14:paraId="4940BFAF"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Conducting criminal </w:t>
      </w:r>
      <w:proofErr w:type="gramStart"/>
      <w:r w:rsidRPr="00B54557">
        <w:rPr>
          <w:rFonts w:ascii="Arial" w:hAnsi="Arial" w:cs="Arial"/>
        </w:rPr>
        <w:t>checks;</w:t>
      </w:r>
      <w:proofErr w:type="gramEnd"/>
    </w:p>
    <w:p w14:paraId="540689E5" w14:textId="77777777" w:rsidR="00F32E89" w:rsidRPr="00B54557" w:rsidRDefault="00F32E89" w:rsidP="00B54557">
      <w:pPr>
        <w:spacing w:after="0" w:line="360" w:lineRule="auto"/>
        <w:ind w:left="3119" w:hanging="1134"/>
        <w:contextualSpacing/>
        <w:jc w:val="both"/>
        <w:rPr>
          <w:rFonts w:ascii="Arial" w:hAnsi="Arial" w:cs="Arial"/>
        </w:rPr>
      </w:pPr>
    </w:p>
    <w:p w14:paraId="19E4F08F"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Conducting qualification </w:t>
      </w:r>
      <w:proofErr w:type="gramStart"/>
      <w:r w:rsidRPr="00B54557">
        <w:rPr>
          <w:rFonts w:ascii="Arial" w:hAnsi="Arial" w:cs="Arial"/>
        </w:rPr>
        <w:t>verifications;</w:t>
      </w:r>
      <w:proofErr w:type="gramEnd"/>
      <w:r w:rsidRPr="00B54557">
        <w:rPr>
          <w:rFonts w:ascii="Arial" w:hAnsi="Arial" w:cs="Arial"/>
        </w:rPr>
        <w:t xml:space="preserve"> </w:t>
      </w:r>
    </w:p>
    <w:p w14:paraId="7EED53AB" w14:textId="77777777" w:rsidR="00F32E89" w:rsidRPr="00B54557" w:rsidRDefault="00F32E89" w:rsidP="00B54557">
      <w:pPr>
        <w:spacing w:after="0" w:line="360" w:lineRule="auto"/>
        <w:ind w:left="3119" w:hanging="1134"/>
        <w:jc w:val="both"/>
        <w:rPr>
          <w:rFonts w:ascii="Arial" w:hAnsi="Arial" w:cs="Arial"/>
          <w:b/>
        </w:rPr>
      </w:pPr>
    </w:p>
    <w:p w14:paraId="71AFD063"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b/>
        </w:rPr>
      </w:pPr>
      <w:r w:rsidRPr="00B54557">
        <w:rPr>
          <w:rFonts w:ascii="Arial" w:hAnsi="Arial" w:cs="Arial"/>
        </w:rPr>
        <w:lastRenderedPageBreak/>
        <w:t xml:space="preserve">Forensic investigation and any other investigation relating to the activities of the </w:t>
      </w:r>
      <w:proofErr w:type="gramStart"/>
      <w:r w:rsidRPr="00B54557">
        <w:rPr>
          <w:rFonts w:ascii="Arial" w:hAnsi="Arial" w:cs="Arial"/>
        </w:rPr>
        <w:t>Regulator;</w:t>
      </w:r>
      <w:proofErr w:type="gramEnd"/>
    </w:p>
    <w:p w14:paraId="00DA5D2E" w14:textId="77777777" w:rsidR="00F32E89" w:rsidRPr="00B54557" w:rsidRDefault="00F32E89" w:rsidP="00B54557">
      <w:pPr>
        <w:spacing w:after="0" w:line="360" w:lineRule="auto"/>
        <w:ind w:left="3119" w:hanging="1134"/>
        <w:jc w:val="both"/>
        <w:rPr>
          <w:rFonts w:ascii="Arial" w:hAnsi="Arial" w:cs="Arial"/>
          <w:b/>
        </w:rPr>
      </w:pPr>
    </w:p>
    <w:p w14:paraId="543560E3" w14:textId="77777777" w:rsidR="00F32E89" w:rsidRPr="00B54557" w:rsidRDefault="00F32E89" w:rsidP="00971BB8">
      <w:pPr>
        <w:numPr>
          <w:ilvl w:val="3"/>
          <w:numId w:val="17"/>
        </w:numPr>
        <w:spacing w:after="0" w:line="360" w:lineRule="auto"/>
        <w:ind w:left="3119" w:hanging="1134"/>
        <w:contextualSpacing/>
        <w:jc w:val="both"/>
        <w:rPr>
          <w:rFonts w:ascii="Arial" w:hAnsi="Arial" w:cs="Arial"/>
          <w:b/>
        </w:rPr>
      </w:pPr>
      <w:proofErr w:type="gramStart"/>
      <w:r w:rsidRPr="00B54557">
        <w:rPr>
          <w:rFonts w:ascii="Arial" w:hAnsi="Arial" w:cs="Arial"/>
        </w:rPr>
        <w:t>Auditing;</w:t>
      </w:r>
      <w:proofErr w:type="gramEnd"/>
    </w:p>
    <w:p w14:paraId="1ED2C0A1" w14:textId="77777777" w:rsidR="00F32E89" w:rsidRPr="00B54557" w:rsidRDefault="00F32E89" w:rsidP="00B54557">
      <w:pPr>
        <w:spacing w:after="0" w:line="360" w:lineRule="auto"/>
        <w:ind w:left="3119" w:hanging="1134"/>
        <w:jc w:val="both"/>
        <w:rPr>
          <w:rFonts w:ascii="Arial" w:hAnsi="Arial" w:cs="Arial"/>
          <w:b/>
        </w:rPr>
      </w:pPr>
    </w:p>
    <w:p w14:paraId="1634AF77" w14:textId="227ECA68" w:rsidR="00F32E89" w:rsidRPr="00B54557" w:rsidRDefault="00F32E89" w:rsidP="00971BB8">
      <w:pPr>
        <w:numPr>
          <w:ilvl w:val="3"/>
          <w:numId w:val="17"/>
        </w:numPr>
        <w:spacing w:after="0" w:line="360" w:lineRule="auto"/>
        <w:ind w:left="3119" w:hanging="1134"/>
        <w:contextualSpacing/>
        <w:jc w:val="both"/>
        <w:rPr>
          <w:rFonts w:ascii="Arial" w:hAnsi="Arial" w:cs="Arial"/>
          <w:b/>
        </w:rPr>
      </w:pPr>
      <w:r w:rsidRPr="00B54557">
        <w:rPr>
          <w:rFonts w:ascii="Arial" w:hAnsi="Arial" w:cs="Arial"/>
        </w:rPr>
        <w:t>Administration of the Provident, Pension Funds and medical aids;</w:t>
      </w:r>
      <w:r w:rsidR="00BD0E4D" w:rsidRPr="00B54557">
        <w:rPr>
          <w:rFonts w:ascii="Arial" w:hAnsi="Arial" w:cs="Arial"/>
        </w:rPr>
        <w:t xml:space="preserve"> and</w:t>
      </w:r>
    </w:p>
    <w:p w14:paraId="5FA5CEA3" w14:textId="77777777" w:rsidR="00BD0E4D" w:rsidRPr="00B54557" w:rsidRDefault="00BD0E4D" w:rsidP="00B54557">
      <w:pPr>
        <w:pStyle w:val="ListParagraph"/>
        <w:spacing w:after="0" w:line="360" w:lineRule="auto"/>
        <w:rPr>
          <w:rFonts w:ascii="Arial" w:hAnsi="Arial" w:cs="Arial"/>
          <w:b/>
        </w:rPr>
      </w:pPr>
    </w:p>
    <w:p w14:paraId="4D01F877" w14:textId="7527B226" w:rsidR="00BD0E4D" w:rsidRPr="00B54557" w:rsidRDefault="00BD0E4D"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ICT Infrastructure. </w:t>
      </w:r>
    </w:p>
    <w:p w14:paraId="18559059" w14:textId="77777777" w:rsidR="00003FE7" w:rsidRPr="00B54557" w:rsidRDefault="00003FE7" w:rsidP="00B54557">
      <w:pPr>
        <w:spacing w:after="0" w:line="360" w:lineRule="auto"/>
        <w:contextualSpacing/>
        <w:jc w:val="both"/>
        <w:rPr>
          <w:rFonts w:ascii="Arial" w:hAnsi="Arial" w:cs="Arial"/>
          <w:b/>
        </w:rPr>
      </w:pPr>
    </w:p>
    <w:p w14:paraId="4DE8A01F" w14:textId="0EEA48C1" w:rsidR="00AA000C" w:rsidRPr="00B54557" w:rsidRDefault="009B1D6B" w:rsidP="00971BB8">
      <w:pPr>
        <w:pStyle w:val="ListParagraph"/>
        <w:numPr>
          <w:ilvl w:val="1"/>
          <w:numId w:val="17"/>
        </w:numPr>
        <w:spacing w:after="0" w:line="360" w:lineRule="auto"/>
        <w:ind w:left="1701" w:hanging="621"/>
        <w:jc w:val="both"/>
        <w:rPr>
          <w:rFonts w:ascii="Arial" w:hAnsi="Arial" w:cs="Arial"/>
        </w:rPr>
      </w:pPr>
      <w:r w:rsidRPr="00B54557">
        <w:rPr>
          <w:rFonts w:ascii="Arial" w:hAnsi="Arial" w:cs="Arial"/>
        </w:rPr>
        <w:t xml:space="preserve">The Regulator may also supply the personal information </w:t>
      </w:r>
      <w:r w:rsidR="00BD0E4D" w:rsidRPr="00B54557">
        <w:rPr>
          <w:rFonts w:ascii="Arial" w:hAnsi="Arial" w:cs="Arial"/>
        </w:rPr>
        <w:t xml:space="preserve">of data subjects </w:t>
      </w:r>
      <w:r w:rsidRPr="00B54557">
        <w:rPr>
          <w:rFonts w:ascii="Arial" w:hAnsi="Arial" w:cs="Arial"/>
        </w:rPr>
        <w:t>to</w:t>
      </w:r>
      <w:r w:rsidR="00AA000C" w:rsidRPr="00B54557">
        <w:rPr>
          <w:rFonts w:ascii="Arial" w:hAnsi="Arial" w:cs="Arial"/>
        </w:rPr>
        <w:t>-</w:t>
      </w:r>
    </w:p>
    <w:p w14:paraId="4FF33485" w14:textId="70539210" w:rsidR="009B1D6B" w:rsidRPr="00B54557" w:rsidRDefault="009B1D6B" w:rsidP="00B54557">
      <w:pPr>
        <w:pStyle w:val="ListParagraph"/>
        <w:spacing w:after="0" w:line="360" w:lineRule="auto"/>
        <w:ind w:left="1701"/>
        <w:jc w:val="both"/>
        <w:rPr>
          <w:rFonts w:ascii="Arial" w:hAnsi="Arial" w:cs="Arial"/>
        </w:rPr>
      </w:pPr>
      <w:r w:rsidRPr="00B54557">
        <w:rPr>
          <w:rFonts w:ascii="Arial" w:hAnsi="Arial" w:cs="Arial"/>
        </w:rPr>
        <w:t xml:space="preserve"> </w:t>
      </w:r>
    </w:p>
    <w:p w14:paraId="05A4FD1A" w14:textId="3F483C63" w:rsidR="009B1D6B" w:rsidRPr="00B54557" w:rsidRDefault="009B1D6B" w:rsidP="00971BB8">
      <w:pPr>
        <w:pStyle w:val="ListParagraph"/>
        <w:numPr>
          <w:ilvl w:val="2"/>
          <w:numId w:val="17"/>
        </w:numPr>
        <w:spacing w:after="0" w:line="360" w:lineRule="auto"/>
        <w:jc w:val="both"/>
        <w:rPr>
          <w:rFonts w:ascii="Arial" w:hAnsi="Arial" w:cs="Arial"/>
        </w:rPr>
      </w:pPr>
      <w:r w:rsidRPr="00B54557">
        <w:rPr>
          <w:rFonts w:ascii="Arial" w:hAnsi="Arial" w:cs="Arial"/>
        </w:rPr>
        <w:t>a</w:t>
      </w:r>
      <w:r w:rsidR="00BD0E4D" w:rsidRPr="00B54557">
        <w:rPr>
          <w:rFonts w:ascii="Arial" w:hAnsi="Arial" w:cs="Arial"/>
        </w:rPr>
        <w:t>ny</w:t>
      </w:r>
      <w:r w:rsidRPr="00B54557">
        <w:rPr>
          <w:rFonts w:ascii="Arial" w:hAnsi="Arial" w:cs="Arial"/>
        </w:rPr>
        <w:t xml:space="preserve"> person whom a co</w:t>
      </w:r>
      <w:r w:rsidR="00AA000C" w:rsidRPr="00B54557">
        <w:rPr>
          <w:rFonts w:ascii="Arial" w:hAnsi="Arial" w:cs="Arial"/>
        </w:rPr>
        <w:t xml:space="preserve">mplaint has been lodged </w:t>
      </w:r>
      <w:proofErr w:type="gramStart"/>
      <w:r w:rsidR="00AA000C" w:rsidRPr="00B54557">
        <w:rPr>
          <w:rFonts w:ascii="Arial" w:hAnsi="Arial" w:cs="Arial"/>
        </w:rPr>
        <w:t>against;</w:t>
      </w:r>
      <w:proofErr w:type="gramEnd"/>
    </w:p>
    <w:p w14:paraId="7461FC6C" w14:textId="77777777" w:rsidR="009B1D6B" w:rsidRPr="00B54557" w:rsidRDefault="009B1D6B" w:rsidP="00B54557">
      <w:pPr>
        <w:pStyle w:val="ListParagraph"/>
        <w:spacing w:after="0" w:line="360" w:lineRule="auto"/>
        <w:ind w:left="2520" w:hanging="720"/>
        <w:jc w:val="both"/>
        <w:rPr>
          <w:rFonts w:ascii="Arial" w:hAnsi="Arial" w:cs="Arial"/>
        </w:rPr>
      </w:pPr>
    </w:p>
    <w:p w14:paraId="7D68E5B1" w14:textId="69764210" w:rsidR="00AA000C" w:rsidRPr="00B54557" w:rsidRDefault="009B1D6B" w:rsidP="00971BB8">
      <w:pPr>
        <w:pStyle w:val="ListParagraph"/>
        <w:numPr>
          <w:ilvl w:val="2"/>
          <w:numId w:val="17"/>
        </w:numPr>
        <w:spacing w:after="0" w:line="360" w:lineRule="auto"/>
        <w:jc w:val="both"/>
        <w:rPr>
          <w:rFonts w:ascii="Arial" w:hAnsi="Arial" w:cs="Arial"/>
        </w:rPr>
      </w:pPr>
      <w:r w:rsidRPr="00B54557">
        <w:rPr>
          <w:rFonts w:ascii="Arial" w:hAnsi="Arial" w:cs="Arial"/>
        </w:rPr>
        <w:t>any</w:t>
      </w:r>
      <w:r w:rsidR="00BD0E4D" w:rsidRPr="00B54557">
        <w:rPr>
          <w:rFonts w:ascii="Arial" w:hAnsi="Arial" w:cs="Arial"/>
        </w:rPr>
        <w:t xml:space="preserve"> regulatory authority or</w:t>
      </w:r>
      <w:r w:rsidR="00AA000C" w:rsidRPr="00B54557">
        <w:rPr>
          <w:rFonts w:ascii="Arial" w:hAnsi="Arial" w:cs="Arial"/>
        </w:rPr>
        <w:t xml:space="preserve"> tribunal, </w:t>
      </w:r>
      <w:r w:rsidR="00BD0E4D" w:rsidRPr="00B54557">
        <w:rPr>
          <w:rFonts w:ascii="Arial" w:hAnsi="Arial" w:cs="Arial"/>
        </w:rPr>
        <w:t xml:space="preserve">in respect of any </w:t>
      </w:r>
      <w:r w:rsidR="00AA000C" w:rsidRPr="00B54557">
        <w:rPr>
          <w:rFonts w:ascii="Arial" w:hAnsi="Arial" w:cs="Arial"/>
        </w:rPr>
        <w:t>matter</w:t>
      </w:r>
      <w:r w:rsidR="00BD0E4D" w:rsidRPr="00B54557">
        <w:rPr>
          <w:rFonts w:ascii="Arial" w:hAnsi="Arial" w:cs="Arial"/>
        </w:rPr>
        <w:t xml:space="preserve"> or part thereof, that</w:t>
      </w:r>
      <w:r w:rsidR="00AA000C" w:rsidRPr="00B54557">
        <w:rPr>
          <w:rFonts w:ascii="Arial" w:hAnsi="Arial" w:cs="Arial"/>
        </w:rPr>
        <w:t xml:space="preserve"> </w:t>
      </w:r>
      <w:r w:rsidR="00BD0E4D" w:rsidRPr="00B54557">
        <w:rPr>
          <w:rFonts w:ascii="Arial" w:hAnsi="Arial" w:cs="Arial"/>
        </w:rPr>
        <w:t xml:space="preserve">falls under their </w:t>
      </w:r>
      <w:proofErr w:type="gramStart"/>
      <w:r w:rsidR="00BD0E4D" w:rsidRPr="00B54557">
        <w:rPr>
          <w:rFonts w:ascii="Arial" w:hAnsi="Arial" w:cs="Arial"/>
        </w:rPr>
        <w:t>jurisdiction</w:t>
      </w:r>
      <w:r w:rsidR="00AA000C" w:rsidRPr="00B54557">
        <w:rPr>
          <w:rFonts w:ascii="Arial" w:hAnsi="Arial" w:cs="Arial"/>
        </w:rPr>
        <w:t>;</w:t>
      </w:r>
      <w:proofErr w:type="gramEnd"/>
    </w:p>
    <w:p w14:paraId="188AB019" w14:textId="77777777" w:rsidR="00AA000C" w:rsidRPr="00B54557" w:rsidRDefault="00AA000C" w:rsidP="00B54557">
      <w:pPr>
        <w:pStyle w:val="ListParagraph"/>
        <w:spacing w:after="0" w:line="360" w:lineRule="auto"/>
        <w:ind w:left="2520" w:hanging="720"/>
        <w:jc w:val="both"/>
        <w:rPr>
          <w:rFonts w:ascii="Arial" w:hAnsi="Arial" w:cs="Arial"/>
        </w:rPr>
      </w:pPr>
    </w:p>
    <w:p w14:paraId="3857687B" w14:textId="44A9ACE9" w:rsidR="009B1D6B" w:rsidRPr="00B54557" w:rsidRDefault="00BD0E4D" w:rsidP="00971BB8">
      <w:pPr>
        <w:pStyle w:val="ListParagraph"/>
        <w:numPr>
          <w:ilvl w:val="2"/>
          <w:numId w:val="17"/>
        </w:numPr>
        <w:spacing w:after="0" w:line="360" w:lineRule="auto"/>
        <w:jc w:val="both"/>
        <w:rPr>
          <w:rFonts w:ascii="Arial" w:hAnsi="Arial" w:cs="Arial"/>
        </w:rPr>
      </w:pPr>
      <w:r w:rsidRPr="00B54557">
        <w:rPr>
          <w:rFonts w:ascii="Arial" w:hAnsi="Arial" w:cs="Arial"/>
        </w:rPr>
        <w:t>law enforcement agencies</w:t>
      </w:r>
      <w:r w:rsidR="00AA000C" w:rsidRPr="00B54557">
        <w:rPr>
          <w:rFonts w:ascii="Arial" w:hAnsi="Arial" w:cs="Arial"/>
        </w:rPr>
        <w:t xml:space="preserve">, such as the National Prosecuting Authority or South African Police Service, </w:t>
      </w:r>
      <w:r w:rsidR="009B1D6B" w:rsidRPr="00B54557">
        <w:rPr>
          <w:rFonts w:ascii="Arial" w:hAnsi="Arial" w:cs="Arial"/>
        </w:rPr>
        <w:t>for criminal investi</w:t>
      </w:r>
      <w:r w:rsidR="00AA000C" w:rsidRPr="00B54557">
        <w:rPr>
          <w:rFonts w:ascii="Arial" w:hAnsi="Arial" w:cs="Arial"/>
        </w:rPr>
        <w:t>gation; and</w:t>
      </w:r>
    </w:p>
    <w:p w14:paraId="67B6A182" w14:textId="77777777" w:rsidR="00AA000C" w:rsidRPr="00B54557" w:rsidRDefault="00AA000C" w:rsidP="00B54557">
      <w:pPr>
        <w:pStyle w:val="ListParagraph"/>
        <w:spacing w:after="0" w:line="360" w:lineRule="auto"/>
        <w:ind w:left="2520" w:hanging="720"/>
        <w:jc w:val="both"/>
        <w:rPr>
          <w:rFonts w:ascii="Arial" w:hAnsi="Arial" w:cs="Arial"/>
        </w:rPr>
      </w:pPr>
    </w:p>
    <w:p w14:paraId="6A8066CC" w14:textId="7918963B" w:rsidR="00AA000C" w:rsidRPr="00B54557" w:rsidRDefault="00003FE7" w:rsidP="00971BB8">
      <w:pPr>
        <w:pStyle w:val="ListParagraph"/>
        <w:numPr>
          <w:ilvl w:val="2"/>
          <w:numId w:val="17"/>
        </w:numPr>
        <w:spacing w:after="0" w:line="360" w:lineRule="auto"/>
        <w:jc w:val="both"/>
        <w:rPr>
          <w:rFonts w:ascii="Arial" w:hAnsi="Arial" w:cs="Arial"/>
        </w:rPr>
      </w:pPr>
      <w:r w:rsidRPr="00B54557">
        <w:rPr>
          <w:rFonts w:ascii="Arial" w:hAnsi="Arial" w:cs="Arial"/>
        </w:rPr>
        <w:t xml:space="preserve">to Courts, </w:t>
      </w:r>
      <w:r w:rsidR="00BD0E4D" w:rsidRPr="00B54557">
        <w:rPr>
          <w:rFonts w:ascii="Arial" w:hAnsi="Arial" w:cs="Arial"/>
        </w:rPr>
        <w:t xml:space="preserve">in respect of any </w:t>
      </w:r>
      <w:r w:rsidRPr="00B54557">
        <w:rPr>
          <w:rFonts w:ascii="Arial" w:hAnsi="Arial" w:cs="Arial"/>
        </w:rPr>
        <w:t xml:space="preserve">matter taken on </w:t>
      </w:r>
      <w:r w:rsidR="00BD0E4D" w:rsidRPr="00B54557">
        <w:rPr>
          <w:rFonts w:ascii="Arial" w:hAnsi="Arial" w:cs="Arial"/>
        </w:rPr>
        <w:t xml:space="preserve">judicial </w:t>
      </w:r>
      <w:r w:rsidRPr="00B54557">
        <w:rPr>
          <w:rFonts w:ascii="Arial" w:hAnsi="Arial" w:cs="Arial"/>
        </w:rPr>
        <w:t>review</w:t>
      </w:r>
      <w:r w:rsidR="00AA000C" w:rsidRPr="00B54557">
        <w:rPr>
          <w:rFonts w:ascii="Arial" w:hAnsi="Arial" w:cs="Arial"/>
        </w:rPr>
        <w:t>.</w:t>
      </w:r>
    </w:p>
    <w:p w14:paraId="7E3C2CF0" w14:textId="5AF4803E" w:rsidR="00F32E89" w:rsidRPr="00B54557" w:rsidRDefault="00003FE7" w:rsidP="00B54557">
      <w:pPr>
        <w:pStyle w:val="ListParagraph"/>
        <w:spacing w:after="0" w:line="360" w:lineRule="auto"/>
        <w:ind w:left="2520"/>
        <w:jc w:val="both"/>
        <w:rPr>
          <w:rFonts w:ascii="Arial" w:hAnsi="Arial" w:cs="Arial"/>
        </w:rPr>
      </w:pPr>
      <w:r w:rsidRPr="00B54557">
        <w:rPr>
          <w:rFonts w:ascii="Arial" w:hAnsi="Arial" w:cs="Arial"/>
        </w:rPr>
        <w:t xml:space="preserve"> </w:t>
      </w:r>
    </w:p>
    <w:p w14:paraId="6594E2AE" w14:textId="77777777" w:rsidR="00F32E89" w:rsidRPr="00B54557" w:rsidRDefault="00F32E89" w:rsidP="00971BB8">
      <w:pPr>
        <w:numPr>
          <w:ilvl w:val="1"/>
          <w:numId w:val="17"/>
        </w:numPr>
        <w:spacing w:after="0" w:line="360" w:lineRule="auto"/>
        <w:ind w:left="1134" w:hanging="567"/>
        <w:contextualSpacing/>
        <w:jc w:val="both"/>
        <w:rPr>
          <w:rFonts w:ascii="Arial" w:hAnsi="Arial" w:cs="Arial"/>
          <w:b/>
        </w:rPr>
      </w:pPr>
      <w:r w:rsidRPr="00B54557">
        <w:rPr>
          <w:rFonts w:ascii="Arial" w:hAnsi="Arial" w:cs="Arial"/>
          <w:b/>
        </w:rPr>
        <w:t>Planned transborder flows of personal information</w:t>
      </w:r>
    </w:p>
    <w:p w14:paraId="1BC911D8" w14:textId="77777777" w:rsidR="00F32E89" w:rsidRPr="00B54557" w:rsidRDefault="00F32E89" w:rsidP="00B54557">
      <w:pPr>
        <w:spacing w:after="0" w:line="360" w:lineRule="auto"/>
        <w:ind w:left="414" w:firstLine="720"/>
        <w:jc w:val="both"/>
        <w:rPr>
          <w:rFonts w:ascii="Arial" w:hAnsi="Arial" w:cs="Arial"/>
        </w:rPr>
      </w:pPr>
    </w:p>
    <w:p w14:paraId="3540A40E" w14:textId="591A852D" w:rsidR="00F32E89" w:rsidRPr="00B54557" w:rsidRDefault="00F32E89" w:rsidP="00971BB8">
      <w:pPr>
        <w:numPr>
          <w:ilvl w:val="2"/>
          <w:numId w:val="17"/>
        </w:numPr>
        <w:spacing w:after="0" w:line="360" w:lineRule="auto"/>
        <w:ind w:left="1985" w:hanging="851"/>
        <w:contextualSpacing/>
        <w:jc w:val="both"/>
        <w:rPr>
          <w:rFonts w:ascii="Arial" w:hAnsi="Arial" w:cs="Arial"/>
        </w:rPr>
      </w:pPr>
      <w:r w:rsidRPr="00B54557">
        <w:rPr>
          <w:rFonts w:ascii="Arial" w:hAnsi="Arial" w:cs="Arial"/>
        </w:rPr>
        <w:t>The Regulator has no</w:t>
      </w:r>
      <w:r w:rsidR="00AD7E44">
        <w:rPr>
          <w:rFonts w:ascii="Arial" w:hAnsi="Arial" w:cs="Arial"/>
        </w:rPr>
        <w:t>t</w:t>
      </w:r>
      <w:r w:rsidRPr="00B54557">
        <w:rPr>
          <w:rFonts w:ascii="Arial" w:hAnsi="Arial" w:cs="Arial"/>
        </w:rPr>
        <w:t xml:space="preserve"> planned Transborder flows of personal information. However, should it become necessary</w:t>
      </w:r>
      <w:r w:rsidRPr="00B54557">
        <w:rPr>
          <w:rFonts w:ascii="Arial" w:hAnsi="Arial" w:cs="Arial"/>
          <w:color w:val="000000"/>
        </w:rPr>
        <w:t xml:space="preserve"> </w:t>
      </w:r>
      <w:r w:rsidRPr="00B54557">
        <w:rPr>
          <w:rFonts w:ascii="Arial" w:hAnsi="Arial" w:cs="Arial"/>
        </w:rPr>
        <w:t>to transfer personal information to another country for any lawful purposes, the Regulator will ensure that anyone to whom it pass personal information is subject to a law, binding corporate rules or binding agreement which provides an adequate level of protection and the third party agrees to treat that personal information with the same level of protection as the Regulator is obliged</w:t>
      </w:r>
      <w:r w:rsidR="00BD0E4D" w:rsidRPr="00B54557">
        <w:rPr>
          <w:rFonts w:ascii="Arial" w:hAnsi="Arial" w:cs="Arial"/>
        </w:rPr>
        <w:t xml:space="preserve"> under POPIA</w:t>
      </w:r>
      <w:r w:rsidRPr="00B54557">
        <w:rPr>
          <w:rFonts w:ascii="Arial" w:hAnsi="Arial" w:cs="Arial"/>
        </w:rPr>
        <w:t xml:space="preserve">. </w:t>
      </w:r>
    </w:p>
    <w:p w14:paraId="0BE27073" w14:textId="77777777" w:rsidR="00F32E89" w:rsidRPr="00B54557" w:rsidRDefault="00F32E89" w:rsidP="00B54557">
      <w:pPr>
        <w:spacing w:after="0" w:line="360" w:lineRule="auto"/>
        <w:ind w:left="1985"/>
        <w:contextualSpacing/>
        <w:jc w:val="both"/>
        <w:rPr>
          <w:rFonts w:ascii="Arial" w:hAnsi="Arial" w:cs="Arial"/>
        </w:rPr>
      </w:pPr>
    </w:p>
    <w:p w14:paraId="3A58BE24" w14:textId="77777777" w:rsidR="00BD0E4D" w:rsidRPr="00B54557" w:rsidRDefault="00F32E89" w:rsidP="00971BB8">
      <w:pPr>
        <w:numPr>
          <w:ilvl w:val="2"/>
          <w:numId w:val="17"/>
        </w:numPr>
        <w:spacing w:after="0" w:line="360" w:lineRule="auto"/>
        <w:ind w:left="1985" w:hanging="851"/>
        <w:contextualSpacing/>
        <w:jc w:val="both"/>
        <w:rPr>
          <w:rFonts w:ascii="Arial" w:hAnsi="Arial" w:cs="Arial"/>
        </w:rPr>
      </w:pPr>
      <w:r w:rsidRPr="00B54557">
        <w:rPr>
          <w:rFonts w:ascii="Arial" w:hAnsi="Arial" w:cs="Arial"/>
        </w:rPr>
        <w:t xml:space="preserve">Any transfer of personal information cross border shall be with data subject’s consent, </w:t>
      </w:r>
      <w:proofErr w:type="gramStart"/>
      <w:r w:rsidRPr="00B54557">
        <w:rPr>
          <w:rFonts w:ascii="Arial" w:hAnsi="Arial" w:cs="Arial"/>
        </w:rPr>
        <w:t>however</w:t>
      </w:r>
      <w:proofErr w:type="gramEnd"/>
      <w:r w:rsidRPr="00B54557">
        <w:rPr>
          <w:rFonts w:ascii="Arial" w:hAnsi="Arial" w:cs="Arial"/>
        </w:rPr>
        <w:t xml:space="preserve"> should it not be reasonably practicable to obtain data subject’s consent, the Regulator shall transfer the personal information </w:t>
      </w:r>
      <w:r w:rsidR="00BD0E4D" w:rsidRPr="00B54557">
        <w:rPr>
          <w:rFonts w:ascii="Arial" w:hAnsi="Arial" w:cs="Arial"/>
        </w:rPr>
        <w:t>if-</w:t>
      </w:r>
    </w:p>
    <w:p w14:paraId="39DE353A" w14:textId="77777777" w:rsidR="00BD0E4D" w:rsidRPr="00B54557" w:rsidRDefault="00BD0E4D" w:rsidP="00B54557">
      <w:pPr>
        <w:pStyle w:val="ListParagraph"/>
        <w:spacing w:after="0" w:line="360" w:lineRule="auto"/>
        <w:rPr>
          <w:rFonts w:ascii="Arial" w:hAnsi="Arial" w:cs="Arial"/>
        </w:rPr>
      </w:pPr>
    </w:p>
    <w:p w14:paraId="2C8A7625" w14:textId="77777777" w:rsidR="00BD0E4D" w:rsidRPr="00B54557" w:rsidRDefault="00F32E89" w:rsidP="00971BB8">
      <w:pPr>
        <w:numPr>
          <w:ilvl w:val="3"/>
          <w:numId w:val="17"/>
        </w:numPr>
        <w:spacing w:after="0" w:line="360" w:lineRule="auto"/>
        <w:ind w:left="2977" w:hanging="992"/>
        <w:contextualSpacing/>
        <w:jc w:val="both"/>
        <w:rPr>
          <w:rFonts w:ascii="Arial" w:hAnsi="Arial" w:cs="Arial"/>
        </w:rPr>
      </w:pPr>
      <w:r w:rsidRPr="00B54557">
        <w:rPr>
          <w:rFonts w:ascii="Arial" w:hAnsi="Arial" w:cs="Arial"/>
        </w:rPr>
        <w:lastRenderedPageBreak/>
        <w:t xml:space="preserve">it </w:t>
      </w:r>
      <w:r w:rsidR="00BD0E4D" w:rsidRPr="00B54557">
        <w:rPr>
          <w:rFonts w:ascii="Arial" w:hAnsi="Arial" w:cs="Arial"/>
        </w:rPr>
        <w:t xml:space="preserve">will </w:t>
      </w:r>
      <w:r w:rsidRPr="00B54557">
        <w:rPr>
          <w:rFonts w:ascii="Arial" w:hAnsi="Arial" w:cs="Arial"/>
        </w:rPr>
        <w:t>be for the data subject’s benefit</w:t>
      </w:r>
      <w:r w:rsidR="00BD0E4D" w:rsidRPr="00B54557">
        <w:rPr>
          <w:rFonts w:ascii="Arial" w:hAnsi="Arial" w:cs="Arial"/>
        </w:rPr>
        <w:t>;</w:t>
      </w:r>
      <w:r w:rsidRPr="00B54557">
        <w:rPr>
          <w:rFonts w:ascii="Arial" w:hAnsi="Arial" w:cs="Arial"/>
        </w:rPr>
        <w:t xml:space="preserve"> and </w:t>
      </w:r>
    </w:p>
    <w:p w14:paraId="2C4881E0" w14:textId="77777777" w:rsidR="00BD0E4D" w:rsidRPr="00B54557" w:rsidRDefault="00BD0E4D" w:rsidP="00B54557">
      <w:pPr>
        <w:spacing w:after="0" w:line="360" w:lineRule="auto"/>
        <w:ind w:left="2977"/>
        <w:contextualSpacing/>
        <w:jc w:val="both"/>
        <w:rPr>
          <w:rFonts w:ascii="Arial" w:hAnsi="Arial" w:cs="Arial"/>
        </w:rPr>
      </w:pPr>
    </w:p>
    <w:p w14:paraId="0900AA92" w14:textId="76099F17" w:rsidR="00F32E89" w:rsidRPr="00B54557" w:rsidRDefault="00F32E89" w:rsidP="00971BB8">
      <w:pPr>
        <w:numPr>
          <w:ilvl w:val="3"/>
          <w:numId w:val="17"/>
        </w:numPr>
        <w:spacing w:after="0" w:line="360" w:lineRule="auto"/>
        <w:ind w:left="2977" w:hanging="992"/>
        <w:contextualSpacing/>
        <w:jc w:val="both"/>
        <w:rPr>
          <w:rFonts w:ascii="Arial" w:hAnsi="Arial" w:cs="Arial"/>
        </w:rPr>
      </w:pPr>
      <w:r w:rsidRPr="00B54557">
        <w:rPr>
          <w:rFonts w:ascii="Arial" w:hAnsi="Arial" w:cs="Arial"/>
        </w:rPr>
        <w:t xml:space="preserve">the data subject would </w:t>
      </w:r>
      <w:r w:rsidR="00BD0E4D" w:rsidRPr="00B54557">
        <w:rPr>
          <w:rFonts w:ascii="Arial" w:hAnsi="Arial" w:cs="Arial"/>
        </w:rPr>
        <w:t xml:space="preserve">have </w:t>
      </w:r>
      <w:r w:rsidRPr="00B54557">
        <w:rPr>
          <w:rFonts w:ascii="Arial" w:hAnsi="Arial" w:cs="Arial"/>
        </w:rPr>
        <w:t>give</w:t>
      </w:r>
      <w:r w:rsidR="00BD0E4D" w:rsidRPr="00B54557">
        <w:rPr>
          <w:rFonts w:ascii="Arial" w:hAnsi="Arial" w:cs="Arial"/>
        </w:rPr>
        <w:t>n</w:t>
      </w:r>
      <w:r w:rsidRPr="00B54557">
        <w:rPr>
          <w:rFonts w:ascii="Arial" w:hAnsi="Arial" w:cs="Arial"/>
        </w:rPr>
        <w:t xml:space="preserve"> consent should it have been reasonably practicable to obtain such consent.</w:t>
      </w:r>
    </w:p>
    <w:p w14:paraId="799C5EC1" w14:textId="77777777" w:rsidR="00F32E89" w:rsidRPr="00B54557" w:rsidRDefault="00F32E89" w:rsidP="00B54557">
      <w:pPr>
        <w:spacing w:after="0" w:line="360" w:lineRule="auto"/>
        <w:ind w:left="414" w:firstLine="720"/>
        <w:jc w:val="both"/>
        <w:rPr>
          <w:rFonts w:ascii="Arial" w:hAnsi="Arial" w:cs="Arial"/>
          <w:b/>
        </w:rPr>
      </w:pPr>
    </w:p>
    <w:p w14:paraId="7EEC0965" w14:textId="77777777" w:rsidR="00F32E89" w:rsidRPr="00B54557" w:rsidRDefault="00F32E89" w:rsidP="00971BB8">
      <w:pPr>
        <w:numPr>
          <w:ilvl w:val="1"/>
          <w:numId w:val="17"/>
        </w:numPr>
        <w:spacing w:after="0" w:line="360" w:lineRule="auto"/>
        <w:ind w:left="1134" w:hanging="567"/>
        <w:contextualSpacing/>
        <w:jc w:val="both"/>
        <w:rPr>
          <w:rFonts w:ascii="Arial" w:hAnsi="Arial" w:cs="Arial"/>
        </w:rPr>
      </w:pPr>
      <w:r w:rsidRPr="00B54557">
        <w:rPr>
          <w:rFonts w:ascii="Arial" w:hAnsi="Arial" w:cs="Arial"/>
          <w:b/>
        </w:rPr>
        <w:t>General Description of Information Security Measures</w:t>
      </w:r>
    </w:p>
    <w:p w14:paraId="40316E7D" w14:textId="77777777" w:rsidR="00F32E89" w:rsidRPr="00B54557" w:rsidRDefault="00F32E89" w:rsidP="00B54557">
      <w:pPr>
        <w:spacing w:after="0" w:line="360" w:lineRule="auto"/>
        <w:ind w:left="1134"/>
        <w:contextualSpacing/>
        <w:jc w:val="both"/>
        <w:rPr>
          <w:rFonts w:ascii="Arial" w:hAnsi="Arial" w:cs="Arial"/>
        </w:rPr>
      </w:pPr>
    </w:p>
    <w:p w14:paraId="0DDA4B8E" w14:textId="77777777" w:rsidR="00671180" w:rsidRPr="00B54557" w:rsidRDefault="005E376B"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The Regulator continuously establishes and maintains appropriate, reasonable technical and organisational measures by taking appropriate, reasonable technical and organisational measures to prevent</w:t>
      </w:r>
      <w:r w:rsidR="00671180" w:rsidRPr="00B54557">
        <w:rPr>
          <w:rFonts w:ascii="Arial" w:hAnsi="Arial" w:cs="Arial"/>
        </w:rPr>
        <w:t>-</w:t>
      </w:r>
    </w:p>
    <w:p w14:paraId="407855E3" w14:textId="77777777" w:rsidR="00671180" w:rsidRPr="00B54557" w:rsidRDefault="00671180" w:rsidP="00B54557">
      <w:pPr>
        <w:pStyle w:val="ListParagraph"/>
        <w:spacing w:after="0" w:line="360" w:lineRule="auto"/>
        <w:ind w:left="1985"/>
        <w:jc w:val="both"/>
        <w:rPr>
          <w:rFonts w:ascii="Arial" w:hAnsi="Arial" w:cs="Arial"/>
        </w:rPr>
      </w:pPr>
    </w:p>
    <w:p w14:paraId="025BB33F" w14:textId="3C151E7B" w:rsidR="00671180" w:rsidRPr="00B54557" w:rsidRDefault="005E376B"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loss of, damage to or unauthorised destruction of personal information; and </w:t>
      </w:r>
    </w:p>
    <w:p w14:paraId="113F3246" w14:textId="77777777" w:rsidR="00671180" w:rsidRPr="00B54557" w:rsidRDefault="00671180" w:rsidP="00B54557">
      <w:pPr>
        <w:pStyle w:val="ListParagraph"/>
        <w:spacing w:after="0" w:line="360" w:lineRule="auto"/>
        <w:ind w:left="3119" w:hanging="1134"/>
        <w:jc w:val="both"/>
        <w:rPr>
          <w:rFonts w:ascii="Arial" w:hAnsi="Arial" w:cs="Arial"/>
        </w:rPr>
      </w:pPr>
    </w:p>
    <w:p w14:paraId="6F95E978" w14:textId="0DE0CAE3" w:rsidR="005E376B" w:rsidRPr="00B54557" w:rsidRDefault="005E376B"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unlawful access to or processing of personal information.</w:t>
      </w:r>
    </w:p>
    <w:p w14:paraId="652A88E4" w14:textId="77777777" w:rsidR="005E376B" w:rsidRPr="00B54557" w:rsidRDefault="005E376B" w:rsidP="00B54557">
      <w:pPr>
        <w:pStyle w:val="ListParagraph"/>
        <w:spacing w:after="0" w:line="360" w:lineRule="auto"/>
        <w:ind w:left="1985"/>
        <w:jc w:val="both"/>
        <w:rPr>
          <w:rFonts w:ascii="Arial" w:hAnsi="Arial" w:cs="Arial"/>
        </w:rPr>
      </w:pPr>
    </w:p>
    <w:p w14:paraId="2BD28D0A" w14:textId="4DEA0C1B" w:rsidR="005E376B" w:rsidRPr="00B54557" w:rsidRDefault="005E376B"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The Regulator has taken reasonable measures, as </w:t>
      </w:r>
      <w:proofErr w:type="gramStart"/>
      <w:r w:rsidRPr="00B54557">
        <w:rPr>
          <w:rFonts w:ascii="Arial" w:hAnsi="Arial" w:cs="Arial"/>
        </w:rPr>
        <w:t>contained  paragraph</w:t>
      </w:r>
      <w:proofErr w:type="gramEnd"/>
      <w:r w:rsidRPr="00B54557">
        <w:rPr>
          <w:rFonts w:ascii="Arial" w:hAnsi="Arial" w:cs="Arial"/>
        </w:rPr>
        <w:t xml:space="preserve"> 16.6.3 below, to-</w:t>
      </w:r>
    </w:p>
    <w:p w14:paraId="477975ED" w14:textId="77777777" w:rsidR="005E376B" w:rsidRPr="00B54557" w:rsidRDefault="005E376B" w:rsidP="00B54557">
      <w:pPr>
        <w:pStyle w:val="ListParagraph"/>
        <w:spacing w:after="0" w:line="360" w:lineRule="auto"/>
        <w:ind w:left="2520"/>
        <w:jc w:val="both"/>
        <w:rPr>
          <w:rFonts w:ascii="Arial" w:hAnsi="Arial" w:cs="Arial"/>
        </w:rPr>
      </w:pPr>
    </w:p>
    <w:p w14:paraId="19ADCEE8" w14:textId="3EC2F897" w:rsidR="005E376B" w:rsidRPr="00B54557" w:rsidRDefault="005E376B"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identify all reasonably foreseeable internal and external risks to personal information in its possession or under its </w:t>
      </w:r>
      <w:proofErr w:type="gramStart"/>
      <w:r w:rsidRPr="00B54557">
        <w:rPr>
          <w:rFonts w:ascii="Arial" w:hAnsi="Arial" w:cs="Arial"/>
        </w:rPr>
        <w:t>control;</w:t>
      </w:r>
      <w:proofErr w:type="gramEnd"/>
    </w:p>
    <w:p w14:paraId="3BE74A89" w14:textId="77777777" w:rsidR="005E376B" w:rsidRPr="00B54557" w:rsidRDefault="005E376B" w:rsidP="00B54557">
      <w:pPr>
        <w:pStyle w:val="ListParagraph"/>
        <w:spacing w:after="0" w:line="360" w:lineRule="auto"/>
        <w:ind w:left="3119" w:hanging="1134"/>
        <w:jc w:val="both"/>
        <w:rPr>
          <w:rFonts w:ascii="Arial" w:hAnsi="Arial" w:cs="Arial"/>
        </w:rPr>
      </w:pPr>
    </w:p>
    <w:p w14:paraId="332342B6" w14:textId="77777777" w:rsidR="005E376B" w:rsidRPr="00B54557" w:rsidRDefault="005E376B"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 xml:space="preserve">establish and maintain appropriate safeguards against the risks </w:t>
      </w:r>
      <w:proofErr w:type="gramStart"/>
      <w:r w:rsidRPr="00B54557">
        <w:rPr>
          <w:rFonts w:ascii="Arial" w:hAnsi="Arial" w:cs="Arial"/>
        </w:rPr>
        <w:t>identified;</w:t>
      </w:r>
      <w:proofErr w:type="gramEnd"/>
    </w:p>
    <w:p w14:paraId="6AC30AE5" w14:textId="77777777" w:rsidR="005E376B" w:rsidRPr="00B54557" w:rsidRDefault="005E376B" w:rsidP="00B54557">
      <w:pPr>
        <w:spacing w:after="0" w:line="360" w:lineRule="auto"/>
        <w:ind w:left="3119" w:hanging="1134"/>
        <w:jc w:val="both"/>
        <w:rPr>
          <w:rFonts w:ascii="Arial" w:hAnsi="Arial" w:cs="Arial"/>
        </w:rPr>
      </w:pPr>
    </w:p>
    <w:p w14:paraId="5785D7AB" w14:textId="77777777" w:rsidR="005E376B" w:rsidRPr="00B54557" w:rsidRDefault="005E376B"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regularly verify that the safeguards are effectively implemented; and</w:t>
      </w:r>
    </w:p>
    <w:p w14:paraId="44AFAB37" w14:textId="77777777" w:rsidR="005E376B" w:rsidRPr="00B54557" w:rsidRDefault="005E376B" w:rsidP="00B54557">
      <w:pPr>
        <w:pStyle w:val="ListParagraph"/>
        <w:spacing w:after="0" w:line="360" w:lineRule="auto"/>
        <w:ind w:left="3119" w:hanging="1134"/>
        <w:jc w:val="both"/>
        <w:rPr>
          <w:rFonts w:ascii="Arial" w:hAnsi="Arial" w:cs="Arial"/>
        </w:rPr>
      </w:pPr>
    </w:p>
    <w:p w14:paraId="22482CA2" w14:textId="77777777" w:rsidR="005E376B" w:rsidRPr="00B54557" w:rsidRDefault="005E376B" w:rsidP="00971BB8">
      <w:pPr>
        <w:pStyle w:val="ListParagraph"/>
        <w:numPr>
          <w:ilvl w:val="3"/>
          <w:numId w:val="17"/>
        </w:numPr>
        <w:spacing w:after="0" w:line="360" w:lineRule="auto"/>
        <w:ind w:left="3119" w:hanging="1134"/>
        <w:jc w:val="both"/>
        <w:rPr>
          <w:rFonts w:ascii="Arial" w:hAnsi="Arial" w:cs="Arial"/>
        </w:rPr>
      </w:pPr>
      <w:r w:rsidRPr="00B54557">
        <w:rPr>
          <w:rFonts w:ascii="Arial" w:hAnsi="Arial" w:cs="Arial"/>
        </w:rPr>
        <w:t>ensure that the safeguards are continually updated in response to</w:t>
      </w:r>
      <w:r w:rsidRPr="00B54557">
        <w:rPr>
          <w:rFonts w:ascii="Arial" w:hAnsi="Arial" w:cs="Arial"/>
          <w:color w:val="2F2A2B"/>
        </w:rPr>
        <w:t xml:space="preserve"> </w:t>
      </w:r>
      <w:r w:rsidRPr="00B54557">
        <w:rPr>
          <w:rFonts w:ascii="Arial" w:hAnsi="Arial" w:cs="Arial"/>
        </w:rPr>
        <w:t>new risks or deficiencies in previously implemented safeguards.</w:t>
      </w:r>
    </w:p>
    <w:p w14:paraId="4D75ADD8" w14:textId="77777777" w:rsidR="000C5FD5" w:rsidRDefault="000C5FD5" w:rsidP="000C5FD5">
      <w:pPr>
        <w:pStyle w:val="ListParagraph"/>
        <w:spacing w:line="360" w:lineRule="auto"/>
        <w:ind w:left="709"/>
        <w:rPr>
          <w:rFonts w:ascii="Arial" w:hAnsi="Arial" w:cs="Arial"/>
        </w:rPr>
      </w:pPr>
    </w:p>
    <w:p w14:paraId="39AE55CE" w14:textId="77777777" w:rsidR="00FD3D6F" w:rsidRDefault="00FD3D6F" w:rsidP="000C5FD5">
      <w:pPr>
        <w:pStyle w:val="ListParagraph"/>
        <w:spacing w:line="360" w:lineRule="auto"/>
        <w:ind w:left="709"/>
        <w:rPr>
          <w:rFonts w:ascii="Arial" w:hAnsi="Arial" w:cs="Arial"/>
        </w:rPr>
      </w:pPr>
    </w:p>
    <w:p w14:paraId="701E94EA" w14:textId="77777777" w:rsidR="00FD3D6F" w:rsidRPr="008C66E2" w:rsidRDefault="00FD3D6F" w:rsidP="000C5FD5">
      <w:pPr>
        <w:pStyle w:val="ListParagraph"/>
        <w:spacing w:line="360" w:lineRule="auto"/>
        <w:ind w:left="709"/>
        <w:rPr>
          <w:rFonts w:ascii="Arial" w:hAnsi="Arial" w:cs="Arial"/>
        </w:rPr>
      </w:pPr>
    </w:p>
    <w:p w14:paraId="4368828F" w14:textId="7F7385A0" w:rsidR="00F32E89" w:rsidRPr="00B54557" w:rsidRDefault="00F32E89" w:rsidP="00971BB8">
      <w:pPr>
        <w:numPr>
          <w:ilvl w:val="2"/>
          <w:numId w:val="17"/>
        </w:numPr>
        <w:spacing w:after="0" w:line="360" w:lineRule="auto"/>
        <w:ind w:left="1985" w:hanging="851"/>
        <w:contextualSpacing/>
        <w:jc w:val="both"/>
        <w:rPr>
          <w:rFonts w:ascii="Arial" w:hAnsi="Arial" w:cs="Arial"/>
        </w:rPr>
      </w:pPr>
      <w:r w:rsidRPr="00B54557">
        <w:rPr>
          <w:rFonts w:ascii="Arial" w:hAnsi="Arial" w:cs="Arial"/>
        </w:rPr>
        <w:t>Measures taken by the Regulator includes</w:t>
      </w:r>
      <w:r w:rsidR="00671180" w:rsidRPr="00B54557">
        <w:rPr>
          <w:rFonts w:ascii="Arial" w:hAnsi="Arial" w:cs="Arial"/>
        </w:rPr>
        <w:t xml:space="preserve">, amongst </w:t>
      </w:r>
      <w:proofErr w:type="gramStart"/>
      <w:r w:rsidR="00671180" w:rsidRPr="00B54557">
        <w:rPr>
          <w:rFonts w:ascii="Arial" w:hAnsi="Arial" w:cs="Arial"/>
        </w:rPr>
        <w:t>others</w:t>
      </w:r>
      <w:r w:rsidRPr="00B54557">
        <w:rPr>
          <w:rFonts w:ascii="Arial" w:hAnsi="Arial" w:cs="Arial"/>
        </w:rPr>
        <w:t>:</w:t>
      </w:r>
      <w:r w:rsidR="00671180" w:rsidRPr="00B54557">
        <w:rPr>
          <w:rFonts w:ascii="Arial" w:hAnsi="Arial" w:cs="Arial"/>
        </w:rPr>
        <w:t>-</w:t>
      </w:r>
      <w:proofErr w:type="gramEnd"/>
    </w:p>
    <w:p w14:paraId="1B6576ED" w14:textId="77777777" w:rsidR="00F32E89" w:rsidRPr="00B54557" w:rsidRDefault="00F32E89" w:rsidP="00B54557">
      <w:pPr>
        <w:spacing w:after="0" w:line="360" w:lineRule="auto"/>
        <w:ind w:left="1985"/>
        <w:contextualSpacing/>
        <w:jc w:val="both"/>
        <w:rPr>
          <w:rFonts w:ascii="Arial" w:hAnsi="Arial" w:cs="Arial"/>
        </w:rPr>
      </w:pPr>
    </w:p>
    <w:p w14:paraId="692217C2" w14:textId="35E89AE0" w:rsidR="000C5FD5" w:rsidRPr="000C5FD5" w:rsidRDefault="000C5FD5" w:rsidP="00971BB8">
      <w:pPr>
        <w:pStyle w:val="ListParagraph"/>
        <w:widowControl w:val="0"/>
        <w:numPr>
          <w:ilvl w:val="3"/>
          <w:numId w:val="17"/>
        </w:numPr>
        <w:autoSpaceDE w:val="0"/>
        <w:autoSpaceDN w:val="0"/>
        <w:spacing w:after="0" w:line="360" w:lineRule="auto"/>
        <w:ind w:left="3119" w:hanging="1134"/>
        <w:rPr>
          <w:rFonts w:ascii="Arial" w:hAnsi="Arial" w:cs="Arial"/>
        </w:rPr>
      </w:pPr>
      <w:r>
        <w:rPr>
          <w:rFonts w:ascii="Arial" w:hAnsi="Arial" w:cs="Arial"/>
          <w:lang w:val="en-GB"/>
        </w:rPr>
        <w:t xml:space="preserve">Access </w:t>
      </w:r>
      <w:proofErr w:type="gramStart"/>
      <w:r>
        <w:rPr>
          <w:rFonts w:ascii="Arial" w:hAnsi="Arial" w:cs="Arial"/>
          <w:lang w:val="en-GB"/>
        </w:rPr>
        <w:t>Control;</w:t>
      </w:r>
      <w:proofErr w:type="gramEnd"/>
    </w:p>
    <w:p w14:paraId="677B82E1" w14:textId="77777777" w:rsidR="000C5FD5" w:rsidRPr="000C5FD5" w:rsidRDefault="000C5FD5" w:rsidP="000C5FD5">
      <w:pPr>
        <w:pStyle w:val="ListParagraph"/>
        <w:widowControl w:val="0"/>
        <w:autoSpaceDE w:val="0"/>
        <w:autoSpaceDN w:val="0"/>
        <w:spacing w:after="0" w:line="360" w:lineRule="auto"/>
        <w:ind w:left="3119"/>
        <w:rPr>
          <w:rFonts w:ascii="Arial" w:hAnsi="Arial" w:cs="Arial"/>
        </w:rPr>
      </w:pPr>
    </w:p>
    <w:p w14:paraId="5BF65434" w14:textId="623877BB" w:rsidR="000C5FD5" w:rsidRPr="000C5FD5" w:rsidRDefault="000C5FD5" w:rsidP="00971BB8">
      <w:pPr>
        <w:pStyle w:val="ListParagraph"/>
        <w:widowControl w:val="0"/>
        <w:numPr>
          <w:ilvl w:val="3"/>
          <w:numId w:val="17"/>
        </w:numPr>
        <w:autoSpaceDE w:val="0"/>
        <w:autoSpaceDN w:val="0"/>
        <w:spacing w:after="0" w:line="360" w:lineRule="auto"/>
        <w:ind w:left="3119" w:hanging="1134"/>
        <w:rPr>
          <w:rFonts w:ascii="Arial" w:hAnsi="Arial" w:cs="Arial"/>
        </w:rPr>
      </w:pPr>
      <w:r w:rsidRPr="000C5FD5">
        <w:rPr>
          <w:rFonts w:ascii="Arial" w:hAnsi="Arial" w:cs="Arial"/>
          <w:lang w:val="en-GB"/>
        </w:rPr>
        <w:t xml:space="preserve">Data </w:t>
      </w:r>
      <w:proofErr w:type="gramStart"/>
      <w:r w:rsidRPr="000C5FD5">
        <w:rPr>
          <w:rFonts w:ascii="Arial" w:hAnsi="Arial" w:cs="Arial"/>
          <w:lang w:val="en-GB"/>
        </w:rPr>
        <w:t>Encryption</w:t>
      </w:r>
      <w:r>
        <w:rPr>
          <w:rFonts w:ascii="Arial" w:hAnsi="Arial" w:cs="Arial"/>
          <w:lang w:val="en-GB"/>
        </w:rPr>
        <w:t>;</w:t>
      </w:r>
      <w:proofErr w:type="gramEnd"/>
    </w:p>
    <w:p w14:paraId="0858E8A7" w14:textId="77777777" w:rsidR="000C5FD5" w:rsidRPr="000C5FD5" w:rsidRDefault="000C5FD5" w:rsidP="000C5FD5">
      <w:pPr>
        <w:widowControl w:val="0"/>
        <w:autoSpaceDE w:val="0"/>
        <w:autoSpaceDN w:val="0"/>
        <w:spacing w:after="0" w:line="360" w:lineRule="auto"/>
        <w:rPr>
          <w:rFonts w:ascii="Arial" w:hAnsi="Arial" w:cs="Arial"/>
        </w:rPr>
      </w:pPr>
    </w:p>
    <w:p w14:paraId="140929DB" w14:textId="2B56221E" w:rsidR="000C5FD5" w:rsidRDefault="000C5FD5" w:rsidP="00971BB8">
      <w:pPr>
        <w:pStyle w:val="ListParagraph"/>
        <w:widowControl w:val="0"/>
        <w:numPr>
          <w:ilvl w:val="3"/>
          <w:numId w:val="17"/>
        </w:numPr>
        <w:autoSpaceDE w:val="0"/>
        <w:autoSpaceDN w:val="0"/>
        <w:spacing w:after="0" w:line="360" w:lineRule="auto"/>
        <w:ind w:left="3119" w:hanging="1134"/>
        <w:rPr>
          <w:rFonts w:ascii="Arial" w:hAnsi="Arial" w:cs="Arial"/>
          <w:lang w:val="en-GB"/>
        </w:rPr>
      </w:pPr>
      <w:r w:rsidRPr="008C66E2">
        <w:rPr>
          <w:rFonts w:ascii="Arial" w:hAnsi="Arial" w:cs="Arial"/>
          <w:lang w:val="en-GB"/>
        </w:rPr>
        <w:t xml:space="preserve">Defensive </w:t>
      </w:r>
      <w:proofErr w:type="gramStart"/>
      <w:r w:rsidRPr="008C66E2">
        <w:rPr>
          <w:rFonts w:ascii="Arial" w:hAnsi="Arial" w:cs="Arial"/>
          <w:lang w:val="en-GB"/>
        </w:rPr>
        <w:t>Measures</w:t>
      </w:r>
      <w:r>
        <w:rPr>
          <w:rFonts w:ascii="Arial" w:hAnsi="Arial" w:cs="Arial"/>
          <w:lang w:val="en-GB"/>
        </w:rPr>
        <w:t>;</w:t>
      </w:r>
      <w:proofErr w:type="gramEnd"/>
    </w:p>
    <w:p w14:paraId="0C237671" w14:textId="77777777" w:rsidR="000C5FD5" w:rsidRPr="000C5FD5" w:rsidRDefault="000C5FD5" w:rsidP="000C5FD5">
      <w:pPr>
        <w:widowControl w:val="0"/>
        <w:autoSpaceDE w:val="0"/>
        <w:autoSpaceDN w:val="0"/>
        <w:spacing w:after="0" w:line="360" w:lineRule="auto"/>
        <w:rPr>
          <w:rFonts w:ascii="Arial" w:hAnsi="Arial" w:cs="Arial"/>
          <w:lang w:val="en-GB"/>
        </w:rPr>
      </w:pPr>
    </w:p>
    <w:p w14:paraId="3E977DAA" w14:textId="2267A2EE" w:rsidR="000C5FD5" w:rsidRDefault="000C5FD5" w:rsidP="00971BB8">
      <w:pPr>
        <w:pStyle w:val="ListParagraph"/>
        <w:widowControl w:val="0"/>
        <w:numPr>
          <w:ilvl w:val="3"/>
          <w:numId w:val="17"/>
        </w:numPr>
        <w:autoSpaceDE w:val="0"/>
        <w:autoSpaceDN w:val="0"/>
        <w:spacing w:after="0" w:line="360" w:lineRule="auto"/>
        <w:ind w:left="3119" w:hanging="1134"/>
        <w:rPr>
          <w:rFonts w:ascii="Arial" w:hAnsi="Arial" w:cs="Arial"/>
          <w:lang w:val="en-GB"/>
        </w:rPr>
      </w:pPr>
      <w:r w:rsidRPr="008C66E2">
        <w:rPr>
          <w:rFonts w:ascii="Arial" w:hAnsi="Arial" w:cs="Arial"/>
          <w:lang w:val="en-GB"/>
        </w:rPr>
        <w:t xml:space="preserve">Robust Monitoring, Auditing and Reporting </w:t>
      </w:r>
      <w:proofErr w:type="gramStart"/>
      <w:r w:rsidRPr="008C66E2">
        <w:rPr>
          <w:rFonts w:ascii="Arial" w:hAnsi="Arial" w:cs="Arial"/>
          <w:lang w:val="en-GB"/>
        </w:rPr>
        <w:t>capabilities</w:t>
      </w:r>
      <w:r>
        <w:rPr>
          <w:rFonts w:ascii="Arial" w:hAnsi="Arial" w:cs="Arial"/>
          <w:lang w:val="en-GB"/>
        </w:rPr>
        <w:t>;</w:t>
      </w:r>
      <w:proofErr w:type="gramEnd"/>
    </w:p>
    <w:p w14:paraId="6E38B9AD" w14:textId="77777777" w:rsidR="000C5FD5" w:rsidRPr="000C5FD5" w:rsidRDefault="000C5FD5" w:rsidP="000C5FD5">
      <w:pPr>
        <w:widowControl w:val="0"/>
        <w:autoSpaceDE w:val="0"/>
        <w:autoSpaceDN w:val="0"/>
        <w:spacing w:after="0" w:line="360" w:lineRule="auto"/>
        <w:rPr>
          <w:rFonts w:ascii="Arial" w:hAnsi="Arial" w:cs="Arial"/>
          <w:lang w:val="en-GB"/>
        </w:rPr>
      </w:pPr>
    </w:p>
    <w:p w14:paraId="54BCCB0F" w14:textId="7CE2499E" w:rsidR="000C5FD5" w:rsidRDefault="000C5FD5" w:rsidP="00971BB8">
      <w:pPr>
        <w:pStyle w:val="ListParagraph"/>
        <w:widowControl w:val="0"/>
        <w:numPr>
          <w:ilvl w:val="3"/>
          <w:numId w:val="17"/>
        </w:numPr>
        <w:autoSpaceDE w:val="0"/>
        <w:autoSpaceDN w:val="0"/>
        <w:spacing w:after="0" w:line="360" w:lineRule="auto"/>
        <w:ind w:left="3119" w:hanging="1134"/>
        <w:rPr>
          <w:rFonts w:ascii="Arial" w:hAnsi="Arial" w:cs="Arial"/>
          <w:lang w:val="en-GB"/>
        </w:rPr>
      </w:pPr>
      <w:r w:rsidRPr="008C66E2">
        <w:rPr>
          <w:rFonts w:ascii="Arial" w:hAnsi="Arial" w:cs="Arial"/>
          <w:lang w:val="en-GB"/>
        </w:rPr>
        <w:t xml:space="preserve">Data </w:t>
      </w:r>
      <w:proofErr w:type="gramStart"/>
      <w:r w:rsidRPr="008C66E2">
        <w:rPr>
          <w:rFonts w:ascii="Arial" w:hAnsi="Arial" w:cs="Arial"/>
          <w:lang w:val="en-GB"/>
        </w:rPr>
        <w:t>Backups</w:t>
      </w:r>
      <w:r>
        <w:rPr>
          <w:rFonts w:ascii="Arial" w:hAnsi="Arial" w:cs="Arial"/>
          <w:lang w:val="en-GB"/>
        </w:rPr>
        <w:t>;</w:t>
      </w:r>
      <w:proofErr w:type="gramEnd"/>
    </w:p>
    <w:p w14:paraId="3096788E" w14:textId="77777777" w:rsidR="000C5FD5" w:rsidRPr="000C5FD5" w:rsidRDefault="000C5FD5" w:rsidP="000C5FD5">
      <w:pPr>
        <w:widowControl w:val="0"/>
        <w:autoSpaceDE w:val="0"/>
        <w:autoSpaceDN w:val="0"/>
        <w:spacing w:after="0" w:line="360" w:lineRule="auto"/>
        <w:rPr>
          <w:rFonts w:ascii="Arial" w:hAnsi="Arial" w:cs="Arial"/>
          <w:lang w:val="en-GB"/>
        </w:rPr>
      </w:pPr>
    </w:p>
    <w:p w14:paraId="69C6D24B" w14:textId="102F2557" w:rsidR="000C5FD5" w:rsidRDefault="000C5FD5" w:rsidP="00971BB8">
      <w:pPr>
        <w:pStyle w:val="ListParagraph"/>
        <w:widowControl w:val="0"/>
        <w:numPr>
          <w:ilvl w:val="3"/>
          <w:numId w:val="17"/>
        </w:numPr>
        <w:autoSpaceDE w:val="0"/>
        <w:autoSpaceDN w:val="0"/>
        <w:spacing w:after="0" w:line="360" w:lineRule="auto"/>
        <w:ind w:left="3119" w:hanging="1134"/>
        <w:rPr>
          <w:rFonts w:ascii="Arial" w:hAnsi="Arial" w:cs="Arial"/>
          <w:lang w:val="en-GB"/>
        </w:rPr>
      </w:pPr>
      <w:r w:rsidRPr="008C66E2">
        <w:rPr>
          <w:rFonts w:ascii="Arial" w:hAnsi="Arial" w:cs="Arial"/>
          <w:lang w:val="en-GB"/>
        </w:rPr>
        <w:t xml:space="preserve">Anti-virus and Anti-malware </w:t>
      </w:r>
      <w:proofErr w:type="gramStart"/>
      <w:r w:rsidRPr="008C66E2">
        <w:rPr>
          <w:rFonts w:ascii="Arial" w:hAnsi="Arial" w:cs="Arial"/>
          <w:lang w:val="en-GB"/>
        </w:rPr>
        <w:t>Solutions</w:t>
      </w:r>
      <w:r>
        <w:rPr>
          <w:rFonts w:ascii="Arial" w:hAnsi="Arial" w:cs="Arial"/>
          <w:lang w:val="en-GB"/>
        </w:rPr>
        <w:t>;</w:t>
      </w:r>
      <w:proofErr w:type="gramEnd"/>
    </w:p>
    <w:p w14:paraId="31122079" w14:textId="77777777" w:rsidR="000C5FD5" w:rsidRPr="000C5FD5" w:rsidRDefault="000C5FD5" w:rsidP="000C5FD5">
      <w:pPr>
        <w:widowControl w:val="0"/>
        <w:autoSpaceDE w:val="0"/>
        <w:autoSpaceDN w:val="0"/>
        <w:spacing w:after="0" w:line="360" w:lineRule="auto"/>
        <w:rPr>
          <w:rFonts w:ascii="Arial" w:hAnsi="Arial" w:cs="Arial"/>
          <w:lang w:val="en-GB"/>
        </w:rPr>
      </w:pPr>
    </w:p>
    <w:p w14:paraId="0B7E6AE7" w14:textId="7BB846A8" w:rsidR="000C5FD5" w:rsidRPr="000C5FD5" w:rsidRDefault="000C5FD5" w:rsidP="00971BB8">
      <w:pPr>
        <w:numPr>
          <w:ilvl w:val="3"/>
          <w:numId w:val="17"/>
        </w:numPr>
        <w:spacing w:after="0" w:line="360" w:lineRule="auto"/>
        <w:ind w:left="3119" w:hanging="1134"/>
        <w:contextualSpacing/>
        <w:jc w:val="both"/>
        <w:rPr>
          <w:rFonts w:ascii="Arial" w:hAnsi="Arial" w:cs="Arial"/>
        </w:rPr>
      </w:pPr>
      <w:r w:rsidRPr="008C66E2">
        <w:rPr>
          <w:rFonts w:ascii="Arial" w:hAnsi="Arial" w:cs="Arial"/>
          <w:lang w:val="en-GB"/>
        </w:rPr>
        <w:t>Awareness and Vigilance</w:t>
      </w:r>
      <w:r>
        <w:rPr>
          <w:rFonts w:ascii="Arial" w:hAnsi="Arial" w:cs="Arial"/>
          <w:lang w:val="en-GB"/>
        </w:rPr>
        <w:t>; and</w:t>
      </w:r>
    </w:p>
    <w:p w14:paraId="0EB16985" w14:textId="77777777" w:rsidR="000C5FD5" w:rsidRDefault="000C5FD5" w:rsidP="000C5FD5">
      <w:pPr>
        <w:spacing w:after="0" w:line="360" w:lineRule="auto"/>
        <w:contextualSpacing/>
        <w:jc w:val="both"/>
        <w:rPr>
          <w:rFonts w:ascii="Arial" w:hAnsi="Arial" w:cs="Arial"/>
        </w:rPr>
      </w:pPr>
    </w:p>
    <w:p w14:paraId="696DDEE0" w14:textId="5A5C071B" w:rsidR="00F32E89" w:rsidRPr="00B54557" w:rsidRDefault="00F2213D" w:rsidP="00971BB8">
      <w:pPr>
        <w:numPr>
          <w:ilvl w:val="3"/>
          <w:numId w:val="17"/>
        </w:numPr>
        <w:spacing w:after="0" w:line="360" w:lineRule="auto"/>
        <w:ind w:left="3119" w:hanging="1134"/>
        <w:contextualSpacing/>
        <w:jc w:val="both"/>
        <w:rPr>
          <w:rFonts w:ascii="Arial" w:hAnsi="Arial" w:cs="Arial"/>
        </w:rPr>
      </w:pPr>
      <w:r w:rsidRPr="00B54557">
        <w:rPr>
          <w:rFonts w:ascii="Arial" w:hAnsi="Arial" w:cs="Arial"/>
        </w:rPr>
        <w:t xml:space="preserve">Agreements are concluded with Operators </w:t>
      </w:r>
      <w:r w:rsidR="00F32E89" w:rsidRPr="00B54557">
        <w:rPr>
          <w:rFonts w:ascii="Arial" w:hAnsi="Arial" w:cs="Arial"/>
        </w:rPr>
        <w:t>to implement security controls.</w:t>
      </w:r>
    </w:p>
    <w:p w14:paraId="0F5134CD" w14:textId="77777777" w:rsidR="00131543" w:rsidRPr="00B54557" w:rsidRDefault="00131543" w:rsidP="00B54557">
      <w:pPr>
        <w:pStyle w:val="ListParagraph"/>
        <w:spacing w:after="0" w:line="360" w:lineRule="auto"/>
        <w:rPr>
          <w:rFonts w:ascii="Arial" w:hAnsi="Arial" w:cs="Arial"/>
        </w:rPr>
      </w:pPr>
    </w:p>
    <w:p w14:paraId="5C353C8A" w14:textId="7C3A5621" w:rsidR="009646E4" w:rsidRPr="00B54557" w:rsidRDefault="009646E4" w:rsidP="00971BB8">
      <w:pPr>
        <w:pStyle w:val="Heading1"/>
        <w:numPr>
          <w:ilvl w:val="0"/>
          <w:numId w:val="17"/>
        </w:numPr>
        <w:spacing w:before="0" w:line="360" w:lineRule="auto"/>
        <w:ind w:left="567" w:hanging="567"/>
        <w:jc w:val="both"/>
        <w:rPr>
          <w:rFonts w:ascii="Arial" w:hAnsi="Arial" w:cs="Arial"/>
          <w:color w:val="auto"/>
          <w:sz w:val="22"/>
          <w:szCs w:val="22"/>
        </w:rPr>
      </w:pPr>
      <w:bookmarkStart w:id="33" w:name="_Toc199333693"/>
      <w:r w:rsidRPr="00B54557">
        <w:rPr>
          <w:rFonts w:ascii="Arial" w:hAnsi="Arial" w:cs="Arial"/>
          <w:color w:val="auto"/>
          <w:sz w:val="22"/>
          <w:szCs w:val="22"/>
        </w:rPr>
        <w:t>PR</w:t>
      </w:r>
      <w:r w:rsidR="004D2CB7" w:rsidRPr="00B54557">
        <w:rPr>
          <w:rFonts w:ascii="Arial" w:hAnsi="Arial" w:cs="Arial"/>
          <w:color w:val="auto"/>
          <w:sz w:val="22"/>
          <w:szCs w:val="22"/>
        </w:rPr>
        <w:t>ESCRIBED FEES</w:t>
      </w:r>
      <w:bookmarkEnd w:id="33"/>
    </w:p>
    <w:p w14:paraId="016052ED" w14:textId="77777777" w:rsidR="00F5700C" w:rsidRPr="00B54557" w:rsidRDefault="00F5700C" w:rsidP="00B54557">
      <w:pPr>
        <w:pStyle w:val="ListParagraph"/>
        <w:spacing w:after="0" w:line="360" w:lineRule="auto"/>
        <w:ind w:left="567"/>
        <w:jc w:val="both"/>
        <w:rPr>
          <w:rFonts w:ascii="Arial" w:hAnsi="Arial" w:cs="Arial"/>
          <w:b/>
        </w:rPr>
      </w:pPr>
    </w:p>
    <w:p w14:paraId="675A0AF0" w14:textId="2CBCAC18" w:rsidR="001C5381" w:rsidRPr="00B54557" w:rsidRDefault="001C5381"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Section 22(1) </w:t>
      </w:r>
      <w:r w:rsidR="00977066" w:rsidRPr="00B54557">
        <w:rPr>
          <w:rFonts w:ascii="Arial" w:hAnsi="Arial" w:cs="Arial"/>
        </w:rPr>
        <w:t xml:space="preserve">of PAIA </w:t>
      </w:r>
      <w:r w:rsidRPr="00B54557">
        <w:rPr>
          <w:rFonts w:ascii="Arial" w:hAnsi="Arial" w:cs="Arial"/>
        </w:rPr>
        <w:t xml:space="preserve">states that fees payable for access to records of the Regulator are to be prescribed. The prescribed fees are as set out </w:t>
      </w:r>
      <w:r w:rsidR="00294AE6" w:rsidRPr="00B54557">
        <w:rPr>
          <w:rFonts w:ascii="Arial" w:hAnsi="Arial" w:cs="Arial"/>
        </w:rPr>
        <w:t xml:space="preserve">in </w:t>
      </w:r>
      <w:r w:rsidR="007B6048" w:rsidRPr="00B54557">
        <w:rPr>
          <w:rFonts w:ascii="Arial" w:hAnsi="Arial" w:cs="Arial"/>
          <w:b/>
        </w:rPr>
        <w:t xml:space="preserve">annexure B, </w:t>
      </w:r>
      <w:r w:rsidR="007B6048" w:rsidRPr="00B54557">
        <w:rPr>
          <w:rFonts w:ascii="Arial" w:hAnsi="Arial" w:cs="Arial"/>
        </w:rPr>
        <w:t>attached hereto</w:t>
      </w:r>
      <w:r w:rsidR="0077082A" w:rsidRPr="00B54557">
        <w:rPr>
          <w:rFonts w:ascii="Arial" w:hAnsi="Arial" w:cs="Arial"/>
        </w:rPr>
        <w:t xml:space="preserve">. </w:t>
      </w:r>
    </w:p>
    <w:p w14:paraId="046285EA" w14:textId="77777777" w:rsidR="001945DB" w:rsidRPr="00B54557" w:rsidRDefault="001945DB" w:rsidP="00B54557">
      <w:pPr>
        <w:spacing w:after="0" w:line="360" w:lineRule="auto"/>
        <w:jc w:val="both"/>
        <w:rPr>
          <w:rFonts w:ascii="Arial" w:hAnsi="Arial" w:cs="Arial"/>
        </w:rPr>
      </w:pPr>
    </w:p>
    <w:p w14:paraId="52B81017" w14:textId="576A429B" w:rsidR="001C5381" w:rsidRPr="00B54557" w:rsidRDefault="001C5381"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A requester who seeks access to a</w:t>
      </w:r>
      <w:r w:rsidR="001945DB" w:rsidRPr="00B54557">
        <w:rPr>
          <w:rFonts w:ascii="Arial" w:hAnsi="Arial" w:cs="Arial"/>
        </w:rPr>
        <w:t>ny</w:t>
      </w:r>
      <w:r w:rsidRPr="00B54557">
        <w:rPr>
          <w:rFonts w:ascii="Arial" w:hAnsi="Arial" w:cs="Arial"/>
        </w:rPr>
        <w:t xml:space="preserve"> record </w:t>
      </w:r>
      <w:r w:rsidR="00294AE6" w:rsidRPr="00B54557">
        <w:rPr>
          <w:rFonts w:ascii="Arial" w:hAnsi="Arial" w:cs="Arial"/>
        </w:rPr>
        <w:t xml:space="preserve">may be required to </w:t>
      </w:r>
      <w:r w:rsidR="00977066" w:rsidRPr="00B54557">
        <w:rPr>
          <w:rFonts w:ascii="Arial" w:hAnsi="Arial" w:cs="Arial"/>
        </w:rPr>
        <w:t xml:space="preserve">pay </w:t>
      </w:r>
      <w:r w:rsidR="00294AE6" w:rsidRPr="00B54557">
        <w:rPr>
          <w:rFonts w:ascii="Arial" w:hAnsi="Arial" w:cs="Arial"/>
        </w:rPr>
        <w:t>a fee, unless an exempted, as referred to in paragraph 17.3 below</w:t>
      </w:r>
      <w:r w:rsidR="00977066" w:rsidRPr="00B54557">
        <w:rPr>
          <w:rFonts w:ascii="Arial" w:hAnsi="Arial" w:cs="Arial"/>
        </w:rPr>
        <w:t>.</w:t>
      </w:r>
    </w:p>
    <w:p w14:paraId="213A3EA1" w14:textId="77777777" w:rsidR="00294AE6" w:rsidRPr="00B54557" w:rsidRDefault="00294AE6" w:rsidP="00B54557">
      <w:pPr>
        <w:pStyle w:val="ListParagraph"/>
        <w:spacing w:after="0" w:line="360" w:lineRule="auto"/>
        <w:rPr>
          <w:rFonts w:ascii="Arial" w:hAnsi="Arial" w:cs="Arial"/>
        </w:rPr>
      </w:pPr>
    </w:p>
    <w:p w14:paraId="4F10DBF0" w14:textId="6D68B7DF" w:rsidR="00294AE6" w:rsidRPr="00B54557" w:rsidRDefault="00294AE6"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The requester does not need to pay an </w:t>
      </w:r>
      <w:r w:rsidRPr="00B54557">
        <w:rPr>
          <w:rFonts w:ascii="Arial" w:hAnsi="Arial" w:cs="Arial"/>
          <w:u w:val="single"/>
        </w:rPr>
        <w:t>access fee</w:t>
      </w:r>
      <w:r w:rsidRPr="00B54557">
        <w:rPr>
          <w:rStyle w:val="FootnoteReference"/>
          <w:rFonts w:ascii="Arial" w:hAnsi="Arial" w:cs="Arial"/>
          <w:u w:val="single"/>
        </w:rPr>
        <w:footnoteReference w:id="30"/>
      </w:r>
      <w:r w:rsidRPr="00B54557">
        <w:rPr>
          <w:rFonts w:ascii="Arial" w:hAnsi="Arial" w:cs="Arial"/>
        </w:rPr>
        <w:t xml:space="preserve"> to a public body </w:t>
      </w:r>
      <w:proofErr w:type="gramStart"/>
      <w:r w:rsidRPr="00B54557">
        <w:rPr>
          <w:rFonts w:ascii="Arial" w:hAnsi="Arial" w:cs="Arial"/>
        </w:rPr>
        <w:t>if:-</w:t>
      </w:r>
      <w:proofErr w:type="gramEnd"/>
    </w:p>
    <w:p w14:paraId="54D26F03" w14:textId="77777777" w:rsidR="00294AE6" w:rsidRPr="00B54557" w:rsidRDefault="00294AE6" w:rsidP="00B54557">
      <w:pPr>
        <w:pStyle w:val="ListParagraph"/>
        <w:spacing w:after="0" w:line="360" w:lineRule="auto"/>
        <w:ind w:left="1134"/>
        <w:jc w:val="both"/>
        <w:rPr>
          <w:rFonts w:ascii="Arial" w:hAnsi="Arial" w:cs="Arial"/>
        </w:rPr>
      </w:pPr>
    </w:p>
    <w:p w14:paraId="27F9A45A" w14:textId="228A2813" w:rsidR="00294AE6" w:rsidRPr="00B54557" w:rsidRDefault="00294AE6"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He or she is a single person whose annual income, after permissible deductions, such as PAYE and UIF, is less than </w:t>
      </w:r>
      <w:r w:rsidRPr="00B54557">
        <w:rPr>
          <w:rFonts w:ascii="Arial" w:hAnsi="Arial" w:cs="Arial"/>
          <w:b/>
        </w:rPr>
        <w:t>R14 712</w:t>
      </w:r>
      <w:r w:rsidRPr="00B54557">
        <w:rPr>
          <w:rFonts w:ascii="Arial" w:hAnsi="Arial" w:cs="Arial"/>
        </w:rPr>
        <w:t xml:space="preserve"> a year, or</w:t>
      </w:r>
    </w:p>
    <w:p w14:paraId="2F22D781" w14:textId="77777777" w:rsidR="00294AE6" w:rsidRPr="00B54557" w:rsidRDefault="00294AE6" w:rsidP="00B54557">
      <w:pPr>
        <w:spacing w:after="0" w:line="360" w:lineRule="auto"/>
        <w:ind w:hanging="851"/>
        <w:jc w:val="both"/>
        <w:rPr>
          <w:rFonts w:ascii="Arial" w:hAnsi="Arial" w:cs="Arial"/>
        </w:rPr>
      </w:pPr>
    </w:p>
    <w:p w14:paraId="66B23C4A" w14:textId="207F37EE" w:rsidR="00294AE6" w:rsidRDefault="00294AE6"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He or she is married and the joint income with his or her partner, after permissible deductions, such as PAYE and UIF, is less than </w:t>
      </w:r>
      <w:r w:rsidRPr="00B54557">
        <w:rPr>
          <w:rFonts w:ascii="Arial" w:hAnsi="Arial" w:cs="Arial"/>
          <w:b/>
        </w:rPr>
        <w:t>R27 192</w:t>
      </w:r>
      <w:r w:rsidRPr="00B54557">
        <w:rPr>
          <w:rFonts w:ascii="Arial" w:hAnsi="Arial" w:cs="Arial"/>
        </w:rPr>
        <w:t xml:space="preserve"> per year.</w:t>
      </w:r>
    </w:p>
    <w:p w14:paraId="2B4B9A85" w14:textId="77777777" w:rsidR="00312A29" w:rsidRPr="00312A29" w:rsidRDefault="00312A29" w:rsidP="00312A29">
      <w:pPr>
        <w:pStyle w:val="ListParagraph"/>
        <w:rPr>
          <w:rFonts w:ascii="Arial" w:hAnsi="Arial" w:cs="Arial"/>
        </w:rPr>
      </w:pPr>
    </w:p>
    <w:p w14:paraId="164334C1" w14:textId="77777777" w:rsidR="00312A29" w:rsidRPr="00B54557" w:rsidRDefault="00312A29" w:rsidP="00312A29">
      <w:pPr>
        <w:pStyle w:val="ListParagraph"/>
        <w:spacing w:after="0" w:line="360" w:lineRule="auto"/>
        <w:ind w:left="1985"/>
        <w:jc w:val="both"/>
        <w:rPr>
          <w:rFonts w:ascii="Arial" w:hAnsi="Arial" w:cs="Arial"/>
        </w:rPr>
      </w:pPr>
    </w:p>
    <w:p w14:paraId="4AFEABC4" w14:textId="77777777" w:rsidR="009646E4" w:rsidRPr="00B54557" w:rsidRDefault="009646E4" w:rsidP="00971BB8">
      <w:pPr>
        <w:pStyle w:val="Heading1"/>
        <w:numPr>
          <w:ilvl w:val="0"/>
          <w:numId w:val="17"/>
        </w:numPr>
        <w:spacing w:before="0" w:line="360" w:lineRule="auto"/>
        <w:ind w:left="567" w:hanging="567"/>
        <w:jc w:val="both"/>
        <w:rPr>
          <w:rFonts w:ascii="Arial" w:hAnsi="Arial" w:cs="Arial"/>
          <w:color w:val="auto"/>
          <w:sz w:val="22"/>
          <w:szCs w:val="22"/>
        </w:rPr>
      </w:pPr>
      <w:bookmarkStart w:id="34" w:name="_Toc199333694"/>
      <w:r w:rsidRPr="00B54557">
        <w:rPr>
          <w:rFonts w:ascii="Arial" w:hAnsi="Arial" w:cs="Arial"/>
          <w:color w:val="auto"/>
          <w:sz w:val="22"/>
          <w:szCs w:val="22"/>
        </w:rPr>
        <w:lastRenderedPageBreak/>
        <w:t>AVAILABILITY OF THE MANUAL</w:t>
      </w:r>
      <w:bookmarkEnd w:id="34"/>
    </w:p>
    <w:p w14:paraId="27106934" w14:textId="77777777" w:rsidR="000748A8" w:rsidRPr="00B54557" w:rsidRDefault="000748A8" w:rsidP="00B54557">
      <w:pPr>
        <w:spacing w:after="0" w:line="360" w:lineRule="auto"/>
        <w:ind w:left="567"/>
        <w:jc w:val="both"/>
        <w:rPr>
          <w:rFonts w:ascii="Arial" w:hAnsi="Arial" w:cs="Arial"/>
        </w:rPr>
      </w:pPr>
    </w:p>
    <w:p w14:paraId="3BA0B20E" w14:textId="77777777" w:rsidR="00C765AF" w:rsidRPr="00B54557" w:rsidRDefault="00F51D26"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The M</w:t>
      </w:r>
      <w:r w:rsidR="008A350D" w:rsidRPr="00B54557">
        <w:rPr>
          <w:rFonts w:ascii="Arial" w:hAnsi="Arial" w:cs="Arial"/>
        </w:rPr>
        <w:t>anual of the Regulator is made available in</w:t>
      </w:r>
      <w:r w:rsidR="00971DCA" w:rsidRPr="00B54557">
        <w:rPr>
          <w:rFonts w:ascii="Arial" w:hAnsi="Arial" w:cs="Arial"/>
        </w:rPr>
        <w:t xml:space="preserve"> at least three official languages and brai</w:t>
      </w:r>
      <w:r w:rsidR="00125575" w:rsidRPr="00B54557">
        <w:rPr>
          <w:rFonts w:ascii="Arial" w:hAnsi="Arial" w:cs="Arial"/>
        </w:rPr>
        <w:t>l</w:t>
      </w:r>
      <w:r w:rsidR="00971DCA" w:rsidRPr="00B54557">
        <w:rPr>
          <w:rFonts w:ascii="Arial" w:hAnsi="Arial" w:cs="Arial"/>
        </w:rPr>
        <w:t>l</w:t>
      </w:r>
      <w:r w:rsidR="00125575" w:rsidRPr="00B54557">
        <w:rPr>
          <w:rFonts w:ascii="Arial" w:hAnsi="Arial" w:cs="Arial"/>
        </w:rPr>
        <w:t>e</w:t>
      </w:r>
      <w:r w:rsidR="00971DCA" w:rsidRPr="00B54557">
        <w:rPr>
          <w:rFonts w:ascii="Arial" w:hAnsi="Arial" w:cs="Arial"/>
        </w:rPr>
        <w:t xml:space="preserve">. </w:t>
      </w:r>
      <w:r w:rsidR="00C765AF" w:rsidRPr="00B54557">
        <w:rPr>
          <w:rFonts w:ascii="Arial" w:hAnsi="Arial" w:cs="Arial"/>
        </w:rPr>
        <w:t>A</w:t>
      </w:r>
      <w:r w:rsidR="000748A8" w:rsidRPr="00B54557">
        <w:rPr>
          <w:rFonts w:ascii="Arial" w:hAnsi="Arial" w:cs="Arial"/>
        </w:rPr>
        <w:t xml:space="preserve"> copy </w:t>
      </w:r>
      <w:r w:rsidR="008A350D" w:rsidRPr="00B54557">
        <w:rPr>
          <w:rFonts w:ascii="Arial" w:hAnsi="Arial" w:cs="Arial"/>
        </w:rPr>
        <w:t>will be available</w:t>
      </w:r>
      <w:r w:rsidR="00C765AF" w:rsidRPr="00B54557">
        <w:rPr>
          <w:rFonts w:ascii="Arial" w:hAnsi="Arial" w:cs="Arial"/>
        </w:rPr>
        <w:t>-</w:t>
      </w:r>
      <w:r w:rsidR="008A350D" w:rsidRPr="00B54557">
        <w:rPr>
          <w:rFonts w:ascii="Arial" w:hAnsi="Arial" w:cs="Arial"/>
        </w:rPr>
        <w:t xml:space="preserve"> </w:t>
      </w:r>
    </w:p>
    <w:p w14:paraId="1EDB857A" w14:textId="77777777" w:rsidR="00C765AF" w:rsidRPr="00B54557" w:rsidRDefault="00C765AF" w:rsidP="00B54557">
      <w:pPr>
        <w:pStyle w:val="ListParagraph"/>
        <w:spacing w:after="0" w:line="360" w:lineRule="auto"/>
        <w:ind w:left="1134"/>
        <w:jc w:val="both"/>
        <w:rPr>
          <w:rFonts w:ascii="Arial" w:hAnsi="Arial" w:cs="Arial"/>
        </w:rPr>
      </w:pPr>
    </w:p>
    <w:p w14:paraId="669C4A3F" w14:textId="4B47A72A" w:rsidR="00C765AF" w:rsidRPr="00B54557" w:rsidRDefault="008A350D"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on the website of the Regulator at </w:t>
      </w:r>
      <w:hyperlink r:id="rId29" w:history="1">
        <w:r w:rsidR="00C635CE" w:rsidRPr="00AA05CF">
          <w:rPr>
            <w:rStyle w:val="Hyperlink"/>
            <w:rFonts w:ascii="Arial" w:hAnsi="Arial" w:cs="Arial"/>
          </w:rPr>
          <w:t>https://www.inforegulator.org.za</w:t>
        </w:r>
      </w:hyperlink>
      <w:r w:rsidR="00DC2425" w:rsidRPr="00AA05CF">
        <w:rPr>
          <w:rFonts w:ascii="Arial" w:hAnsi="Arial" w:cs="Arial"/>
        </w:rPr>
        <w:t>;</w:t>
      </w:r>
    </w:p>
    <w:p w14:paraId="14D9442E" w14:textId="77777777" w:rsidR="00C765AF" w:rsidRPr="00B54557" w:rsidRDefault="00C765AF" w:rsidP="00B54557">
      <w:pPr>
        <w:pStyle w:val="ListParagraph"/>
        <w:spacing w:after="0" w:line="360" w:lineRule="auto"/>
        <w:ind w:left="1985"/>
        <w:jc w:val="both"/>
        <w:rPr>
          <w:rFonts w:ascii="Arial" w:hAnsi="Arial" w:cs="Arial"/>
        </w:rPr>
      </w:pPr>
    </w:p>
    <w:p w14:paraId="6E1964C3" w14:textId="77777777" w:rsidR="00C765AF" w:rsidRPr="00B54557" w:rsidRDefault="00C765AF"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at the head office of the Regulator for public inspection during normal business </w:t>
      </w:r>
      <w:proofErr w:type="gramStart"/>
      <w:r w:rsidRPr="00B54557">
        <w:rPr>
          <w:rFonts w:ascii="Arial" w:hAnsi="Arial" w:cs="Arial"/>
        </w:rPr>
        <w:t>hours;</w:t>
      </w:r>
      <w:proofErr w:type="gramEnd"/>
    </w:p>
    <w:p w14:paraId="5F3B74B0" w14:textId="77777777" w:rsidR="00C765AF" w:rsidRPr="00B54557" w:rsidRDefault="00C765AF" w:rsidP="00B54557">
      <w:pPr>
        <w:pStyle w:val="ListParagraph"/>
        <w:spacing w:after="0" w:line="360" w:lineRule="auto"/>
        <w:ind w:left="1985"/>
        <w:jc w:val="both"/>
        <w:rPr>
          <w:rFonts w:ascii="Arial" w:hAnsi="Arial" w:cs="Arial"/>
        </w:rPr>
      </w:pPr>
    </w:p>
    <w:p w14:paraId="06F87ADA" w14:textId="25831907" w:rsidR="00F51D26" w:rsidRPr="00B54557" w:rsidRDefault="000221EA"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to any person upon request and upon the payment of a reasonable amount</w:t>
      </w:r>
      <w:r w:rsidR="00294AE6" w:rsidRPr="00B54557">
        <w:rPr>
          <w:rFonts w:ascii="Arial" w:hAnsi="Arial" w:cs="Arial"/>
        </w:rPr>
        <w:t>.</w:t>
      </w:r>
      <w:r w:rsidR="00C765AF" w:rsidRPr="00B54557">
        <w:rPr>
          <w:rFonts w:ascii="Arial" w:hAnsi="Arial" w:cs="Arial"/>
        </w:rPr>
        <w:t xml:space="preserve"> </w:t>
      </w:r>
    </w:p>
    <w:p w14:paraId="058DBACA" w14:textId="77777777" w:rsidR="000D11F8" w:rsidRPr="00B54557" w:rsidRDefault="000D11F8" w:rsidP="00B54557">
      <w:pPr>
        <w:pStyle w:val="ListParagraph"/>
        <w:spacing w:after="0" w:line="360" w:lineRule="auto"/>
        <w:jc w:val="both"/>
        <w:rPr>
          <w:rFonts w:ascii="Arial" w:hAnsi="Arial" w:cs="Arial"/>
        </w:rPr>
      </w:pPr>
    </w:p>
    <w:p w14:paraId="0EFA5A56" w14:textId="17B30A99" w:rsidR="00980AF8" w:rsidRPr="00B54557" w:rsidRDefault="00517E3C"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A fee for a copy of the Manual, as contemplated in</w:t>
      </w:r>
      <w:r w:rsidR="00003FE7" w:rsidRPr="00B54557">
        <w:rPr>
          <w:rFonts w:ascii="Arial" w:hAnsi="Arial" w:cs="Arial"/>
        </w:rPr>
        <w:t xml:space="preserve"> annexure B</w:t>
      </w:r>
      <w:r w:rsidRPr="00B54557">
        <w:rPr>
          <w:rFonts w:ascii="Arial" w:hAnsi="Arial" w:cs="Arial"/>
        </w:rPr>
        <w:t>,</w:t>
      </w:r>
      <w:r w:rsidRPr="00B54557">
        <w:rPr>
          <w:rFonts w:ascii="Arial" w:hAnsi="Arial" w:cs="Arial"/>
          <w:color w:val="FF0000"/>
        </w:rPr>
        <w:t xml:space="preserve"> </w:t>
      </w:r>
      <w:r w:rsidRPr="00B54557">
        <w:rPr>
          <w:rFonts w:ascii="Arial" w:hAnsi="Arial" w:cs="Arial"/>
        </w:rPr>
        <w:t xml:space="preserve">shall be payable per each A4-size </w:t>
      </w:r>
      <w:r w:rsidR="00F51D26" w:rsidRPr="00B54557">
        <w:rPr>
          <w:rFonts w:ascii="Arial" w:hAnsi="Arial" w:cs="Arial"/>
        </w:rPr>
        <w:t>photo</w:t>
      </w:r>
      <w:r w:rsidR="000E0BB6" w:rsidRPr="00B54557">
        <w:rPr>
          <w:rFonts w:ascii="Arial" w:hAnsi="Arial" w:cs="Arial"/>
        </w:rPr>
        <w:t>copy made.</w:t>
      </w:r>
      <w:r w:rsidR="00125575" w:rsidRPr="00B54557">
        <w:rPr>
          <w:rFonts w:ascii="Arial" w:hAnsi="Arial" w:cs="Arial"/>
        </w:rPr>
        <w:t xml:space="preserve"> </w:t>
      </w:r>
    </w:p>
    <w:p w14:paraId="356851EF" w14:textId="77777777" w:rsidR="00B41613" w:rsidRPr="00B54557" w:rsidRDefault="00B41613" w:rsidP="00B54557">
      <w:pPr>
        <w:pStyle w:val="ListParagraph"/>
        <w:spacing w:after="0" w:line="360" w:lineRule="auto"/>
        <w:ind w:left="1134"/>
        <w:jc w:val="both"/>
        <w:rPr>
          <w:rFonts w:ascii="Arial" w:hAnsi="Arial" w:cs="Arial"/>
        </w:rPr>
      </w:pPr>
    </w:p>
    <w:p w14:paraId="5D280FDF" w14:textId="77777777" w:rsidR="009646E4" w:rsidRPr="00B54557" w:rsidRDefault="009646E4" w:rsidP="00971BB8">
      <w:pPr>
        <w:pStyle w:val="Heading1"/>
        <w:numPr>
          <w:ilvl w:val="0"/>
          <w:numId w:val="17"/>
        </w:numPr>
        <w:spacing w:before="0" w:line="360" w:lineRule="auto"/>
        <w:ind w:left="567" w:hanging="567"/>
        <w:jc w:val="both"/>
        <w:rPr>
          <w:rFonts w:ascii="Arial" w:hAnsi="Arial" w:cs="Arial"/>
          <w:color w:val="auto"/>
          <w:sz w:val="22"/>
          <w:szCs w:val="22"/>
        </w:rPr>
      </w:pPr>
      <w:bookmarkStart w:id="35" w:name="_Toc199333695"/>
      <w:r w:rsidRPr="00B54557">
        <w:rPr>
          <w:rFonts w:ascii="Arial" w:hAnsi="Arial" w:cs="Arial"/>
          <w:color w:val="auto"/>
          <w:sz w:val="22"/>
          <w:szCs w:val="22"/>
        </w:rPr>
        <w:t>RECORDS THAT CANNOT BE FOUND OR DO NOT EXIST</w:t>
      </w:r>
      <w:bookmarkEnd w:id="35"/>
    </w:p>
    <w:p w14:paraId="64F5D047" w14:textId="77777777" w:rsidR="00213F69" w:rsidRPr="00B54557" w:rsidRDefault="00213F69" w:rsidP="00B54557">
      <w:pPr>
        <w:pStyle w:val="ListParagraph"/>
        <w:spacing w:after="0" w:line="360" w:lineRule="auto"/>
        <w:ind w:left="567"/>
        <w:jc w:val="both"/>
        <w:rPr>
          <w:rFonts w:ascii="Arial" w:hAnsi="Arial" w:cs="Arial"/>
        </w:rPr>
      </w:pPr>
    </w:p>
    <w:p w14:paraId="45440DB5" w14:textId="634E85E6" w:rsidR="00C521C8" w:rsidRPr="00B54557" w:rsidRDefault="00213F69"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Requesters have the right to receive a response in the form of an affidavit </w:t>
      </w:r>
      <w:r w:rsidR="00AC1123" w:rsidRPr="00B54557">
        <w:rPr>
          <w:rFonts w:ascii="Arial" w:hAnsi="Arial" w:cs="Arial"/>
        </w:rPr>
        <w:t xml:space="preserve">or affirmation </w:t>
      </w:r>
      <w:r w:rsidRPr="00B54557">
        <w:rPr>
          <w:rFonts w:ascii="Arial" w:hAnsi="Arial" w:cs="Arial"/>
        </w:rPr>
        <w:t xml:space="preserve">where records cannot reasonably be </w:t>
      </w:r>
      <w:r w:rsidR="00125575" w:rsidRPr="00B54557">
        <w:rPr>
          <w:rFonts w:ascii="Arial" w:hAnsi="Arial" w:cs="Arial"/>
        </w:rPr>
        <w:t>located, but to which a requeste</w:t>
      </w:r>
      <w:r w:rsidRPr="00B54557">
        <w:rPr>
          <w:rFonts w:ascii="Arial" w:hAnsi="Arial" w:cs="Arial"/>
        </w:rPr>
        <w:t>r would have had access had the record been available</w:t>
      </w:r>
      <w:r w:rsidR="00B54557" w:rsidRPr="00B54557">
        <w:rPr>
          <w:rStyle w:val="FootnoteReference"/>
          <w:rFonts w:ascii="Arial" w:hAnsi="Arial" w:cs="Arial"/>
        </w:rPr>
        <w:footnoteReference w:id="31"/>
      </w:r>
      <w:r w:rsidRPr="00B54557">
        <w:rPr>
          <w:rFonts w:ascii="Arial" w:hAnsi="Arial" w:cs="Arial"/>
        </w:rPr>
        <w:t xml:space="preserve">. </w:t>
      </w:r>
    </w:p>
    <w:p w14:paraId="5ECEB164" w14:textId="77777777" w:rsidR="00C521C8" w:rsidRPr="00B54557" w:rsidRDefault="00C521C8" w:rsidP="00B54557">
      <w:pPr>
        <w:pStyle w:val="ListParagraph"/>
        <w:spacing w:after="0" w:line="360" w:lineRule="auto"/>
        <w:ind w:left="1134" w:hanging="567"/>
        <w:jc w:val="both"/>
        <w:rPr>
          <w:rFonts w:ascii="Arial" w:hAnsi="Arial" w:cs="Arial"/>
        </w:rPr>
      </w:pPr>
    </w:p>
    <w:p w14:paraId="3A7844F6" w14:textId="21A2E343" w:rsidR="00980AF8" w:rsidRDefault="00213F69"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Requesters also have the right to receive a response in the form of an affidavit </w:t>
      </w:r>
      <w:r w:rsidR="00686641" w:rsidRPr="00B54557">
        <w:rPr>
          <w:rFonts w:ascii="Arial" w:hAnsi="Arial" w:cs="Arial"/>
        </w:rPr>
        <w:t xml:space="preserve">or affirmation </w:t>
      </w:r>
      <w:r w:rsidRPr="00B54557">
        <w:rPr>
          <w:rFonts w:ascii="Arial" w:hAnsi="Arial" w:cs="Arial"/>
        </w:rPr>
        <w:t>where requested records do not exist.</w:t>
      </w:r>
    </w:p>
    <w:p w14:paraId="32B8539C" w14:textId="77777777" w:rsidR="00094006" w:rsidRPr="00094006" w:rsidRDefault="00094006" w:rsidP="00094006">
      <w:pPr>
        <w:pStyle w:val="ListParagraph"/>
        <w:rPr>
          <w:rFonts w:ascii="Arial" w:hAnsi="Arial" w:cs="Arial"/>
        </w:rPr>
      </w:pPr>
    </w:p>
    <w:p w14:paraId="25471333" w14:textId="23F6258B" w:rsidR="00094006" w:rsidRPr="00E41CEB" w:rsidRDefault="00094006" w:rsidP="00971BB8">
      <w:pPr>
        <w:pStyle w:val="ListParagraph"/>
        <w:numPr>
          <w:ilvl w:val="1"/>
          <w:numId w:val="17"/>
        </w:numPr>
        <w:spacing w:after="0" w:line="360" w:lineRule="auto"/>
        <w:ind w:left="1134" w:hanging="567"/>
        <w:jc w:val="both"/>
        <w:rPr>
          <w:rFonts w:ascii="Arial" w:hAnsi="Arial" w:cs="Arial"/>
          <w:highlight w:val="yellow"/>
        </w:rPr>
      </w:pPr>
      <w:r w:rsidRPr="00E41CEB">
        <w:rPr>
          <w:rFonts w:ascii="Arial" w:hAnsi="Arial" w:cs="Arial"/>
          <w:highlight w:val="yellow"/>
        </w:rPr>
        <w:t xml:space="preserve">These records may include information that has been </w:t>
      </w:r>
      <w:r w:rsidR="00E41CEB" w:rsidRPr="00E41CEB">
        <w:rPr>
          <w:rFonts w:ascii="Arial" w:hAnsi="Arial" w:cs="Arial"/>
          <w:highlight w:val="yellow"/>
        </w:rPr>
        <w:t>lost and cannot be relocated, the records of information that has already been either redacted or destroyed in terms of the File Management Policy of the Regulator or records in the possession of third parties.</w:t>
      </w:r>
    </w:p>
    <w:p w14:paraId="4F39AB64" w14:textId="77777777" w:rsidR="00A90071" w:rsidRPr="00B54557" w:rsidRDefault="00A90071" w:rsidP="00B54557">
      <w:pPr>
        <w:pStyle w:val="ListParagraph"/>
        <w:spacing w:after="0" w:line="360" w:lineRule="auto"/>
        <w:rPr>
          <w:rFonts w:ascii="Arial" w:hAnsi="Arial" w:cs="Arial"/>
        </w:rPr>
      </w:pPr>
    </w:p>
    <w:p w14:paraId="4A407553" w14:textId="77777777" w:rsidR="009646E4" w:rsidRPr="00B54557" w:rsidRDefault="009646E4" w:rsidP="00971BB8">
      <w:pPr>
        <w:pStyle w:val="Heading1"/>
        <w:numPr>
          <w:ilvl w:val="0"/>
          <w:numId w:val="17"/>
        </w:numPr>
        <w:spacing w:before="0" w:line="360" w:lineRule="auto"/>
        <w:ind w:left="567" w:hanging="567"/>
        <w:jc w:val="both"/>
        <w:rPr>
          <w:rFonts w:ascii="Arial" w:hAnsi="Arial" w:cs="Arial"/>
          <w:color w:val="auto"/>
          <w:sz w:val="22"/>
          <w:szCs w:val="22"/>
        </w:rPr>
      </w:pPr>
      <w:bookmarkStart w:id="36" w:name="_Toc199333696"/>
      <w:r w:rsidRPr="00B54557">
        <w:rPr>
          <w:rFonts w:ascii="Arial" w:hAnsi="Arial" w:cs="Arial"/>
          <w:color w:val="auto"/>
          <w:sz w:val="22"/>
          <w:szCs w:val="22"/>
        </w:rPr>
        <w:t>DISPOSAL OF RECORDS</w:t>
      </w:r>
      <w:bookmarkEnd w:id="36"/>
    </w:p>
    <w:p w14:paraId="25E1CEE4" w14:textId="77777777" w:rsidR="00213F69" w:rsidRPr="00B54557" w:rsidRDefault="00213F69" w:rsidP="00B54557">
      <w:pPr>
        <w:pStyle w:val="ListParagraph"/>
        <w:spacing w:after="0" w:line="360" w:lineRule="auto"/>
        <w:ind w:left="567"/>
        <w:jc w:val="both"/>
        <w:rPr>
          <w:rFonts w:ascii="Arial" w:hAnsi="Arial" w:cs="Arial"/>
          <w:b/>
        </w:rPr>
      </w:pPr>
    </w:p>
    <w:p w14:paraId="62CABD38" w14:textId="77777777" w:rsidR="00213F69" w:rsidRPr="00B54557" w:rsidRDefault="00213F69"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 xml:space="preserve">The Regulator reserves the right to lawfully dispose of certain records in terms of authorities obtained from the National Archives and Records Service. </w:t>
      </w:r>
    </w:p>
    <w:p w14:paraId="16C9F69F" w14:textId="77777777" w:rsidR="00213F69" w:rsidRPr="00B54557" w:rsidRDefault="00213F69" w:rsidP="00B54557">
      <w:pPr>
        <w:pStyle w:val="ListParagraph"/>
        <w:spacing w:after="0" w:line="360" w:lineRule="auto"/>
        <w:ind w:left="1134" w:hanging="567"/>
        <w:jc w:val="both"/>
        <w:rPr>
          <w:rFonts w:ascii="Arial" w:hAnsi="Arial" w:cs="Arial"/>
        </w:rPr>
      </w:pPr>
    </w:p>
    <w:p w14:paraId="5D06ED1A" w14:textId="77777777" w:rsidR="00980AF8" w:rsidRPr="00B54557" w:rsidRDefault="00213F69"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Requesters will be advised whether a particular record has been disposed of where this is relevant to the records requested.</w:t>
      </w:r>
    </w:p>
    <w:p w14:paraId="6DC2F940" w14:textId="77777777" w:rsidR="00FA3002" w:rsidRPr="00B54557" w:rsidRDefault="00FA3002" w:rsidP="00B54557">
      <w:pPr>
        <w:pStyle w:val="ListParagraph"/>
        <w:spacing w:after="0" w:line="360" w:lineRule="auto"/>
        <w:jc w:val="both"/>
        <w:rPr>
          <w:rFonts w:ascii="Arial" w:hAnsi="Arial" w:cs="Arial"/>
        </w:rPr>
      </w:pPr>
    </w:p>
    <w:p w14:paraId="6BE10149" w14:textId="77777777" w:rsidR="00FA3002" w:rsidRPr="00B54557" w:rsidRDefault="00FA3002" w:rsidP="00971BB8">
      <w:pPr>
        <w:pStyle w:val="ListParagraph"/>
        <w:numPr>
          <w:ilvl w:val="1"/>
          <w:numId w:val="17"/>
        </w:numPr>
        <w:spacing w:after="0" w:line="360" w:lineRule="auto"/>
        <w:ind w:left="1134" w:hanging="567"/>
        <w:jc w:val="both"/>
        <w:rPr>
          <w:rFonts w:ascii="Arial" w:hAnsi="Arial" w:cs="Arial"/>
        </w:rPr>
      </w:pPr>
      <w:r w:rsidRPr="00B54557">
        <w:rPr>
          <w:rFonts w:ascii="Arial" w:hAnsi="Arial" w:cs="Arial"/>
        </w:rPr>
        <w:t>In accordance with section 24(1) of POPIA, the Regulator may, upon receipt of the request from a data subject</w:t>
      </w:r>
      <w:r w:rsidR="00050A67" w:rsidRPr="00B54557">
        <w:rPr>
          <w:rFonts w:ascii="Arial" w:hAnsi="Arial" w:cs="Arial"/>
        </w:rPr>
        <w:t>:</w:t>
      </w:r>
      <w:r w:rsidRPr="00B54557">
        <w:rPr>
          <w:rFonts w:ascii="Arial" w:hAnsi="Arial" w:cs="Arial"/>
        </w:rPr>
        <w:t xml:space="preserve"> -</w:t>
      </w:r>
    </w:p>
    <w:p w14:paraId="31FB433C" w14:textId="77777777" w:rsidR="00FA3002" w:rsidRPr="00B54557" w:rsidRDefault="00FA3002" w:rsidP="00B54557">
      <w:pPr>
        <w:pStyle w:val="ListParagraph"/>
        <w:spacing w:after="0" w:line="360" w:lineRule="auto"/>
        <w:jc w:val="both"/>
        <w:rPr>
          <w:rFonts w:ascii="Arial" w:hAnsi="Arial" w:cs="Arial"/>
        </w:rPr>
      </w:pPr>
    </w:p>
    <w:p w14:paraId="0F4F1610" w14:textId="77777777" w:rsidR="00FA3002" w:rsidRPr="00B54557" w:rsidRDefault="00050A67"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c</w:t>
      </w:r>
      <w:r w:rsidR="00FA3002" w:rsidRPr="00B54557">
        <w:rPr>
          <w:rFonts w:ascii="Arial" w:hAnsi="Arial" w:cs="Arial"/>
        </w:rPr>
        <w:t xml:space="preserve">orrect or delete personal information about the data subject in its possession or under its control that is inaccurate, irrelevant, excessive, out of date, incomplete, misleading or obtained unlawfully; or </w:t>
      </w:r>
    </w:p>
    <w:p w14:paraId="680E1F4E" w14:textId="77777777" w:rsidR="00FA3002" w:rsidRPr="00B54557" w:rsidRDefault="00FA3002" w:rsidP="00B54557">
      <w:pPr>
        <w:pStyle w:val="ListParagraph"/>
        <w:spacing w:after="0" w:line="360" w:lineRule="auto"/>
        <w:ind w:left="1985"/>
        <w:jc w:val="both"/>
        <w:rPr>
          <w:rFonts w:ascii="Arial" w:hAnsi="Arial" w:cs="Arial"/>
        </w:rPr>
      </w:pPr>
    </w:p>
    <w:p w14:paraId="00D3D5B9" w14:textId="77777777" w:rsidR="00FA3002" w:rsidRPr="00B54557" w:rsidRDefault="00FA3002" w:rsidP="00971BB8">
      <w:pPr>
        <w:pStyle w:val="ListParagraph"/>
        <w:numPr>
          <w:ilvl w:val="2"/>
          <w:numId w:val="17"/>
        </w:numPr>
        <w:spacing w:after="0" w:line="360" w:lineRule="auto"/>
        <w:ind w:left="1985" w:hanging="851"/>
        <w:jc w:val="both"/>
        <w:rPr>
          <w:rFonts w:ascii="Arial" w:hAnsi="Arial" w:cs="Arial"/>
        </w:rPr>
      </w:pPr>
      <w:r w:rsidRPr="00B54557">
        <w:rPr>
          <w:rFonts w:ascii="Arial" w:hAnsi="Arial" w:cs="Arial"/>
        </w:rPr>
        <w:t xml:space="preserve">destroy or delete a record of personal information about the data subject that the </w:t>
      </w:r>
      <w:r w:rsidR="000D11F8" w:rsidRPr="00B54557">
        <w:rPr>
          <w:rFonts w:ascii="Arial" w:hAnsi="Arial" w:cs="Arial"/>
        </w:rPr>
        <w:t>Regulator</w:t>
      </w:r>
      <w:r w:rsidRPr="00B54557">
        <w:rPr>
          <w:rFonts w:ascii="Arial" w:hAnsi="Arial" w:cs="Arial"/>
        </w:rPr>
        <w:t xml:space="preserve"> is no longer authorised to retain in terms of section 14 of POPIA</w:t>
      </w:r>
      <w:r w:rsidRPr="00B54557">
        <w:rPr>
          <w:rStyle w:val="FootnoteReference"/>
          <w:rFonts w:ascii="Arial" w:hAnsi="Arial" w:cs="Arial"/>
        </w:rPr>
        <w:footnoteReference w:id="32"/>
      </w:r>
      <w:r w:rsidRPr="00B54557">
        <w:rPr>
          <w:rFonts w:ascii="Arial" w:hAnsi="Arial" w:cs="Arial"/>
        </w:rPr>
        <w:t>.</w:t>
      </w:r>
    </w:p>
    <w:p w14:paraId="6B8905BE" w14:textId="77777777" w:rsidR="003641CE" w:rsidRPr="00B54557" w:rsidRDefault="003641CE" w:rsidP="00B54557">
      <w:pPr>
        <w:spacing w:after="0" w:line="360" w:lineRule="auto"/>
        <w:jc w:val="both"/>
        <w:rPr>
          <w:rFonts w:ascii="Arial" w:hAnsi="Arial" w:cs="Arial"/>
        </w:rPr>
      </w:pPr>
    </w:p>
    <w:p w14:paraId="02AE2810" w14:textId="77777777" w:rsidR="004A787C" w:rsidRPr="00B54557" w:rsidRDefault="00EE454A" w:rsidP="00971BB8">
      <w:pPr>
        <w:pStyle w:val="Heading1"/>
        <w:numPr>
          <w:ilvl w:val="0"/>
          <w:numId w:val="17"/>
        </w:numPr>
        <w:spacing w:before="0" w:line="360" w:lineRule="auto"/>
        <w:ind w:left="567" w:hanging="567"/>
        <w:jc w:val="both"/>
        <w:rPr>
          <w:rFonts w:ascii="Arial" w:hAnsi="Arial" w:cs="Arial"/>
          <w:color w:val="auto"/>
          <w:sz w:val="22"/>
          <w:szCs w:val="22"/>
        </w:rPr>
      </w:pPr>
      <w:bookmarkStart w:id="37" w:name="_Toc199333697"/>
      <w:r w:rsidRPr="00B54557">
        <w:rPr>
          <w:rFonts w:ascii="Arial" w:hAnsi="Arial" w:cs="Arial"/>
          <w:color w:val="auto"/>
          <w:sz w:val="22"/>
          <w:szCs w:val="22"/>
        </w:rPr>
        <w:t>UPDATING OF THE MANUAL</w:t>
      </w:r>
      <w:bookmarkEnd w:id="37"/>
    </w:p>
    <w:p w14:paraId="6E439FCA" w14:textId="77777777" w:rsidR="00216849" w:rsidRPr="00B54557" w:rsidRDefault="00216849" w:rsidP="00B54557">
      <w:pPr>
        <w:pStyle w:val="ListParagraph"/>
        <w:spacing w:after="0" w:line="360" w:lineRule="auto"/>
        <w:ind w:left="567"/>
        <w:jc w:val="both"/>
        <w:rPr>
          <w:rFonts w:ascii="Arial" w:hAnsi="Arial" w:cs="Arial"/>
          <w:bCs/>
        </w:rPr>
      </w:pPr>
    </w:p>
    <w:p w14:paraId="3355E825" w14:textId="77777777" w:rsidR="00EE454A" w:rsidRPr="00B54557" w:rsidRDefault="00216849" w:rsidP="00B54557">
      <w:pPr>
        <w:pStyle w:val="ListParagraph"/>
        <w:spacing w:after="0" w:line="360" w:lineRule="auto"/>
        <w:ind w:left="567"/>
        <w:jc w:val="both"/>
        <w:rPr>
          <w:rFonts w:ascii="Arial" w:hAnsi="Arial" w:cs="Arial"/>
          <w:bCs/>
        </w:rPr>
      </w:pPr>
      <w:r w:rsidRPr="00B54557">
        <w:rPr>
          <w:rFonts w:ascii="Arial" w:hAnsi="Arial" w:cs="Arial"/>
          <w:bCs/>
        </w:rPr>
        <w:t>The Regulator will, if necessary, update</w:t>
      </w:r>
      <w:r w:rsidR="00153C41" w:rsidRPr="00B54557">
        <w:rPr>
          <w:rFonts w:ascii="Arial" w:hAnsi="Arial" w:cs="Arial"/>
          <w:bCs/>
        </w:rPr>
        <w:t xml:space="preserve"> and publish</w:t>
      </w:r>
      <w:r w:rsidRPr="00B54557">
        <w:rPr>
          <w:rFonts w:ascii="Arial" w:hAnsi="Arial" w:cs="Arial"/>
          <w:bCs/>
        </w:rPr>
        <w:t xml:space="preserve"> this Manual annually.</w:t>
      </w:r>
    </w:p>
    <w:p w14:paraId="01B7A33F" w14:textId="77777777" w:rsidR="00B41613" w:rsidRPr="00B54557" w:rsidRDefault="00B41613" w:rsidP="00B54557">
      <w:pPr>
        <w:pStyle w:val="ListParagraph"/>
        <w:spacing w:after="0" w:line="360" w:lineRule="auto"/>
        <w:ind w:left="567"/>
        <w:jc w:val="both"/>
        <w:rPr>
          <w:rFonts w:ascii="Arial" w:hAnsi="Arial" w:cs="Arial"/>
          <w:bCs/>
        </w:rPr>
      </w:pPr>
    </w:p>
    <w:p w14:paraId="64C869F9" w14:textId="77777777" w:rsidR="00B54557" w:rsidRPr="00B54557" w:rsidRDefault="00B54557" w:rsidP="00B54557">
      <w:pPr>
        <w:pStyle w:val="ListParagraph"/>
        <w:spacing w:after="0" w:line="360" w:lineRule="auto"/>
        <w:ind w:left="567"/>
        <w:jc w:val="both"/>
        <w:rPr>
          <w:rFonts w:ascii="Arial" w:hAnsi="Arial" w:cs="Arial"/>
          <w:bCs/>
        </w:rPr>
      </w:pPr>
    </w:p>
    <w:p w14:paraId="2F9A3ABE" w14:textId="7F02A86E" w:rsidR="00DF3E21" w:rsidRDefault="00FC28FD" w:rsidP="00B54557">
      <w:pPr>
        <w:spacing w:after="0" w:line="360" w:lineRule="auto"/>
        <w:jc w:val="both"/>
        <w:rPr>
          <w:rFonts w:ascii="Arial" w:hAnsi="Arial" w:cs="Arial"/>
          <w:b/>
          <w:bCs/>
        </w:rPr>
      </w:pPr>
      <w:r w:rsidRPr="00B54557">
        <w:rPr>
          <w:rFonts w:ascii="Arial" w:hAnsi="Arial" w:cs="Arial"/>
          <w:b/>
          <w:bCs/>
        </w:rPr>
        <w:t>Issued by</w:t>
      </w:r>
    </w:p>
    <w:p w14:paraId="4F79F2FC" w14:textId="77777777" w:rsidR="00175A0C" w:rsidRPr="00B54557" w:rsidRDefault="00175A0C" w:rsidP="00B54557">
      <w:pPr>
        <w:spacing w:after="0" w:line="360" w:lineRule="auto"/>
        <w:jc w:val="both"/>
        <w:rPr>
          <w:rFonts w:ascii="Arial" w:hAnsi="Arial" w:cs="Arial"/>
          <w:b/>
          <w:bCs/>
        </w:rPr>
      </w:pPr>
    </w:p>
    <w:p w14:paraId="77965E81" w14:textId="77777777" w:rsidR="00B54557" w:rsidRPr="00B54557" w:rsidRDefault="00FC28FD" w:rsidP="00B54557">
      <w:pPr>
        <w:spacing w:after="0" w:line="360" w:lineRule="auto"/>
        <w:jc w:val="both"/>
        <w:rPr>
          <w:rFonts w:ascii="Arial" w:hAnsi="Arial" w:cs="Arial"/>
          <w:b/>
          <w:bCs/>
        </w:rPr>
      </w:pPr>
      <w:r w:rsidRPr="00B54557">
        <w:rPr>
          <w:rFonts w:ascii="Arial" w:hAnsi="Arial" w:cs="Arial"/>
          <w:b/>
          <w:bCs/>
        </w:rPr>
        <w:t>INFORMATION REGULATOR</w:t>
      </w:r>
    </w:p>
    <w:p w14:paraId="4ACC5DAB" w14:textId="5EB46E07" w:rsidR="00CE5C22" w:rsidRPr="00FC28FD" w:rsidRDefault="00CE5C22" w:rsidP="00FC28FD">
      <w:pPr>
        <w:spacing w:after="0" w:line="360" w:lineRule="auto"/>
        <w:jc w:val="both"/>
        <w:rPr>
          <w:rFonts w:ascii="Arial" w:eastAsia="Times New Roman" w:hAnsi="Arial" w:cs="Arial"/>
          <w:b/>
          <w:color w:val="000000"/>
          <w:spacing w:val="2"/>
          <w:lang w:val="en-US"/>
        </w:rPr>
      </w:pPr>
      <w:r w:rsidRPr="00FC28FD">
        <w:rPr>
          <w:rFonts w:ascii="Arial" w:eastAsia="Times New Roman" w:hAnsi="Arial" w:cs="Arial"/>
          <w:b/>
          <w:color w:val="000000"/>
          <w:spacing w:val="2"/>
          <w:lang w:val="en-US"/>
        </w:rPr>
        <w:br w:type="page"/>
      </w:r>
    </w:p>
    <w:p w14:paraId="3CA4C66D" w14:textId="77777777" w:rsidR="005F7024" w:rsidRPr="00440851" w:rsidRDefault="005F7024" w:rsidP="005F7024">
      <w:pPr>
        <w:spacing w:after="0" w:line="240" w:lineRule="auto"/>
        <w:jc w:val="center"/>
        <w:rPr>
          <w:rFonts w:ascii="Arial" w:hAnsi="Arial" w:cs="Arial"/>
          <w:b/>
          <w:sz w:val="24"/>
          <w:szCs w:val="24"/>
        </w:rPr>
      </w:pPr>
      <w:r w:rsidRPr="00440851">
        <w:rPr>
          <w:rFonts w:ascii="Arial" w:hAnsi="Arial" w:cs="Arial"/>
          <w:b/>
          <w:sz w:val="24"/>
          <w:szCs w:val="24"/>
        </w:rPr>
        <w:lastRenderedPageBreak/>
        <w:t>FORM 1</w:t>
      </w:r>
    </w:p>
    <w:p w14:paraId="17529963" w14:textId="77777777" w:rsidR="005F7024" w:rsidRPr="00D315B2" w:rsidRDefault="005F7024" w:rsidP="005F7024">
      <w:pPr>
        <w:spacing w:after="0" w:line="240" w:lineRule="auto"/>
        <w:jc w:val="center"/>
        <w:rPr>
          <w:rFonts w:ascii="Arial" w:hAnsi="Arial" w:cs="Arial"/>
          <w:b/>
          <w:sz w:val="20"/>
          <w:szCs w:val="20"/>
        </w:rPr>
      </w:pPr>
    </w:p>
    <w:p w14:paraId="185D23F5" w14:textId="77777777" w:rsidR="005F7024" w:rsidRPr="00D315B2" w:rsidRDefault="005F7024" w:rsidP="005F7024">
      <w:pPr>
        <w:spacing w:after="0" w:line="240" w:lineRule="auto"/>
        <w:jc w:val="center"/>
        <w:rPr>
          <w:rFonts w:ascii="Arial" w:hAnsi="Arial" w:cs="Arial"/>
          <w:b/>
          <w:sz w:val="20"/>
          <w:szCs w:val="20"/>
        </w:rPr>
      </w:pPr>
      <w:r w:rsidRPr="00D315B2">
        <w:rPr>
          <w:rFonts w:ascii="Arial" w:hAnsi="Arial" w:cs="Arial"/>
          <w:b/>
          <w:sz w:val="20"/>
          <w:szCs w:val="20"/>
        </w:rPr>
        <w:t>REQUEST FOR A COPY OF THE GUIDE</w:t>
      </w:r>
    </w:p>
    <w:p w14:paraId="4839381C" w14:textId="1DE0ABE1" w:rsidR="005F7024" w:rsidRPr="00D315B2" w:rsidRDefault="005F7024" w:rsidP="005F7024">
      <w:pPr>
        <w:spacing w:after="0" w:line="240" w:lineRule="auto"/>
        <w:jc w:val="center"/>
        <w:rPr>
          <w:rFonts w:ascii="Arial" w:hAnsi="Arial" w:cs="Arial"/>
          <w:sz w:val="20"/>
          <w:szCs w:val="20"/>
        </w:rPr>
      </w:pPr>
      <w:r w:rsidRPr="00D315B2">
        <w:rPr>
          <w:rFonts w:ascii="Arial" w:hAnsi="Arial" w:cs="Arial"/>
          <w:sz w:val="20"/>
          <w:szCs w:val="20"/>
        </w:rPr>
        <w:t>[Regulations 2 and 3</w:t>
      </w:r>
      <w:r w:rsidR="00611122">
        <w:rPr>
          <w:rFonts w:ascii="Arial" w:hAnsi="Arial" w:cs="Arial"/>
          <w:sz w:val="20"/>
          <w:szCs w:val="20"/>
        </w:rPr>
        <w:t>]</w:t>
      </w:r>
    </w:p>
    <w:p w14:paraId="562A564C" w14:textId="0948ADF3" w:rsidR="005F7024" w:rsidRPr="00D315B2" w:rsidRDefault="005F7024" w:rsidP="005F7024">
      <w:pPr>
        <w:spacing w:after="0" w:line="240" w:lineRule="auto"/>
        <w:rPr>
          <w:rFonts w:ascii="Arial" w:hAnsi="Arial" w:cs="Arial"/>
          <w:sz w:val="20"/>
          <w:szCs w:val="20"/>
        </w:rPr>
      </w:pPr>
      <w:r w:rsidRPr="00D315B2">
        <w:rPr>
          <w:rFonts w:ascii="Arial" w:hAnsi="Arial" w:cs="Arial"/>
          <w:b/>
          <w:sz w:val="20"/>
          <w:szCs w:val="20"/>
        </w:rPr>
        <w:t>TO:</w:t>
      </w:r>
      <w:r>
        <w:rPr>
          <w:rFonts w:ascii="Arial" w:hAnsi="Arial" w:cs="Arial"/>
          <w:sz w:val="20"/>
          <w:szCs w:val="20"/>
        </w:rPr>
        <w:tab/>
      </w:r>
      <w:r w:rsidRPr="00D315B2">
        <w:rPr>
          <w:rFonts w:ascii="Arial" w:hAnsi="Arial" w:cs="Arial"/>
          <w:sz w:val="20"/>
          <w:szCs w:val="20"/>
        </w:rPr>
        <w:t>The Information Regulator</w:t>
      </w:r>
    </w:p>
    <w:p w14:paraId="313D906E" w14:textId="77777777" w:rsidR="005F7024" w:rsidRPr="00D315B2" w:rsidRDefault="005F7024" w:rsidP="005F7024">
      <w:pPr>
        <w:spacing w:after="0" w:line="240" w:lineRule="auto"/>
        <w:ind w:firstLine="720"/>
        <w:rPr>
          <w:rFonts w:ascii="Arial" w:hAnsi="Arial" w:cs="Arial"/>
          <w:sz w:val="20"/>
          <w:szCs w:val="20"/>
        </w:rPr>
      </w:pPr>
      <w:r w:rsidRPr="00D315B2">
        <w:rPr>
          <w:rFonts w:ascii="Arial" w:hAnsi="Arial" w:cs="Arial"/>
          <w:sz w:val="20"/>
          <w:szCs w:val="20"/>
        </w:rPr>
        <w:t xml:space="preserve">P.O Box 31533 </w:t>
      </w:r>
    </w:p>
    <w:p w14:paraId="21DA983D" w14:textId="464D489F" w:rsidR="005F7024" w:rsidRDefault="005F7024" w:rsidP="005F7024">
      <w:pPr>
        <w:spacing w:after="0" w:line="240" w:lineRule="auto"/>
        <w:ind w:firstLine="720"/>
        <w:rPr>
          <w:rFonts w:ascii="Arial" w:hAnsi="Arial" w:cs="Arial"/>
          <w:sz w:val="20"/>
          <w:szCs w:val="20"/>
        </w:rPr>
      </w:pPr>
      <w:r w:rsidRPr="00D315B2">
        <w:rPr>
          <w:rFonts w:ascii="Arial" w:hAnsi="Arial" w:cs="Arial"/>
          <w:sz w:val="20"/>
          <w:szCs w:val="20"/>
        </w:rPr>
        <w:t xml:space="preserve">Braamfontein </w:t>
      </w:r>
    </w:p>
    <w:p w14:paraId="1DE7DFDE" w14:textId="137AC41E" w:rsidR="003E0DF3" w:rsidRPr="00D315B2" w:rsidRDefault="003E0DF3" w:rsidP="005F7024">
      <w:pPr>
        <w:spacing w:after="0" w:line="240" w:lineRule="auto"/>
        <w:ind w:firstLine="720"/>
        <w:rPr>
          <w:rFonts w:ascii="Arial" w:hAnsi="Arial" w:cs="Arial"/>
          <w:sz w:val="20"/>
          <w:szCs w:val="20"/>
        </w:rPr>
      </w:pPr>
      <w:r w:rsidRPr="00AA05CF">
        <w:rPr>
          <w:rFonts w:ascii="Arial" w:hAnsi="Arial" w:cs="Arial"/>
          <w:sz w:val="20"/>
          <w:szCs w:val="20"/>
        </w:rPr>
        <w:t>Johannesburg</w:t>
      </w:r>
    </w:p>
    <w:p w14:paraId="5A0F328D" w14:textId="77777777" w:rsidR="005F7024" w:rsidRPr="00D315B2" w:rsidRDefault="005F7024" w:rsidP="005F7024">
      <w:pPr>
        <w:spacing w:after="0" w:line="240" w:lineRule="auto"/>
        <w:ind w:firstLine="720"/>
        <w:rPr>
          <w:rFonts w:ascii="Arial" w:hAnsi="Arial" w:cs="Arial"/>
          <w:sz w:val="20"/>
          <w:szCs w:val="20"/>
        </w:rPr>
      </w:pPr>
      <w:r w:rsidRPr="00D315B2">
        <w:rPr>
          <w:rFonts w:ascii="Arial" w:hAnsi="Arial" w:cs="Arial"/>
          <w:sz w:val="20"/>
          <w:szCs w:val="20"/>
        </w:rPr>
        <w:t>2017</w:t>
      </w:r>
    </w:p>
    <w:p w14:paraId="141335A0" w14:textId="18E54FDC" w:rsidR="005F7024" w:rsidRPr="00706C4C" w:rsidRDefault="005F7024" w:rsidP="005F7024">
      <w:pPr>
        <w:spacing w:after="0" w:line="240" w:lineRule="auto"/>
        <w:ind w:firstLine="720"/>
        <w:rPr>
          <w:rFonts w:ascii="Arial" w:hAnsi="Arial" w:cs="Arial"/>
          <w:sz w:val="20"/>
          <w:szCs w:val="20"/>
        </w:rPr>
      </w:pPr>
      <w:r w:rsidRPr="00D315B2">
        <w:rPr>
          <w:rFonts w:ascii="Arial" w:hAnsi="Arial" w:cs="Arial"/>
          <w:sz w:val="20"/>
          <w:szCs w:val="20"/>
        </w:rPr>
        <w:t>E-mail address:</w:t>
      </w:r>
      <w:r w:rsidRPr="00D315B2">
        <w:rPr>
          <w:rFonts w:ascii="Arial" w:hAnsi="Arial" w:cs="Arial"/>
          <w:sz w:val="20"/>
          <w:szCs w:val="20"/>
        </w:rPr>
        <w:tab/>
      </w:r>
      <w:r>
        <w:rPr>
          <w:rFonts w:ascii="Arial" w:hAnsi="Arial" w:cs="Arial"/>
          <w:sz w:val="20"/>
          <w:szCs w:val="20"/>
        </w:rPr>
        <w:tab/>
      </w:r>
      <w:r w:rsidR="00706C4C" w:rsidRPr="00AA05CF">
        <w:rPr>
          <w:rFonts w:ascii="Arial" w:hAnsi="Arial" w:cs="Arial"/>
          <w:sz w:val="20"/>
          <w:szCs w:val="20"/>
        </w:rPr>
        <w:t>enquiries@inforegulator.org.za</w:t>
      </w:r>
    </w:p>
    <w:p w14:paraId="3FFCEBE7" w14:textId="77777777" w:rsidR="005F7024" w:rsidRPr="00D315B2" w:rsidRDefault="005F7024" w:rsidP="005F7024">
      <w:pPr>
        <w:spacing w:after="0" w:line="240" w:lineRule="auto"/>
        <w:ind w:firstLine="720"/>
        <w:rPr>
          <w:rFonts w:ascii="Arial" w:hAnsi="Arial" w:cs="Arial"/>
          <w:sz w:val="20"/>
          <w:szCs w:val="20"/>
        </w:rPr>
      </w:pPr>
      <w:r w:rsidRPr="00D315B2">
        <w:rPr>
          <w:rFonts w:ascii="Arial" w:hAnsi="Arial" w:cs="Arial"/>
          <w:sz w:val="20"/>
          <w:szCs w:val="20"/>
        </w:rPr>
        <w:t>Tel number</w:t>
      </w:r>
      <w:r>
        <w:rPr>
          <w:rFonts w:ascii="Arial" w:hAnsi="Arial" w:cs="Arial"/>
          <w:sz w:val="20"/>
          <w:szCs w:val="20"/>
        </w:rPr>
        <w:t>:</w:t>
      </w:r>
      <w:r>
        <w:rPr>
          <w:rFonts w:ascii="Arial" w:hAnsi="Arial" w:cs="Arial"/>
          <w:sz w:val="20"/>
          <w:szCs w:val="20"/>
        </w:rPr>
        <w:tab/>
      </w:r>
      <w:r>
        <w:rPr>
          <w:rFonts w:ascii="Arial" w:hAnsi="Arial" w:cs="Arial"/>
          <w:sz w:val="20"/>
          <w:szCs w:val="20"/>
        </w:rPr>
        <w:tab/>
        <w:t>+27 (0) 10 023 5200</w:t>
      </w:r>
    </w:p>
    <w:p w14:paraId="64F2E045" w14:textId="77777777" w:rsidR="005F7024" w:rsidRPr="00D315B2" w:rsidRDefault="005F7024" w:rsidP="005F7024">
      <w:pPr>
        <w:spacing w:after="0" w:line="240" w:lineRule="auto"/>
        <w:jc w:val="center"/>
        <w:rPr>
          <w:rFonts w:ascii="Arial" w:hAnsi="Arial" w:cs="Arial"/>
          <w:b/>
          <w:sz w:val="20"/>
          <w:szCs w:val="20"/>
        </w:rPr>
      </w:pPr>
    </w:p>
    <w:p w14:paraId="5492B1B9" w14:textId="77777777" w:rsidR="005F7024" w:rsidRPr="00D315B2" w:rsidRDefault="005F7024" w:rsidP="005F7024">
      <w:pPr>
        <w:spacing w:after="0" w:line="240" w:lineRule="auto"/>
        <w:jc w:val="center"/>
        <w:rPr>
          <w:rFonts w:ascii="Arial" w:hAnsi="Arial" w:cs="Arial"/>
          <w:b/>
          <w:sz w:val="20"/>
          <w:szCs w:val="20"/>
        </w:rPr>
      </w:pPr>
      <w:r w:rsidRPr="00D315B2">
        <w:rPr>
          <w:rFonts w:ascii="Arial" w:hAnsi="Arial" w:cs="Arial"/>
          <w:b/>
          <w:sz w:val="20"/>
          <w:szCs w:val="20"/>
        </w:rPr>
        <w:t>OR</w:t>
      </w:r>
    </w:p>
    <w:p w14:paraId="1AB8ED50"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ab/>
      </w:r>
      <w:r>
        <w:rPr>
          <w:rFonts w:ascii="Arial" w:hAnsi="Arial" w:cs="Arial"/>
          <w:sz w:val="20"/>
          <w:szCs w:val="20"/>
        </w:rPr>
        <w:t>*</w:t>
      </w:r>
      <w:r w:rsidRPr="00D315B2">
        <w:rPr>
          <w:rFonts w:ascii="Arial" w:hAnsi="Arial" w:cs="Arial"/>
          <w:sz w:val="20"/>
          <w:szCs w:val="20"/>
        </w:rPr>
        <w:t xml:space="preserve">The </w:t>
      </w:r>
      <w:r>
        <w:rPr>
          <w:rFonts w:ascii="Arial" w:hAnsi="Arial" w:cs="Arial"/>
          <w:sz w:val="20"/>
          <w:szCs w:val="20"/>
        </w:rPr>
        <w:t>information officer</w:t>
      </w:r>
    </w:p>
    <w:p w14:paraId="4374C724"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ab/>
        <w:t>______________________</w:t>
      </w:r>
    </w:p>
    <w:p w14:paraId="720888F1"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ab/>
        <w:t>______________________</w:t>
      </w:r>
    </w:p>
    <w:p w14:paraId="4C7A6FB9"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ab/>
        <w:t>______________________</w:t>
      </w:r>
    </w:p>
    <w:p w14:paraId="101CF4E3" w14:textId="77777777" w:rsidR="005F7024" w:rsidRPr="00D315B2" w:rsidRDefault="005F7024" w:rsidP="005F7024">
      <w:pPr>
        <w:spacing w:after="0" w:line="240" w:lineRule="auto"/>
        <w:rPr>
          <w:rFonts w:ascii="Arial" w:hAnsi="Arial" w:cs="Arial"/>
          <w:sz w:val="20"/>
          <w:szCs w:val="20"/>
        </w:rPr>
      </w:pPr>
    </w:p>
    <w:p w14:paraId="41EB526D"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I,</w:t>
      </w:r>
    </w:p>
    <w:tbl>
      <w:tblPr>
        <w:tblStyle w:val="TableGrid"/>
        <w:tblW w:w="0" w:type="auto"/>
        <w:tblLook w:val="04A0" w:firstRow="1" w:lastRow="0" w:firstColumn="1" w:lastColumn="0" w:noHBand="0" w:noVBand="1"/>
      </w:tblPr>
      <w:tblGrid>
        <w:gridCol w:w="1686"/>
        <w:gridCol w:w="872"/>
        <w:gridCol w:w="1214"/>
        <w:gridCol w:w="1032"/>
        <w:gridCol w:w="763"/>
        <w:gridCol w:w="201"/>
        <w:gridCol w:w="1651"/>
        <w:gridCol w:w="1761"/>
      </w:tblGrid>
      <w:tr w:rsidR="005F7024" w:rsidRPr="00D315B2" w14:paraId="706185B4" w14:textId="77777777" w:rsidTr="00AB2053">
        <w:tc>
          <w:tcPr>
            <w:tcW w:w="1697" w:type="dxa"/>
            <w:shd w:val="clear" w:color="auto" w:fill="D9D9D9" w:themeFill="background1" w:themeFillShade="D9"/>
            <w:vAlign w:val="center"/>
          </w:tcPr>
          <w:p w14:paraId="7BC5EEA5" w14:textId="77777777" w:rsidR="005F7024" w:rsidRPr="00D315B2" w:rsidRDefault="005F7024" w:rsidP="00F01B23">
            <w:pPr>
              <w:rPr>
                <w:rFonts w:ascii="Arial" w:hAnsi="Arial" w:cs="Arial"/>
                <w:sz w:val="20"/>
                <w:szCs w:val="20"/>
              </w:rPr>
            </w:pPr>
            <w:r w:rsidRPr="00D315B2">
              <w:rPr>
                <w:rFonts w:ascii="Arial" w:hAnsi="Arial" w:cs="Arial"/>
                <w:sz w:val="20"/>
                <w:szCs w:val="20"/>
              </w:rPr>
              <w:t>Full names:</w:t>
            </w:r>
          </w:p>
        </w:tc>
        <w:tc>
          <w:tcPr>
            <w:tcW w:w="7653" w:type="dxa"/>
            <w:gridSpan w:val="7"/>
          </w:tcPr>
          <w:p w14:paraId="736121FB" w14:textId="77777777" w:rsidR="005F7024" w:rsidRPr="00D315B2" w:rsidRDefault="005F7024" w:rsidP="00F01B23">
            <w:pPr>
              <w:rPr>
                <w:rFonts w:ascii="Arial" w:hAnsi="Arial" w:cs="Arial"/>
                <w:sz w:val="20"/>
                <w:szCs w:val="20"/>
              </w:rPr>
            </w:pPr>
          </w:p>
        </w:tc>
      </w:tr>
      <w:tr w:rsidR="005F7024" w:rsidRPr="00D315B2" w14:paraId="28E27B8F" w14:textId="77777777" w:rsidTr="00AB2053">
        <w:tc>
          <w:tcPr>
            <w:tcW w:w="1697" w:type="dxa"/>
            <w:shd w:val="clear" w:color="auto" w:fill="D9D9D9" w:themeFill="background1" w:themeFillShade="D9"/>
            <w:vAlign w:val="center"/>
          </w:tcPr>
          <w:p w14:paraId="68533D67" w14:textId="77777777" w:rsidR="005F7024" w:rsidRPr="00D315B2" w:rsidRDefault="005F7024" w:rsidP="00F01B23">
            <w:pPr>
              <w:rPr>
                <w:rFonts w:ascii="Arial" w:hAnsi="Arial" w:cs="Arial"/>
                <w:sz w:val="20"/>
                <w:szCs w:val="20"/>
              </w:rPr>
            </w:pPr>
            <w:r w:rsidRPr="00D315B2">
              <w:rPr>
                <w:rFonts w:ascii="Arial" w:hAnsi="Arial" w:cs="Arial"/>
                <w:sz w:val="20"/>
                <w:szCs w:val="20"/>
              </w:rPr>
              <w:t>In my capacity as (mark with "x"):</w:t>
            </w:r>
          </w:p>
        </w:tc>
        <w:tc>
          <w:tcPr>
            <w:tcW w:w="2131" w:type="dxa"/>
            <w:gridSpan w:val="2"/>
            <w:shd w:val="clear" w:color="auto" w:fill="D9D9D9" w:themeFill="background1" w:themeFillShade="D9"/>
            <w:vAlign w:val="center"/>
          </w:tcPr>
          <w:p w14:paraId="5C6791BA" w14:textId="77777777" w:rsidR="005F7024" w:rsidRPr="00D315B2" w:rsidRDefault="005F7024" w:rsidP="00F01B23">
            <w:pPr>
              <w:jc w:val="center"/>
              <w:rPr>
                <w:rFonts w:ascii="Arial" w:hAnsi="Arial" w:cs="Arial"/>
                <w:sz w:val="20"/>
                <w:szCs w:val="20"/>
              </w:rPr>
            </w:pPr>
            <w:r>
              <w:rPr>
                <w:rFonts w:ascii="Arial" w:hAnsi="Arial" w:cs="Arial"/>
                <w:sz w:val="20"/>
                <w:szCs w:val="20"/>
              </w:rPr>
              <w:t>Information officer</w:t>
            </w:r>
            <w:r w:rsidRPr="00D315B2">
              <w:rPr>
                <w:rFonts w:ascii="Arial" w:hAnsi="Arial" w:cs="Arial"/>
                <w:sz w:val="20"/>
                <w:szCs w:val="20"/>
              </w:rPr>
              <w:t xml:space="preserve"> </w:t>
            </w:r>
          </w:p>
        </w:tc>
        <w:tc>
          <w:tcPr>
            <w:tcW w:w="1841" w:type="dxa"/>
            <w:gridSpan w:val="2"/>
            <w:vAlign w:val="center"/>
          </w:tcPr>
          <w:p w14:paraId="0C4E6956" w14:textId="77777777" w:rsidR="005F7024" w:rsidRPr="00D315B2" w:rsidRDefault="005F7024" w:rsidP="00F01B23">
            <w:pPr>
              <w:jc w:val="center"/>
              <w:rPr>
                <w:rFonts w:ascii="Arial" w:hAnsi="Arial" w:cs="Arial"/>
                <w:sz w:val="20"/>
                <w:szCs w:val="20"/>
              </w:rPr>
            </w:pPr>
          </w:p>
        </w:tc>
        <w:tc>
          <w:tcPr>
            <w:tcW w:w="1841" w:type="dxa"/>
            <w:gridSpan w:val="2"/>
            <w:shd w:val="clear" w:color="auto" w:fill="D9D9D9" w:themeFill="background1" w:themeFillShade="D9"/>
            <w:vAlign w:val="center"/>
          </w:tcPr>
          <w:p w14:paraId="372BB6C6" w14:textId="77777777" w:rsidR="005F7024" w:rsidRPr="00D315B2" w:rsidRDefault="005F7024" w:rsidP="00F01B23">
            <w:pPr>
              <w:jc w:val="center"/>
              <w:rPr>
                <w:rFonts w:ascii="Arial" w:hAnsi="Arial" w:cs="Arial"/>
                <w:sz w:val="20"/>
                <w:szCs w:val="20"/>
              </w:rPr>
            </w:pPr>
            <w:r w:rsidRPr="00D315B2">
              <w:rPr>
                <w:rFonts w:ascii="Arial" w:hAnsi="Arial" w:cs="Arial"/>
                <w:sz w:val="20"/>
                <w:szCs w:val="20"/>
              </w:rPr>
              <w:t>Other</w:t>
            </w:r>
          </w:p>
        </w:tc>
        <w:tc>
          <w:tcPr>
            <w:tcW w:w="1840" w:type="dxa"/>
          </w:tcPr>
          <w:p w14:paraId="230F9C0E" w14:textId="77777777" w:rsidR="005F7024" w:rsidRPr="00D315B2" w:rsidRDefault="005F7024" w:rsidP="00F01B23">
            <w:pPr>
              <w:rPr>
                <w:rFonts w:ascii="Arial" w:hAnsi="Arial" w:cs="Arial"/>
                <w:sz w:val="20"/>
                <w:szCs w:val="20"/>
              </w:rPr>
            </w:pPr>
          </w:p>
        </w:tc>
      </w:tr>
      <w:tr w:rsidR="005F7024" w:rsidRPr="00D315B2" w14:paraId="33669E86" w14:textId="77777777" w:rsidTr="00AB2053">
        <w:tc>
          <w:tcPr>
            <w:tcW w:w="1697" w:type="dxa"/>
            <w:shd w:val="clear" w:color="auto" w:fill="D9D9D9" w:themeFill="background1" w:themeFillShade="D9"/>
            <w:vAlign w:val="center"/>
          </w:tcPr>
          <w:p w14:paraId="13AAF8D0" w14:textId="77777777" w:rsidR="005F7024" w:rsidRPr="00D315B2" w:rsidRDefault="005F7024" w:rsidP="00F01B23">
            <w:pPr>
              <w:rPr>
                <w:rFonts w:ascii="Arial" w:hAnsi="Arial" w:cs="Arial"/>
                <w:sz w:val="20"/>
                <w:szCs w:val="20"/>
              </w:rPr>
            </w:pPr>
            <w:r w:rsidRPr="00D315B2">
              <w:rPr>
                <w:rFonts w:ascii="Arial" w:hAnsi="Arial" w:cs="Arial"/>
                <w:sz w:val="20"/>
                <w:szCs w:val="20"/>
              </w:rPr>
              <w:t xml:space="preserve">Name of *public/private body </w:t>
            </w:r>
            <w:r w:rsidRPr="00C0010B">
              <w:rPr>
                <w:rFonts w:ascii="Arial" w:hAnsi="Arial" w:cs="Arial"/>
                <w:i/>
                <w:sz w:val="20"/>
                <w:szCs w:val="20"/>
              </w:rPr>
              <w:t>(if applicable)</w:t>
            </w:r>
          </w:p>
        </w:tc>
        <w:tc>
          <w:tcPr>
            <w:tcW w:w="7653" w:type="dxa"/>
            <w:gridSpan w:val="7"/>
          </w:tcPr>
          <w:p w14:paraId="21181191" w14:textId="77777777" w:rsidR="005F7024" w:rsidRPr="00D315B2" w:rsidRDefault="005F7024" w:rsidP="00F01B23">
            <w:pPr>
              <w:rPr>
                <w:rFonts w:ascii="Arial" w:hAnsi="Arial" w:cs="Arial"/>
                <w:sz w:val="20"/>
                <w:szCs w:val="20"/>
              </w:rPr>
            </w:pPr>
          </w:p>
        </w:tc>
      </w:tr>
      <w:tr w:rsidR="005F7024" w:rsidRPr="00D315B2" w14:paraId="49F3D47D" w14:textId="77777777" w:rsidTr="00AB2053">
        <w:tc>
          <w:tcPr>
            <w:tcW w:w="1697" w:type="dxa"/>
            <w:shd w:val="clear" w:color="auto" w:fill="D9D9D9" w:themeFill="background1" w:themeFillShade="D9"/>
            <w:vAlign w:val="center"/>
          </w:tcPr>
          <w:p w14:paraId="02DC5306" w14:textId="77777777" w:rsidR="005F7024" w:rsidRPr="00D315B2" w:rsidRDefault="005F7024" w:rsidP="00F01B23">
            <w:pPr>
              <w:rPr>
                <w:rFonts w:ascii="Arial" w:hAnsi="Arial" w:cs="Arial"/>
                <w:sz w:val="20"/>
                <w:szCs w:val="20"/>
              </w:rPr>
            </w:pPr>
            <w:r w:rsidRPr="00D315B2">
              <w:rPr>
                <w:rFonts w:ascii="Arial" w:hAnsi="Arial" w:cs="Arial"/>
                <w:sz w:val="20"/>
                <w:szCs w:val="20"/>
              </w:rPr>
              <w:t>Postal Address:</w:t>
            </w:r>
          </w:p>
        </w:tc>
        <w:tc>
          <w:tcPr>
            <w:tcW w:w="7653" w:type="dxa"/>
            <w:gridSpan w:val="7"/>
          </w:tcPr>
          <w:p w14:paraId="5969C693" w14:textId="77777777" w:rsidR="005F7024" w:rsidRPr="00D315B2" w:rsidRDefault="005F7024" w:rsidP="00F01B23">
            <w:pPr>
              <w:rPr>
                <w:rFonts w:ascii="Arial" w:hAnsi="Arial" w:cs="Arial"/>
                <w:sz w:val="20"/>
                <w:szCs w:val="20"/>
              </w:rPr>
            </w:pPr>
          </w:p>
        </w:tc>
      </w:tr>
      <w:tr w:rsidR="005F7024" w:rsidRPr="00D315B2" w14:paraId="1F41A271" w14:textId="77777777" w:rsidTr="00AB2053">
        <w:tc>
          <w:tcPr>
            <w:tcW w:w="1697" w:type="dxa"/>
            <w:shd w:val="clear" w:color="auto" w:fill="D9D9D9" w:themeFill="background1" w:themeFillShade="D9"/>
            <w:vAlign w:val="center"/>
          </w:tcPr>
          <w:p w14:paraId="2A2B9D26" w14:textId="77777777" w:rsidR="005F7024" w:rsidRPr="00D315B2" w:rsidRDefault="005F7024" w:rsidP="00F01B23">
            <w:pPr>
              <w:rPr>
                <w:rFonts w:ascii="Arial" w:hAnsi="Arial" w:cs="Arial"/>
                <w:sz w:val="20"/>
                <w:szCs w:val="20"/>
              </w:rPr>
            </w:pPr>
            <w:r w:rsidRPr="00D315B2">
              <w:rPr>
                <w:rFonts w:ascii="Arial" w:hAnsi="Arial" w:cs="Arial"/>
                <w:sz w:val="20"/>
                <w:szCs w:val="20"/>
              </w:rPr>
              <w:t>Street Address:</w:t>
            </w:r>
          </w:p>
        </w:tc>
        <w:tc>
          <w:tcPr>
            <w:tcW w:w="7653" w:type="dxa"/>
            <w:gridSpan w:val="7"/>
          </w:tcPr>
          <w:p w14:paraId="66387732" w14:textId="77777777" w:rsidR="005F7024" w:rsidRPr="00D315B2" w:rsidRDefault="005F7024" w:rsidP="00F01B23">
            <w:pPr>
              <w:rPr>
                <w:rFonts w:ascii="Arial" w:hAnsi="Arial" w:cs="Arial"/>
                <w:sz w:val="20"/>
                <w:szCs w:val="20"/>
              </w:rPr>
            </w:pPr>
          </w:p>
        </w:tc>
      </w:tr>
      <w:tr w:rsidR="005F7024" w:rsidRPr="00D315B2" w14:paraId="0A896C65" w14:textId="77777777" w:rsidTr="00AB2053">
        <w:tc>
          <w:tcPr>
            <w:tcW w:w="1697" w:type="dxa"/>
            <w:shd w:val="clear" w:color="auto" w:fill="D9D9D9" w:themeFill="background1" w:themeFillShade="D9"/>
            <w:vAlign w:val="center"/>
          </w:tcPr>
          <w:p w14:paraId="34018465" w14:textId="77777777" w:rsidR="005F7024" w:rsidRPr="00D315B2" w:rsidRDefault="005F7024" w:rsidP="00F01B23">
            <w:pPr>
              <w:rPr>
                <w:rFonts w:ascii="Arial" w:hAnsi="Arial" w:cs="Arial"/>
                <w:sz w:val="20"/>
                <w:szCs w:val="20"/>
              </w:rPr>
            </w:pPr>
            <w:r w:rsidRPr="00D315B2">
              <w:rPr>
                <w:rFonts w:ascii="Arial" w:hAnsi="Arial" w:cs="Arial"/>
                <w:sz w:val="20"/>
                <w:szCs w:val="20"/>
              </w:rPr>
              <w:t>E-mail address:</w:t>
            </w:r>
          </w:p>
        </w:tc>
        <w:tc>
          <w:tcPr>
            <w:tcW w:w="7653" w:type="dxa"/>
            <w:gridSpan w:val="7"/>
          </w:tcPr>
          <w:p w14:paraId="3940EB23" w14:textId="77777777" w:rsidR="005F7024" w:rsidRPr="00D315B2" w:rsidRDefault="005F7024" w:rsidP="00F01B23">
            <w:pPr>
              <w:rPr>
                <w:rFonts w:ascii="Arial" w:hAnsi="Arial" w:cs="Arial"/>
                <w:sz w:val="20"/>
                <w:szCs w:val="20"/>
              </w:rPr>
            </w:pPr>
          </w:p>
        </w:tc>
      </w:tr>
      <w:tr w:rsidR="005F7024" w:rsidRPr="00D315B2" w14:paraId="36E2D32A" w14:textId="77777777" w:rsidTr="00AB2053">
        <w:tc>
          <w:tcPr>
            <w:tcW w:w="1697" w:type="dxa"/>
            <w:shd w:val="clear" w:color="auto" w:fill="D9D9D9" w:themeFill="background1" w:themeFillShade="D9"/>
            <w:vAlign w:val="center"/>
          </w:tcPr>
          <w:p w14:paraId="55100787" w14:textId="77777777" w:rsidR="005F7024" w:rsidRPr="00D315B2" w:rsidRDefault="005F7024" w:rsidP="00F01B23">
            <w:pPr>
              <w:rPr>
                <w:rFonts w:ascii="Arial" w:hAnsi="Arial" w:cs="Arial"/>
                <w:sz w:val="20"/>
                <w:szCs w:val="20"/>
              </w:rPr>
            </w:pPr>
            <w:r w:rsidRPr="00D315B2">
              <w:rPr>
                <w:rFonts w:ascii="Arial" w:hAnsi="Arial" w:cs="Arial"/>
                <w:sz w:val="20"/>
                <w:szCs w:val="20"/>
              </w:rPr>
              <w:t>Facsimile:</w:t>
            </w:r>
          </w:p>
        </w:tc>
        <w:tc>
          <w:tcPr>
            <w:tcW w:w="7653" w:type="dxa"/>
            <w:gridSpan w:val="7"/>
          </w:tcPr>
          <w:p w14:paraId="62FD9FA8" w14:textId="77777777" w:rsidR="005F7024" w:rsidRPr="00D315B2" w:rsidRDefault="005F7024" w:rsidP="00F01B23">
            <w:pPr>
              <w:rPr>
                <w:rFonts w:ascii="Arial" w:hAnsi="Arial" w:cs="Arial"/>
                <w:sz w:val="20"/>
                <w:szCs w:val="20"/>
              </w:rPr>
            </w:pPr>
          </w:p>
        </w:tc>
      </w:tr>
      <w:tr w:rsidR="005F7024" w:rsidRPr="00D315B2" w14:paraId="7EE60252" w14:textId="77777777" w:rsidTr="00AB2053">
        <w:tc>
          <w:tcPr>
            <w:tcW w:w="1697" w:type="dxa"/>
            <w:shd w:val="clear" w:color="auto" w:fill="D9D9D9" w:themeFill="background1" w:themeFillShade="D9"/>
            <w:vAlign w:val="center"/>
          </w:tcPr>
          <w:p w14:paraId="36CBB1A6" w14:textId="77777777" w:rsidR="005F7024" w:rsidRPr="00D315B2" w:rsidRDefault="005F7024" w:rsidP="00F01B23">
            <w:pPr>
              <w:rPr>
                <w:rFonts w:ascii="Arial" w:hAnsi="Arial" w:cs="Arial"/>
                <w:sz w:val="20"/>
                <w:szCs w:val="20"/>
              </w:rPr>
            </w:pPr>
            <w:r w:rsidRPr="00D315B2">
              <w:rPr>
                <w:rFonts w:ascii="Arial" w:hAnsi="Arial" w:cs="Arial"/>
                <w:sz w:val="20"/>
                <w:szCs w:val="20"/>
              </w:rPr>
              <w:t>Contact numbers:</w:t>
            </w:r>
          </w:p>
        </w:tc>
        <w:tc>
          <w:tcPr>
            <w:tcW w:w="872" w:type="dxa"/>
            <w:shd w:val="clear" w:color="auto" w:fill="D9D9D9" w:themeFill="background1" w:themeFillShade="D9"/>
            <w:vAlign w:val="center"/>
          </w:tcPr>
          <w:p w14:paraId="3F6AFA68" w14:textId="77777777" w:rsidR="005F7024" w:rsidRPr="00D315B2" w:rsidRDefault="005F7024" w:rsidP="00F01B23">
            <w:pPr>
              <w:jc w:val="center"/>
              <w:rPr>
                <w:rFonts w:ascii="Arial" w:hAnsi="Arial" w:cs="Arial"/>
                <w:sz w:val="20"/>
                <w:szCs w:val="20"/>
              </w:rPr>
            </w:pPr>
            <w:r w:rsidRPr="00D315B2">
              <w:rPr>
                <w:rFonts w:ascii="Arial" w:hAnsi="Arial" w:cs="Arial"/>
                <w:sz w:val="20"/>
                <w:szCs w:val="20"/>
              </w:rPr>
              <w:t>Tel.(B):</w:t>
            </w:r>
          </w:p>
        </w:tc>
        <w:tc>
          <w:tcPr>
            <w:tcW w:w="2336" w:type="dxa"/>
            <w:gridSpan w:val="2"/>
            <w:vAlign w:val="center"/>
          </w:tcPr>
          <w:p w14:paraId="06153E1A" w14:textId="77777777" w:rsidR="005F7024" w:rsidRPr="00D315B2" w:rsidRDefault="005F7024" w:rsidP="00F01B23">
            <w:pPr>
              <w:jc w:val="center"/>
              <w:rPr>
                <w:rFonts w:ascii="Arial" w:hAnsi="Arial" w:cs="Arial"/>
                <w:sz w:val="20"/>
                <w:szCs w:val="20"/>
              </w:rPr>
            </w:pPr>
          </w:p>
        </w:tc>
        <w:tc>
          <w:tcPr>
            <w:tcW w:w="902" w:type="dxa"/>
            <w:gridSpan w:val="2"/>
            <w:shd w:val="clear" w:color="auto" w:fill="D9D9D9" w:themeFill="background1" w:themeFillShade="D9"/>
            <w:vAlign w:val="center"/>
          </w:tcPr>
          <w:p w14:paraId="77FC2882" w14:textId="77777777" w:rsidR="005F7024" w:rsidRPr="00D315B2" w:rsidRDefault="005F7024" w:rsidP="00F01B23">
            <w:pPr>
              <w:jc w:val="center"/>
              <w:rPr>
                <w:rFonts w:ascii="Arial" w:hAnsi="Arial" w:cs="Arial"/>
                <w:sz w:val="20"/>
                <w:szCs w:val="20"/>
              </w:rPr>
            </w:pPr>
            <w:r w:rsidRPr="00304521">
              <w:rPr>
                <w:rFonts w:ascii="Arial" w:hAnsi="Arial" w:cs="Arial"/>
                <w:sz w:val="20"/>
                <w:szCs w:val="20"/>
              </w:rPr>
              <w:t>Cellular</w:t>
            </w:r>
            <w:r>
              <w:rPr>
                <w:rFonts w:ascii="Arial" w:hAnsi="Arial" w:cs="Arial"/>
                <w:sz w:val="20"/>
                <w:szCs w:val="20"/>
              </w:rPr>
              <w:t>:</w:t>
            </w:r>
          </w:p>
        </w:tc>
        <w:tc>
          <w:tcPr>
            <w:tcW w:w="3543" w:type="dxa"/>
            <w:gridSpan w:val="2"/>
            <w:vAlign w:val="center"/>
          </w:tcPr>
          <w:p w14:paraId="1FAB04DB" w14:textId="77777777" w:rsidR="005F7024" w:rsidRPr="00D315B2" w:rsidRDefault="005F7024" w:rsidP="00F01B23">
            <w:pPr>
              <w:rPr>
                <w:rFonts w:ascii="Arial" w:hAnsi="Arial" w:cs="Arial"/>
                <w:sz w:val="20"/>
                <w:szCs w:val="20"/>
              </w:rPr>
            </w:pPr>
          </w:p>
        </w:tc>
      </w:tr>
    </w:tbl>
    <w:p w14:paraId="58F40FE7" w14:textId="77777777" w:rsidR="005F7024" w:rsidRPr="00D315B2" w:rsidRDefault="005F7024" w:rsidP="005F7024">
      <w:pPr>
        <w:spacing w:after="0" w:line="240" w:lineRule="auto"/>
        <w:rPr>
          <w:rFonts w:ascii="Arial" w:hAnsi="Arial" w:cs="Arial"/>
          <w:b/>
          <w:sz w:val="20"/>
          <w:szCs w:val="20"/>
        </w:rPr>
      </w:pPr>
    </w:p>
    <w:p w14:paraId="26130489"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hereby request the following copy(ies) of the Guide:</w:t>
      </w:r>
    </w:p>
    <w:p w14:paraId="42A1B9A9" w14:textId="77777777" w:rsidR="005F7024" w:rsidRPr="00D315B2" w:rsidRDefault="005F7024" w:rsidP="005F7024">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686"/>
        <w:gridCol w:w="2367"/>
        <w:gridCol w:w="1531"/>
        <w:gridCol w:w="695"/>
        <w:gridCol w:w="2369"/>
        <w:gridCol w:w="1532"/>
      </w:tblGrid>
      <w:tr w:rsidR="005F7024" w:rsidRPr="00D315B2" w14:paraId="3515CA53" w14:textId="77777777" w:rsidTr="00AB2053">
        <w:tc>
          <w:tcPr>
            <w:tcW w:w="3116" w:type="dxa"/>
            <w:gridSpan w:val="2"/>
            <w:shd w:val="clear" w:color="auto" w:fill="D9D9D9" w:themeFill="background1" w:themeFillShade="D9"/>
            <w:vAlign w:val="center"/>
          </w:tcPr>
          <w:p w14:paraId="515C6395" w14:textId="77777777" w:rsidR="005F7024" w:rsidRPr="00D315B2" w:rsidRDefault="005F7024" w:rsidP="00F01B23">
            <w:pPr>
              <w:jc w:val="center"/>
              <w:rPr>
                <w:rFonts w:ascii="Arial" w:hAnsi="Arial" w:cs="Arial"/>
                <w:sz w:val="20"/>
                <w:szCs w:val="20"/>
              </w:rPr>
            </w:pPr>
            <w:r w:rsidRPr="00D315B2">
              <w:rPr>
                <w:rFonts w:ascii="Arial" w:hAnsi="Arial" w:cs="Arial"/>
                <w:sz w:val="20"/>
                <w:szCs w:val="20"/>
              </w:rPr>
              <w:t xml:space="preserve">Language </w:t>
            </w:r>
            <w:r w:rsidRPr="00D315B2">
              <w:rPr>
                <w:rFonts w:ascii="Arial" w:hAnsi="Arial" w:cs="Arial"/>
                <w:i/>
                <w:sz w:val="20"/>
                <w:szCs w:val="20"/>
              </w:rPr>
              <w:t>(mark with "X")</w:t>
            </w:r>
          </w:p>
        </w:tc>
        <w:tc>
          <w:tcPr>
            <w:tcW w:w="1558" w:type="dxa"/>
            <w:tcBorders>
              <w:right w:val="single" w:sz="12" w:space="0" w:color="auto"/>
            </w:tcBorders>
            <w:shd w:val="clear" w:color="auto" w:fill="D9D9D9" w:themeFill="background1" w:themeFillShade="D9"/>
            <w:vAlign w:val="center"/>
          </w:tcPr>
          <w:p w14:paraId="60652724" w14:textId="77777777" w:rsidR="005F7024" w:rsidRPr="00D315B2" w:rsidRDefault="005F7024" w:rsidP="00F01B23">
            <w:pPr>
              <w:jc w:val="center"/>
              <w:rPr>
                <w:rFonts w:ascii="Arial" w:hAnsi="Arial" w:cs="Arial"/>
                <w:sz w:val="20"/>
                <w:szCs w:val="20"/>
              </w:rPr>
            </w:pPr>
            <w:r w:rsidRPr="00D315B2">
              <w:rPr>
                <w:rFonts w:ascii="Arial" w:hAnsi="Arial" w:cs="Arial"/>
                <w:sz w:val="20"/>
                <w:szCs w:val="20"/>
              </w:rPr>
              <w:t>No of copies</w:t>
            </w:r>
          </w:p>
        </w:tc>
        <w:tc>
          <w:tcPr>
            <w:tcW w:w="3117" w:type="dxa"/>
            <w:gridSpan w:val="2"/>
            <w:tcBorders>
              <w:left w:val="single" w:sz="12" w:space="0" w:color="auto"/>
            </w:tcBorders>
            <w:shd w:val="clear" w:color="auto" w:fill="D9D9D9" w:themeFill="background1" w:themeFillShade="D9"/>
            <w:vAlign w:val="center"/>
          </w:tcPr>
          <w:p w14:paraId="239B6C04" w14:textId="77777777" w:rsidR="005F7024" w:rsidRPr="00D315B2" w:rsidRDefault="005F7024" w:rsidP="00F01B23">
            <w:pPr>
              <w:jc w:val="center"/>
              <w:rPr>
                <w:rFonts w:ascii="Arial" w:hAnsi="Arial" w:cs="Arial"/>
                <w:sz w:val="20"/>
                <w:szCs w:val="20"/>
              </w:rPr>
            </w:pPr>
            <w:proofErr w:type="gramStart"/>
            <w:r w:rsidRPr="00D315B2">
              <w:rPr>
                <w:rFonts w:ascii="Arial" w:hAnsi="Arial" w:cs="Arial"/>
                <w:sz w:val="20"/>
                <w:szCs w:val="20"/>
              </w:rPr>
              <w:t>Language</w:t>
            </w:r>
            <w:r w:rsidRPr="00D315B2">
              <w:rPr>
                <w:rFonts w:ascii="Arial" w:hAnsi="Arial" w:cs="Arial"/>
                <w:i/>
                <w:sz w:val="20"/>
                <w:szCs w:val="20"/>
              </w:rPr>
              <w:t>(</w:t>
            </w:r>
            <w:proofErr w:type="gramEnd"/>
            <w:r w:rsidRPr="00D315B2">
              <w:rPr>
                <w:rFonts w:ascii="Arial" w:hAnsi="Arial" w:cs="Arial"/>
                <w:i/>
                <w:sz w:val="20"/>
                <w:szCs w:val="20"/>
              </w:rPr>
              <w:t>mark with "X")</w:t>
            </w:r>
          </w:p>
        </w:tc>
        <w:tc>
          <w:tcPr>
            <w:tcW w:w="1559" w:type="dxa"/>
            <w:shd w:val="clear" w:color="auto" w:fill="D9D9D9" w:themeFill="background1" w:themeFillShade="D9"/>
            <w:vAlign w:val="center"/>
          </w:tcPr>
          <w:p w14:paraId="1C8BAA6D" w14:textId="77777777" w:rsidR="005F7024" w:rsidRPr="00D315B2" w:rsidRDefault="005F7024" w:rsidP="00F01B23">
            <w:pPr>
              <w:jc w:val="center"/>
              <w:rPr>
                <w:rFonts w:ascii="Arial" w:hAnsi="Arial" w:cs="Arial"/>
                <w:sz w:val="20"/>
                <w:szCs w:val="20"/>
              </w:rPr>
            </w:pPr>
            <w:r w:rsidRPr="00D315B2">
              <w:rPr>
                <w:rFonts w:ascii="Arial" w:hAnsi="Arial" w:cs="Arial"/>
                <w:sz w:val="20"/>
                <w:szCs w:val="20"/>
              </w:rPr>
              <w:t>No of copies</w:t>
            </w:r>
          </w:p>
        </w:tc>
      </w:tr>
      <w:tr w:rsidR="005F7024" w:rsidRPr="00D315B2" w14:paraId="1447F1BD" w14:textId="77777777" w:rsidTr="00AB2053">
        <w:tc>
          <w:tcPr>
            <w:tcW w:w="704" w:type="dxa"/>
          </w:tcPr>
          <w:p w14:paraId="1FFFAADF" w14:textId="77777777" w:rsidR="005F7024" w:rsidRPr="00D315B2" w:rsidRDefault="005F7024" w:rsidP="00F01B23">
            <w:pPr>
              <w:rPr>
                <w:rFonts w:ascii="Arial" w:hAnsi="Arial" w:cs="Arial"/>
                <w:sz w:val="20"/>
                <w:szCs w:val="20"/>
              </w:rPr>
            </w:pPr>
          </w:p>
        </w:tc>
        <w:tc>
          <w:tcPr>
            <w:tcW w:w="2412" w:type="dxa"/>
            <w:shd w:val="clear" w:color="auto" w:fill="D9D9D9" w:themeFill="background1" w:themeFillShade="D9"/>
          </w:tcPr>
          <w:p w14:paraId="2E4AE2E3" w14:textId="77777777" w:rsidR="005F7024" w:rsidRPr="00D315B2" w:rsidRDefault="005F7024" w:rsidP="00F01B23">
            <w:pPr>
              <w:rPr>
                <w:rFonts w:ascii="Arial" w:hAnsi="Arial" w:cs="Arial"/>
                <w:sz w:val="20"/>
                <w:szCs w:val="20"/>
              </w:rPr>
            </w:pPr>
            <w:r w:rsidRPr="00D315B2">
              <w:rPr>
                <w:rFonts w:ascii="Arial" w:hAnsi="Arial" w:cs="Arial"/>
                <w:sz w:val="20"/>
                <w:szCs w:val="20"/>
              </w:rPr>
              <w:t>Sepedi,</w:t>
            </w:r>
          </w:p>
        </w:tc>
        <w:tc>
          <w:tcPr>
            <w:tcW w:w="1558" w:type="dxa"/>
            <w:tcBorders>
              <w:right w:val="single" w:sz="12" w:space="0" w:color="auto"/>
            </w:tcBorders>
            <w:shd w:val="clear" w:color="auto" w:fill="D9D9D9" w:themeFill="background1" w:themeFillShade="D9"/>
          </w:tcPr>
          <w:p w14:paraId="09EEE8F2" w14:textId="77777777" w:rsidR="005F7024" w:rsidRPr="00D315B2" w:rsidRDefault="005F7024" w:rsidP="00F01B23">
            <w:pPr>
              <w:rPr>
                <w:rFonts w:ascii="Arial" w:hAnsi="Arial" w:cs="Arial"/>
                <w:sz w:val="20"/>
                <w:szCs w:val="20"/>
              </w:rPr>
            </w:pPr>
          </w:p>
        </w:tc>
        <w:tc>
          <w:tcPr>
            <w:tcW w:w="708" w:type="dxa"/>
            <w:tcBorders>
              <w:left w:val="single" w:sz="12" w:space="0" w:color="auto"/>
            </w:tcBorders>
          </w:tcPr>
          <w:p w14:paraId="2D6B5485" w14:textId="77777777" w:rsidR="005F7024" w:rsidRPr="00D315B2" w:rsidRDefault="005F7024" w:rsidP="00F01B23">
            <w:pPr>
              <w:rPr>
                <w:rFonts w:ascii="Arial" w:hAnsi="Arial" w:cs="Arial"/>
                <w:sz w:val="20"/>
                <w:szCs w:val="20"/>
              </w:rPr>
            </w:pPr>
          </w:p>
        </w:tc>
        <w:tc>
          <w:tcPr>
            <w:tcW w:w="2409" w:type="dxa"/>
            <w:shd w:val="clear" w:color="auto" w:fill="D9D9D9" w:themeFill="background1" w:themeFillShade="D9"/>
          </w:tcPr>
          <w:p w14:paraId="09964C89" w14:textId="77777777" w:rsidR="005F7024" w:rsidRPr="00D315B2" w:rsidRDefault="005F7024" w:rsidP="00F01B23">
            <w:pPr>
              <w:rPr>
                <w:rFonts w:ascii="Arial" w:hAnsi="Arial" w:cs="Arial"/>
                <w:sz w:val="20"/>
                <w:szCs w:val="20"/>
              </w:rPr>
            </w:pPr>
            <w:r w:rsidRPr="00D315B2">
              <w:rPr>
                <w:rFonts w:ascii="Arial" w:hAnsi="Arial" w:cs="Arial"/>
                <w:sz w:val="20"/>
                <w:szCs w:val="20"/>
              </w:rPr>
              <w:t>Sesotho</w:t>
            </w:r>
          </w:p>
        </w:tc>
        <w:tc>
          <w:tcPr>
            <w:tcW w:w="1559" w:type="dxa"/>
          </w:tcPr>
          <w:p w14:paraId="6602CB8E" w14:textId="77777777" w:rsidR="005F7024" w:rsidRPr="00D315B2" w:rsidRDefault="005F7024" w:rsidP="00F01B23">
            <w:pPr>
              <w:rPr>
                <w:rFonts w:ascii="Arial" w:hAnsi="Arial" w:cs="Arial"/>
                <w:sz w:val="20"/>
                <w:szCs w:val="20"/>
              </w:rPr>
            </w:pPr>
          </w:p>
        </w:tc>
      </w:tr>
      <w:tr w:rsidR="005F7024" w:rsidRPr="00D315B2" w14:paraId="75491683" w14:textId="77777777" w:rsidTr="00AB2053">
        <w:tc>
          <w:tcPr>
            <w:tcW w:w="704" w:type="dxa"/>
          </w:tcPr>
          <w:p w14:paraId="27118966" w14:textId="77777777" w:rsidR="005F7024" w:rsidRPr="00D315B2" w:rsidRDefault="005F7024" w:rsidP="00F01B23">
            <w:pPr>
              <w:rPr>
                <w:rFonts w:ascii="Arial" w:hAnsi="Arial" w:cs="Arial"/>
                <w:sz w:val="20"/>
                <w:szCs w:val="20"/>
              </w:rPr>
            </w:pPr>
          </w:p>
        </w:tc>
        <w:tc>
          <w:tcPr>
            <w:tcW w:w="2412" w:type="dxa"/>
            <w:shd w:val="clear" w:color="auto" w:fill="D9D9D9" w:themeFill="background1" w:themeFillShade="D9"/>
          </w:tcPr>
          <w:p w14:paraId="66D0C832" w14:textId="77777777" w:rsidR="005F7024" w:rsidRPr="00D315B2" w:rsidRDefault="005F7024" w:rsidP="00F01B23">
            <w:pPr>
              <w:rPr>
                <w:rFonts w:ascii="Arial" w:hAnsi="Arial" w:cs="Arial"/>
                <w:sz w:val="20"/>
                <w:szCs w:val="20"/>
              </w:rPr>
            </w:pPr>
            <w:r w:rsidRPr="00D315B2">
              <w:rPr>
                <w:rFonts w:ascii="Arial" w:hAnsi="Arial" w:cs="Arial"/>
                <w:sz w:val="20"/>
                <w:szCs w:val="20"/>
              </w:rPr>
              <w:t>Setswana</w:t>
            </w:r>
          </w:p>
        </w:tc>
        <w:tc>
          <w:tcPr>
            <w:tcW w:w="1558" w:type="dxa"/>
            <w:tcBorders>
              <w:right w:val="single" w:sz="12" w:space="0" w:color="auto"/>
            </w:tcBorders>
            <w:shd w:val="clear" w:color="auto" w:fill="D9D9D9" w:themeFill="background1" w:themeFillShade="D9"/>
          </w:tcPr>
          <w:p w14:paraId="729D2491" w14:textId="77777777" w:rsidR="005F7024" w:rsidRPr="00D315B2" w:rsidRDefault="005F7024" w:rsidP="00F01B23">
            <w:pPr>
              <w:rPr>
                <w:rFonts w:ascii="Arial" w:hAnsi="Arial" w:cs="Arial"/>
                <w:sz w:val="20"/>
                <w:szCs w:val="20"/>
              </w:rPr>
            </w:pPr>
          </w:p>
        </w:tc>
        <w:tc>
          <w:tcPr>
            <w:tcW w:w="708" w:type="dxa"/>
            <w:tcBorders>
              <w:left w:val="single" w:sz="12" w:space="0" w:color="auto"/>
            </w:tcBorders>
          </w:tcPr>
          <w:p w14:paraId="1190B8ED" w14:textId="77777777" w:rsidR="005F7024" w:rsidRPr="00D315B2" w:rsidRDefault="005F7024" w:rsidP="00F01B23">
            <w:pPr>
              <w:rPr>
                <w:rFonts w:ascii="Arial" w:hAnsi="Arial" w:cs="Arial"/>
                <w:sz w:val="20"/>
                <w:szCs w:val="20"/>
              </w:rPr>
            </w:pPr>
          </w:p>
        </w:tc>
        <w:tc>
          <w:tcPr>
            <w:tcW w:w="2409" w:type="dxa"/>
            <w:shd w:val="clear" w:color="auto" w:fill="D9D9D9" w:themeFill="background1" w:themeFillShade="D9"/>
          </w:tcPr>
          <w:p w14:paraId="78132573" w14:textId="77777777" w:rsidR="005F7024" w:rsidRPr="00D315B2" w:rsidRDefault="005F7024" w:rsidP="00F01B23">
            <w:pPr>
              <w:rPr>
                <w:rFonts w:ascii="Arial" w:hAnsi="Arial" w:cs="Arial"/>
                <w:sz w:val="20"/>
                <w:szCs w:val="20"/>
              </w:rPr>
            </w:pPr>
            <w:r w:rsidRPr="00D315B2">
              <w:rPr>
                <w:rFonts w:ascii="Arial" w:hAnsi="Arial" w:cs="Arial"/>
                <w:sz w:val="20"/>
                <w:szCs w:val="20"/>
              </w:rPr>
              <w:t>siSwati</w:t>
            </w:r>
          </w:p>
        </w:tc>
        <w:tc>
          <w:tcPr>
            <w:tcW w:w="1559" w:type="dxa"/>
          </w:tcPr>
          <w:p w14:paraId="1190A650" w14:textId="77777777" w:rsidR="005F7024" w:rsidRPr="00D315B2" w:rsidRDefault="005F7024" w:rsidP="00F01B23">
            <w:pPr>
              <w:rPr>
                <w:rFonts w:ascii="Arial" w:hAnsi="Arial" w:cs="Arial"/>
                <w:sz w:val="20"/>
                <w:szCs w:val="20"/>
              </w:rPr>
            </w:pPr>
          </w:p>
        </w:tc>
      </w:tr>
      <w:tr w:rsidR="005F7024" w:rsidRPr="00D315B2" w14:paraId="42DE51EF" w14:textId="77777777" w:rsidTr="00AB2053">
        <w:tc>
          <w:tcPr>
            <w:tcW w:w="704" w:type="dxa"/>
          </w:tcPr>
          <w:p w14:paraId="0FF19C6C" w14:textId="77777777" w:rsidR="005F7024" w:rsidRPr="00D315B2" w:rsidRDefault="005F7024" w:rsidP="00F01B23">
            <w:pPr>
              <w:rPr>
                <w:rFonts w:ascii="Arial" w:hAnsi="Arial" w:cs="Arial"/>
                <w:sz w:val="20"/>
                <w:szCs w:val="20"/>
              </w:rPr>
            </w:pPr>
          </w:p>
        </w:tc>
        <w:tc>
          <w:tcPr>
            <w:tcW w:w="2412" w:type="dxa"/>
            <w:shd w:val="clear" w:color="auto" w:fill="D9D9D9" w:themeFill="background1" w:themeFillShade="D9"/>
          </w:tcPr>
          <w:p w14:paraId="430AA663" w14:textId="77777777" w:rsidR="005F7024" w:rsidRPr="00D315B2" w:rsidRDefault="005F7024" w:rsidP="00F01B23">
            <w:pPr>
              <w:rPr>
                <w:rFonts w:ascii="Arial" w:hAnsi="Arial" w:cs="Arial"/>
                <w:sz w:val="20"/>
                <w:szCs w:val="20"/>
              </w:rPr>
            </w:pPr>
            <w:r w:rsidRPr="00D315B2">
              <w:rPr>
                <w:rFonts w:ascii="Arial" w:hAnsi="Arial" w:cs="Arial"/>
                <w:sz w:val="20"/>
                <w:szCs w:val="20"/>
              </w:rPr>
              <w:t>Tshivenda</w:t>
            </w:r>
          </w:p>
        </w:tc>
        <w:tc>
          <w:tcPr>
            <w:tcW w:w="1558" w:type="dxa"/>
            <w:tcBorders>
              <w:right w:val="single" w:sz="12" w:space="0" w:color="auto"/>
            </w:tcBorders>
            <w:shd w:val="clear" w:color="auto" w:fill="D9D9D9" w:themeFill="background1" w:themeFillShade="D9"/>
          </w:tcPr>
          <w:p w14:paraId="0A9E04ED" w14:textId="77777777" w:rsidR="005F7024" w:rsidRPr="00D315B2" w:rsidRDefault="005F7024" w:rsidP="00F01B23">
            <w:pPr>
              <w:rPr>
                <w:rFonts w:ascii="Arial" w:hAnsi="Arial" w:cs="Arial"/>
                <w:sz w:val="20"/>
                <w:szCs w:val="20"/>
              </w:rPr>
            </w:pPr>
          </w:p>
        </w:tc>
        <w:tc>
          <w:tcPr>
            <w:tcW w:w="708" w:type="dxa"/>
            <w:tcBorders>
              <w:left w:val="single" w:sz="12" w:space="0" w:color="auto"/>
            </w:tcBorders>
          </w:tcPr>
          <w:p w14:paraId="6B2FAD38" w14:textId="77777777" w:rsidR="005F7024" w:rsidRPr="00D315B2" w:rsidRDefault="005F7024" w:rsidP="00F01B23">
            <w:pPr>
              <w:rPr>
                <w:rFonts w:ascii="Arial" w:hAnsi="Arial" w:cs="Arial"/>
                <w:sz w:val="20"/>
                <w:szCs w:val="20"/>
              </w:rPr>
            </w:pPr>
          </w:p>
        </w:tc>
        <w:tc>
          <w:tcPr>
            <w:tcW w:w="2409" w:type="dxa"/>
            <w:shd w:val="clear" w:color="auto" w:fill="D9D9D9" w:themeFill="background1" w:themeFillShade="D9"/>
          </w:tcPr>
          <w:p w14:paraId="1F15353B" w14:textId="77777777" w:rsidR="005F7024" w:rsidRPr="00D315B2" w:rsidRDefault="005F7024" w:rsidP="00F01B23">
            <w:pPr>
              <w:rPr>
                <w:rFonts w:ascii="Arial" w:hAnsi="Arial" w:cs="Arial"/>
                <w:sz w:val="20"/>
                <w:szCs w:val="20"/>
              </w:rPr>
            </w:pPr>
            <w:r w:rsidRPr="00D315B2">
              <w:rPr>
                <w:rFonts w:ascii="Arial" w:hAnsi="Arial" w:cs="Arial"/>
                <w:sz w:val="20"/>
                <w:szCs w:val="20"/>
              </w:rPr>
              <w:t>Xitsonga</w:t>
            </w:r>
          </w:p>
        </w:tc>
        <w:tc>
          <w:tcPr>
            <w:tcW w:w="1559" w:type="dxa"/>
          </w:tcPr>
          <w:p w14:paraId="0BA7E3E4" w14:textId="77777777" w:rsidR="005F7024" w:rsidRPr="00D315B2" w:rsidRDefault="005F7024" w:rsidP="00F01B23">
            <w:pPr>
              <w:rPr>
                <w:rFonts w:ascii="Arial" w:hAnsi="Arial" w:cs="Arial"/>
                <w:sz w:val="20"/>
                <w:szCs w:val="20"/>
              </w:rPr>
            </w:pPr>
          </w:p>
        </w:tc>
      </w:tr>
      <w:tr w:rsidR="005F7024" w:rsidRPr="00D315B2" w14:paraId="65BED943" w14:textId="77777777" w:rsidTr="00AB2053">
        <w:tc>
          <w:tcPr>
            <w:tcW w:w="704" w:type="dxa"/>
          </w:tcPr>
          <w:p w14:paraId="65FA08D3" w14:textId="77777777" w:rsidR="005F7024" w:rsidRPr="00D315B2" w:rsidRDefault="005F7024" w:rsidP="00F01B23">
            <w:pPr>
              <w:rPr>
                <w:rFonts w:ascii="Arial" w:hAnsi="Arial" w:cs="Arial"/>
                <w:sz w:val="20"/>
                <w:szCs w:val="20"/>
              </w:rPr>
            </w:pPr>
          </w:p>
        </w:tc>
        <w:tc>
          <w:tcPr>
            <w:tcW w:w="2412" w:type="dxa"/>
            <w:shd w:val="clear" w:color="auto" w:fill="D9D9D9" w:themeFill="background1" w:themeFillShade="D9"/>
          </w:tcPr>
          <w:p w14:paraId="44318009" w14:textId="77777777" w:rsidR="005F7024" w:rsidRPr="00D315B2" w:rsidRDefault="005F7024" w:rsidP="00F01B23">
            <w:pPr>
              <w:rPr>
                <w:rFonts w:ascii="Arial" w:hAnsi="Arial" w:cs="Arial"/>
                <w:sz w:val="20"/>
                <w:szCs w:val="20"/>
              </w:rPr>
            </w:pPr>
            <w:r w:rsidRPr="00D315B2">
              <w:rPr>
                <w:rFonts w:ascii="Arial" w:hAnsi="Arial" w:cs="Arial"/>
                <w:sz w:val="20"/>
                <w:szCs w:val="20"/>
              </w:rPr>
              <w:t>Afrikaans</w:t>
            </w:r>
          </w:p>
        </w:tc>
        <w:tc>
          <w:tcPr>
            <w:tcW w:w="1558" w:type="dxa"/>
            <w:tcBorders>
              <w:right w:val="single" w:sz="12" w:space="0" w:color="auto"/>
            </w:tcBorders>
            <w:shd w:val="clear" w:color="auto" w:fill="D9D9D9" w:themeFill="background1" w:themeFillShade="D9"/>
          </w:tcPr>
          <w:p w14:paraId="3A09BD00" w14:textId="77777777" w:rsidR="005F7024" w:rsidRPr="00D315B2" w:rsidRDefault="005F7024" w:rsidP="00F01B23">
            <w:pPr>
              <w:rPr>
                <w:rFonts w:ascii="Arial" w:hAnsi="Arial" w:cs="Arial"/>
                <w:sz w:val="20"/>
                <w:szCs w:val="20"/>
              </w:rPr>
            </w:pPr>
          </w:p>
        </w:tc>
        <w:tc>
          <w:tcPr>
            <w:tcW w:w="708" w:type="dxa"/>
            <w:tcBorders>
              <w:left w:val="single" w:sz="12" w:space="0" w:color="auto"/>
            </w:tcBorders>
          </w:tcPr>
          <w:p w14:paraId="22A479C6" w14:textId="77777777" w:rsidR="005F7024" w:rsidRPr="00D315B2" w:rsidRDefault="005F7024" w:rsidP="00F01B23">
            <w:pPr>
              <w:rPr>
                <w:rFonts w:ascii="Arial" w:hAnsi="Arial" w:cs="Arial"/>
                <w:sz w:val="20"/>
                <w:szCs w:val="20"/>
              </w:rPr>
            </w:pPr>
          </w:p>
        </w:tc>
        <w:tc>
          <w:tcPr>
            <w:tcW w:w="2409" w:type="dxa"/>
            <w:shd w:val="clear" w:color="auto" w:fill="D9D9D9" w:themeFill="background1" w:themeFillShade="D9"/>
          </w:tcPr>
          <w:p w14:paraId="1AE0736E" w14:textId="77777777" w:rsidR="005F7024" w:rsidRPr="00D315B2" w:rsidRDefault="005F7024" w:rsidP="00F01B23">
            <w:pPr>
              <w:rPr>
                <w:rFonts w:ascii="Arial" w:hAnsi="Arial" w:cs="Arial"/>
                <w:sz w:val="20"/>
                <w:szCs w:val="20"/>
              </w:rPr>
            </w:pPr>
            <w:r w:rsidRPr="00D315B2">
              <w:rPr>
                <w:rFonts w:ascii="Arial" w:hAnsi="Arial" w:cs="Arial"/>
                <w:sz w:val="20"/>
                <w:szCs w:val="20"/>
              </w:rPr>
              <w:t>English</w:t>
            </w:r>
          </w:p>
        </w:tc>
        <w:tc>
          <w:tcPr>
            <w:tcW w:w="1559" w:type="dxa"/>
          </w:tcPr>
          <w:p w14:paraId="2FB8F5EA" w14:textId="77777777" w:rsidR="005F7024" w:rsidRPr="00D315B2" w:rsidRDefault="005F7024" w:rsidP="00F01B23">
            <w:pPr>
              <w:rPr>
                <w:rFonts w:ascii="Arial" w:hAnsi="Arial" w:cs="Arial"/>
                <w:sz w:val="20"/>
                <w:szCs w:val="20"/>
              </w:rPr>
            </w:pPr>
          </w:p>
        </w:tc>
      </w:tr>
      <w:tr w:rsidR="005F7024" w:rsidRPr="00D315B2" w14:paraId="13B1F848" w14:textId="77777777" w:rsidTr="00AB2053">
        <w:tc>
          <w:tcPr>
            <w:tcW w:w="704" w:type="dxa"/>
          </w:tcPr>
          <w:p w14:paraId="65A1D593" w14:textId="77777777" w:rsidR="005F7024" w:rsidRPr="00D315B2" w:rsidRDefault="005F7024" w:rsidP="00F01B23">
            <w:pPr>
              <w:rPr>
                <w:rFonts w:ascii="Arial" w:hAnsi="Arial" w:cs="Arial"/>
                <w:sz w:val="20"/>
                <w:szCs w:val="20"/>
              </w:rPr>
            </w:pPr>
          </w:p>
        </w:tc>
        <w:tc>
          <w:tcPr>
            <w:tcW w:w="2412" w:type="dxa"/>
            <w:shd w:val="clear" w:color="auto" w:fill="D9D9D9" w:themeFill="background1" w:themeFillShade="D9"/>
          </w:tcPr>
          <w:p w14:paraId="0C8B5A5F" w14:textId="77777777" w:rsidR="005F7024" w:rsidRPr="00D315B2" w:rsidRDefault="005F7024" w:rsidP="00F01B23">
            <w:pPr>
              <w:rPr>
                <w:rFonts w:ascii="Arial" w:hAnsi="Arial" w:cs="Arial"/>
                <w:sz w:val="20"/>
                <w:szCs w:val="20"/>
              </w:rPr>
            </w:pPr>
            <w:r w:rsidRPr="00D315B2">
              <w:rPr>
                <w:rFonts w:ascii="Arial" w:hAnsi="Arial" w:cs="Arial"/>
                <w:sz w:val="20"/>
                <w:szCs w:val="20"/>
              </w:rPr>
              <w:t>isiNdebele</w:t>
            </w:r>
          </w:p>
        </w:tc>
        <w:tc>
          <w:tcPr>
            <w:tcW w:w="1558" w:type="dxa"/>
            <w:tcBorders>
              <w:right w:val="single" w:sz="12" w:space="0" w:color="auto"/>
            </w:tcBorders>
            <w:shd w:val="clear" w:color="auto" w:fill="D9D9D9" w:themeFill="background1" w:themeFillShade="D9"/>
          </w:tcPr>
          <w:p w14:paraId="5916AC8D" w14:textId="77777777" w:rsidR="005F7024" w:rsidRPr="00D315B2" w:rsidRDefault="005F7024" w:rsidP="00F01B23">
            <w:pPr>
              <w:rPr>
                <w:rFonts w:ascii="Arial" w:hAnsi="Arial" w:cs="Arial"/>
                <w:sz w:val="20"/>
                <w:szCs w:val="20"/>
              </w:rPr>
            </w:pPr>
          </w:p>
        </w:tc>
        <w:tc>
          <w:tcPr>
            <w:tcW w:w="708" w:type="dxa"/>
            <w:tcBorders>
              <w:left w:val="single" w:sz="12" w:space="0" w:color="auto"/>
              <w:bottom w:val="single" w:sz="4" w:space="0" w:color="auto"/>
            </w:tcBorders>
          </w:tcPr>
          <w:p w14:paraId="55E68659" w14:textId="77777777" w:rsidR="005F7024" w:rsidRPr="00D315B2" w:rsidRDefault="005F7024" w:rsidP="00F01B23">
            <w:pPr>
              <w:rPr>
                <w:rFonts w:ascii="Arial" w:hAnsi="Arial" w:cs="Arial"/>
                <w:sz w:val="20"/>
                <w:szCs w:val="20"/>
              </w:rPr>
            </w:pPr>
          </w:p>
        </w:tc>
        <w:tc>
          <w:tcPr>
            <w:tcW w:w="2409" w:type="dxa"/>
            <w:tcBorders>
              <w:bottom w:val="single" w:sz="4" w:space="0" w:color="auto"/>
            </w:tcBorders>
            <w:shd w:val="clear" w:color="auto" w:fill="D9D9D9" w:themeFill="background1" w:themeFillShade="D9"/>
          </w:tcPr>
          <w:p w14:paraId="07BCD81B" w14:textId="77777777" w:rsidR="005F7024" w:rsidRPr="00D315B2" w:rsidRDefault="005F7024" w:rsidP="00F01B23">
            <w:pPr>
              <w:rPr>
                <w:rFonts w:ascii="Arial" w:hAnsi="Arial" w:cs="Arial"/>
                <w:sz w:val="20"/>
                <w:szCs w:val="20"/>
              </w:rPr>
            </w:pPr>
            <w:r w:rsidRPr="00D315B2">
              <w:rPr>
                <w:rFonts w:ascii="Arial" w:hAnsi="Arial" w:cs="Arial"/>
                <w:sz w:val="20"/>
                <w:szCs w:val="20"/>
              </w:rPr>
              <w:t>isiXhosa</w:t>
            </w:r>
          </w:p>
        </w:tc>
        <w:tc>
          <w:tcPr>
            <w:tcW w:w="1559" w:type="dxa"/>
            <w:tcBorders>
              <w:bottom w:val="single" w:sz="4" w:space="0" w:color="auto"/>
            </w:tcBorders>
          </w:tcPr>
          <w:p w14:paraId="72BB3A21" w14:textId="77777777" w:rsidR="005F7024" w:rsidRPr="00D315B2" w:rsidRDefault="005F7024" w:rsidP="00F01B23">
            <w:pPr>
              <w:rPr>
                <w:rFonts w:ascii="Arial" w:hAnsi="Arial" w:cs="Arial"/>
                <w:sz w:val="20"/>
                <w:szCs w:val="20"/>
              </w:rPr>
            </w:pPr>
          </w:p>
        </w:tc>
      </w:tr>
      <w:tr w:rsidR="005F7024" w:rsidRPr="00D315B2" w14:paraId="2708443F" w14:textId="77777777" w:rsidTr="00AB2053">
        <w:tc>
          <w:tcPr>
            <w:tcW w:w="704" w:type="dxa"/>
          </w:tcPr>
          <w:p w14:paraId="2D8E9209" w14:textId="77777777" w:rsidR="005F7024" w:rsidRPr="00D315B2" w:rsidRDefault="005F7024" w:rsidP="00F01B23">
            <w:pPr>
              <w:rPr>
                <w:rFonts w:ascii="Arial" w:hAnsi="Arial" w:cs="Arial"/>
                <w:sz w:val="20"/>
                <w:szCs w:val="20"/>
              </w:rPr>
            </w:pPr>
          </w:p>
        </w:tc>
        <w:tc>
          <w:tcPr>
            <w:tcW w:w="2412" w:type="dxa"/>
            <w:shd w:val="clear" w:color="auto" w:fill="D9D9D9" w:themeFill="background1" w:themeFillShade="D9"/>
          </w:tcPr>
          <w:p w14:paraId="51853FBB" w14:textId="77777777" w:rsidR="005F7024" w:rsidRPr="00D315B2" w:rsidRDefault="005F7024" w:rsidP="00F01B23">
            <w:pPr>
              <w:rPr>
                <w:rFonts w:ascii="Arial" w:hAnsi="Arial" w:cs="Arial"/>
                <w:sz w:val="20"/>
                <w:szCs w:val="20"/>
              </w:rPr>
            </w:pPr>
            <w:r w:rsidRPr="00D315B2">
              <w:rPr>
                <w:rFonts w:ascii="Arial" w:hAnsi="Arial" w:cs="Arial"/>
                <w:sz w:val="20"/>
                <w:szCs w:val="20"/>
              </w:rPr>
              <w:t>isiZulu</w:t>
            </w:r>
          </w:p>
        </w:tc>
        <w:tc>
          <w:tcPr>
            <w:tcW w:w="1558" w:type="dxa"/>
            <w:tcBorders>
              <w:right w:val="single" w:sz="12" w:space="0" w:color="auto"/>
            </w:tcBorders>
            <w:shd w:val="clear" w:color="auto" w:fill="D9D9D9" w:themeFill="background1" w:themeFillShade="D9"/>
          </w:tcPr>
          <w:p w14:paraId="7FEAC850" w14:textId="77777777" w:rsidR="005F7024" w:rsidRPr="00D315B2" w:rsidRDefault="005F7024" w:rsidP="00F01B23">
            <w:pPr>
              <w:rPr>
                <w:rFonts w:ascii="Arial" w:hAnsi="Arial" w:cs="Arial"/>
                <w:sz w:val="20"/>
                <w:szCs w:val="20"/>
              </w:rPr>
            </w:pPr>
          </w:p>
        </w:tc>
        <w:tc>
          <w:tcPr>
            <w:tcW w:w="4676" w:type="dxa"/>
            <w:gridSpan w:val="3"/>
            <w:tcBorders>
              <w:left w:val="single" w:sz="12" w:space="0" w:color="auto"/>
              <w:bottom w:val="nil"/>
              <w:right w:val="nil"/>
            </w:tcBorders>
          </w:tcPr>
          <w:p w14:paraId="6D13AE07" w14:textId="77777777" w:rsidR="005F7024" w:rsidRPr="00D315B2" w:rsidRDefault="005F7024" w:rsidP="00F01B23">
            <w:pPr>
              <w:rPr>
                <w:rFonts w:ascii="Arial" w:hAnsi="Arial" w:cs="Arial"/>
                <w:sz w:val="20"/>
                <w:szCs w:val="20"/>
              </w:rPr>
            </w:pPr>
          </w:p>
        </w:tc>
      </w:tr>
    </w:tbl>
    <w:p w14:paraId="032EE88D" w14:textId="77777777" w:rsidR="005F7024" w:rsidRPr="00D315B2" w:rsidRDefault="005F7024" w:rsidP="005F7024">
      <w:pPr>
        <w:spacing w:after="0" w:line="240" w:lineRule="auto"/>
        <w:rPr>
          <w:rFonts w:ascii="Arial" w:hAnsi="Arial" w:cs="Arial"/>
          <w:sz w:val="20"/>
          <w:szCs w:val="20"/>
        </w:rPr>
      </w:pPr>
    </w:p>
    <w:p w14:paraId="399C1D86"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 xml:space="preserve">Manner of collection </w:t>
      </w:r>
      <w:r w:rsidRPr="00D315B2">
        <w:rPr>
          <w:rFonts w:ascii="Arial" w:hAnsi="Arial" w:cs="Arial"/>
          <w:i/>
          <w:sz w:val="20"/>
          <w:szCs w:val="20"/>
        </w:rPr>
        <w:t>(mark with "x"):</w:t>
      </w:r>
    </w:p>
    <w:tbl>
      <w:tblPr>
        <w:tblStyle w:val="TableGrid"/>
        <w:tblW w:w="0" w:type="auto"/>
        <w:tblLook w:val="04A0" w:firstRow="1" w:lastRow="0" w:firstColumn="1" w:lastColumn="0" w:noHBand="0" w:noVBand="1"/>
      </w:tblPr>
      <w:tblGrid>
        <w:gridCol w:w="1919"/>
        <w:gridCol w:w="1673"/>
        <w:gridCol w:w="1678"/>
        <w:gridCol w:w="3910"/>
      </w:tblGrid>
      <w:tr w:rsidR="007A7B20" w:rsidRPr="00D315B2" w14:paraId="58010FED" w14:textId="77777777" w:rsidTr="00AB2053">
        <w:tc>
          <w:tcPr>
            <w:tcW w:w="1951" w:type="dxa"/>
            <w:shd w:val="clear" w:color="auto" w:fill="D9D9D9" w:themeFill="background1" w:themeFillShade="D9"/>
            <w:vAlign w:val="center"/>
          </w:tcPr>
          <w:p w14:paraId="35256F48" w14:textId="77777777" w:rsidR="007A7B20" w:rsidRPr="00D315B2" w:rsidRDefault="007A7B20" w:rsidP="00F01B23">
            <w:pPr>
              <w:jc w:val="center"/>
              <w:rPr>
                <w:rFonts w:ascii="Arial" w:hAnsi="Arial" w:cs="Arial"/>
                <w:sz w:val="20"/>
                <w:szCs w:val="20"/>
              </w:rPr>
            </w:pPr>
            <w:r w:rsidRPr="00D315B2">
              <w:rPr>
                <w:rFonts w:ascii="Arial" w:hAnsi="Arial" w:cs="Arial"/>
                <w:sz w:val="20"/>
                <w:szCs w:val="20"/>
              </w:rPr>
              <w:t>Personal collection</w:t>
            </w:r>
          </w:p>
        </w:tc>
        <w:tc>
          <w:tcPr>
            <w:tcW w:w="1701" w:type="dxa"/>
            <w:shd w:val="clear" w:color="auto" w:fill="D9D9D9" w:themeFill="background1" w:themeFillShade="D9"/>
            <w:vAlign w:val="center"/>
          </w:tcPr>
          <w:p w14:paraId="782AE037" w14:textId="77777777" w:rsidR="007A7B20" w:rsidRPr="00D315B2" w:rsidRDefault="007A7B20" w:rsidP="00F01B23">
            <w:pPr>
              <w:jc w:val="center"/>
              <w:rPr>
                <w:rFonts w:ascii="Arial" w:hAnsi="Arial" w:cs="Arial"/>
                <w:sz w:val="20"/>
                <w:szCs w:val="20"/>
              </w:rPr>
            </w:pPr>
            <w:r w:rsidRPr="00D315B2">
              <w:rPr>
                <w:rFonts w:ascii="Arial" w:hAnsi="Arial" w:cs="Arial"/>
                <w:sz w:val="20"/>
                <w:szCs w:val="20"/>
              </w:rPr>
              <w:t>Postal address</w:t>
            </w:r>
          </w:p>
        </w:tc>
        <w:tc>
          <w:tcPr>
            <w:tcW w:w="1701" w:type="dxa"/>
            <w:shd w:val="clear" w:color="auto" w:fill="D9D9D9" w:themeFill="background1" w:themeFillShade="D9"/>
            <w:vAlign w:val="center"/>
          </w:tcPr>
          <w:p w14:paraId="1FE88DA0" w14:textId="5888C147" w:rsidR="007A7B20" w:rsidRPr="00D315B2" w:rsidRDefault="007A7B20" w:rsidP="00F01B23">
            <w:pPr>
              <w:jc w:val="center"/>
              <w:rPr>
                <w:rFonts w:ascii="Arial" w:hAnsi="Arial" w:cs="Arial"/>
                <w:sz w:val="20"/>
                <w:szCs w:val="20"/>
              </w:rPr>
            </w:pPr>
            <w:r w:rsidRPr="007A7B20">
              <w:rPr>
                <w:rFonts w:ascii="Arial" w:hAnsi="Arial" w:cs="Arial"/>
                <w:sz w:val="20"/>
                <w:szCs w:val="20"/>
              </w:rPr>
              <w:t>Facsimile</w:t>
            </w:r>
          </w:p>
        </w:tc>
        <w:tc>
          <w:tcPr>
            <w:tcW w:w="3997" w:type="dxa"/>
            <w:shd w:val="clear" w:color="auto" w:fill="D9D9D9" w:themeFill="background1" w:themeFillShade="D9"/>
            <w:vAlign w:val="center"/>
          </w:tcPr>
          <w:p w14:paraId="0ABF79D2" w14:textId="77777777" w:rsidR="007A7B20" w:rsidRPr="007A7B20" w:rsidRDefault="007A7B20" w:rsidP="007A7B20">
            <w:pPr>
              <w:spacing w:after="160" w:line="259" w:lineRule="auto"/>
              <w:jc w:val="center"/>
              <w:rPr>
                <w:rFonts w:ascii="Arial" w:eastAsia="Calibri" w:hAnsi="Arial" w:cs="Arial"/>
                <w:sz w:val="20"/>
                <w:szCs w:val="20"/>
                <w:lang w:val="en-US"/>
              </w:rPr>
            </w:pPr>
            <w:r w:rsidRPr="007A7B20">
              <w:rPr>
                <w:rFonts w:ascii="Arial" w:eastAsia="Calibri" w:hAnsi="Arial" w:cs="Arial"/>
                <w:sz w:val="20"/>
                <w:szCs w:val="20"/>
                <w:lang w:val="en-US"/>
              </w:rPr>
              <w:t>Electronic communication</w:t>
            </w:r>
          </w:p>
          <w:p w14:paraId="49B5A17D" w14:textId="6EB12568" w:rsidR="007A7B20" w:rsidRPr="00D315B2" w:rsidRDefault="007A7B20" w:rsidP="007A7B20">
            <w:pPr>
              <w:jc w:val="center"/>
              <w:rPr>
                <w:rFonts w:ascii="Arial" w:hAnsi="Arial" w:cs="Arial"/>
                <w:sz w:val="20"/>
                <w:szCs w:val="20"/>
              </w:rPr>
            </w:pPr>
            <w:r w:rsidRPr="007A7B20">
              <w:rPr>
                <w:rFonts w:ascii="Arial" w:eastAsia="Calibri" w:hAnsi="Arial" w:cs="Arial"/>
                <w:sz w:val="20"/>
                <w:szCs w:val="20"/>
                <w:lang w:val="en-US"/>
              </w:rPr>
              <w:t>(Please specify)</w:t>
            </w:r>
          </w:p>
        </w:tc>
      </w:tr>
      <w:tr w:rsidR="007A7B20" w:rsidRPr="00D315B2" w14:paraId="2FC2930A" w14:textId="77777777" w:rsidTr="004E5F7D">
        <w:tc>
          <w:tcPr>
            <w:tcW w:w="1951" w:type="dxa"/>
          </w:tcPr>
          <w:p w14:paraId="3BCCD6EE" w14:textId="77777777" w:rsidR="007A7B20" w:rsidRPr="00D315B2" w:rsidRDefault="007A7B20" w:rsidP="00F01B23">
            <w:pPr>
              <w:rPr>
                <w:rFonts w:ascii="Arial" w:hAnsi="Arial" w:cs="Arial"/>
                <w:sz w:val="20"/>
                <w:szCs w:val="20"/>
              </w:rPr>
            </w:pPr>
          </w:p>
        </w:tc>
        <w:tc>
          <w:tcPr>
            <w:tcW w:w="1701" w:type="dxa"/>
          </w:tcPr>
          <w:p w14:paraId="3C5E4E84" w14:textId="77777777" w:rsidR="007A7B20" w:rsidRPr="00D315B2" w:rsidRDefault="007A7B20" w:rsidP="00F01B23">
            <w:pPr>
              <w:rPr>
                <w:rFonts w:ascii="Arial" w:hAnsi="Arial" w:cs="Arial"/>
                <w:sz w:val="20"/>
                <w:szCs w:val="20"/>
              </w:rPr>
            </w:pPr>
          </w:p>
        </w:tc>
        <w:tc>
          <w:tcPr>
            <w:tcW w:w="1701" w:type="dxa"/>
          </w:tcPr>
          <w:p w14:paraId="08F6E091" w14:textId="77777777" w:rsidR="007A7B20" w:rsidRPr="00D315B2" w:rsidRDefault="007A7B20" w:rsidP="00F01B23">
            <w:pPr>
              <w:rPr>
                <w:rFonts w:ascii="Arial" w:hAnsi="Arial" w:cs="Arial"/>
                <w:sz w:val="20"/>
                <w:szCs w:val="20"/>
              </w:rPr>
            </w:pPr>
          </w:p>
        </w:tc>
        <w:tc>
          <w:tcPr>
            <w:tcW w:w="3997" w:type="dxa"/>
          </w:tcPr>
          <w:p w14:paraId="0EFCB9A8" w14:textId="77777777" w:rsidR="007A7B20" w:rsidRDefault="007A7B20" w:rsidP="00F01B23">
            <w:pPr>
              <w:rPr>
                <w:rFonts w:ascii="Arial" w:hAnsi="Arial" w:cs="Arial"/>
                <w:sz w:val="20"/>
                <w:szCs w:val="20"/>
              </w:rPr>
            </w:pPr>
          </w:p>
          <w:p w14:paraId="367E8BB6" w14:textId="77777777" w:rsidR="004E5F7D" w:rsidRPr="00D315B2" w:rsidRDefault="004E5F7D" w:rsidP="00F01B23">
            <w:pPr>
              <w:rPr>
                <w:rFonts w:ascii="Arial" w:hAnsi="Arial" w:cs="Arial"/>
                <w:sz w:val="20"/>
                <w:szCs w:val="20"/>
              </w:rPr>
            </w:pPr>
          </w:p>
        </w:tc>
      </w:tr>
    </w:tbl>
    <w:p w14:paraId="568FB53B" w14:textId="77777777" w:rsidR="005F7024" w:rsidRPr="00D315B2" w:rsidRDefault="005F7024" w:rsidP="005F7024">
      <w:pPr>
        <w:spacing w:after="0" w:line="240" w:lineRule="auto"/>
        <w:rPr>
          <w:rFonts w:ascii="Arial" w:hAnsi="Arial" w:cs="Arial"/>
          <w:sz w:val="20"/>
          <w:szCs w:val="20"/>
        </w:rPr>
      </w:pPr>
    </w:p>
    <w:p w14:paraId="47D0F547" w14:textId="77777777" w:rsidR="005F7024" w:rsidRPr="00D315B2" w:rsidRDefault="005F7024" w:rsidP="005F7024">
      <w:pPr>
        <w:spacing w:after="0" w:line="240" w:lineRule="auto"/>
        <w:rPr>
          <w:rFonts w:ascii="Arial" w:hAnsi="Arial" w:cs="Arial"/>
          <w:sz w:val="20"/>
          <w:szCs w:val="20"/>
        </w:rPr>
      </w:pPr>
    </w:p>
    <w:p w14:paraId="365E878D" w14:textId="77777777" w:rsidR="005F7024" w:rsidRPr="00D315B2" w:rsidRDefault="005F7024" w:rsidP="005F7024">
      <w:pPr>
        <w:spacing w:after="0" w:line="240" w:lineRule="auto"/>
        <w:rPr>
          <w:rFonts w:ascii="Arial" w:hAnsi="Arial" w:cs="Arial"/>
          <w:sz w:val="20"/>
          <w:szCs w:val="20"/>
        </w:rPr>
      </w:pPr>
    </w:p>
    <w:p w14:paraId="6382EF22"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Signed at ____________________ this ___________ day of ________________ 20 _________</w:t>
      </w:r>
    </w:p>
    <w:p w14:paraId="311CCD0F" w14:textId="77777777" w:rsidR="005F7024" w:rsidRPr="00D315B2" w:rsidRDefault="005F7024" w:rsidP="005F7024">
      <w:pPr>
        <w:spacing w:after="0" w:line="240" w:lineRule="auto"/>
        <w:rPr>
          <w:rFonts w:ascii="Arial" w:hAnsi="Arial" w:cs="Arial"/>
          <w:sz w:val="20"/>
          <w:szCs w:val="20"/>
        </w:rPr>
      </w:pPr>
    </w:p>
    <w:p w14:paraId="38F38CE5" w14:textId="77777777" w:rsidR="005F7024" w:rsidRPr="00D315B2" w:rsidRDefault="005F7024" w:rsidP="005F7024">
      <w:pPr>
        <w:spacing w:after="0" w:line="240" w:lineRule="auto"/>
        <w:rPr>
          <w:rFonts w:ascii="Arial" w:hAnsi="Arial" w:cs="Arial"/>
          <w:sz w:val="20"/>
          <w:szCs w:val="20"/>
        </w:rPr>
      </w:pPr>
    </w:p>
    <w:p w14:paraId="7270FBDD"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_________________________________</w:t>
      </w:r>
    </w:p>
    <w:p w14:paraId="737B42D8" w14:textId="77777777" w:rsidR="005F7024" w:rsidRPr="00D315B2" w:rsidRDefault="005F7024" w:rsidP="005F7024">
      <w:pPr>
        <w:spacing w:after="0" w:line="240" w:lineRule="auto"/>
        <w:rPr>
          <w:rFonts w:ascii="Arial" w:hAnsi="Arial" w:cs="Arial"/>
          <w:i/>
          <w:sz w:val="20"/>
          <w:szCs w:val="20"/>
        </w:rPr>
      </w:pPr>
      <w:r w:rsidRPr="00D315B2">
        <w:rPr>
          <w:rFonts w:ascii="Arial" w:hAnsi="Arial" w:cs="Arial"/>
          <w:i/>
          <w:sz w:val="20"/>
          <w:szCs w:val="20"/>
        </w:rPr>
        <w:t>Signature of requester</w:t>
      </w:r>
    </w:p>
    <w:p w14:paraId="5AC05885" w14:textId="77777777" w:rsidR="005F7024" w:rsidRPr="00D315B2" w:rsidRDefault="005F7024" w:rsidP="005F7024">
      <w:pPr>
        <w:spacing w:after="0" w:line="240" w:lineRule="auto"/>
        <w:rPr>
          <w:rFonts w:ascii="Arial" w:hAnsi="Arial" w:cs="Arial"/>
          <w:sz w:val="20"/>
          <w:szCs w:val="20"/>
        </w:rPr>
      </w:pPr>
    </w:p>
    <w:p w14:paraId="2010D07E" w14:textId="77777777" w:rsidR="005F7024" w:rsidRPr="00D315B2" w:rsidRDefault="005F7024" w:rsidP="005F7024">
      <w:pPr>
        <w:spacing w:after="0" w:line="240" w:lineRule="auto"/>
        <w:rPr>
          <w:rFonts w:ascii="Arial" w:hAnsi="Arial" w:cs="Arial"/>
          <w:sz w:val="20"/>
          <w:szCs w:val="20"/>
        </w:rPr>
      </w:pPr>
      <w:r w:rsidRPr="00D315B2">
        <w:rPr>
          <w:rFonts w:ascii="Arial" w:hAnsi="Arial" w:cs="Arial"/>
          <w:sz w:val="20"/>
          <w:szCs w:val="20"/>
        </w:rPr>
        <w:t>* Delete whichever is not applicable</w:t>
      </w:r>
    </w:p>
    <w:p w14:paraId="6E40B486" w14:textId="77777777" w:rsidR="00390EC1" w:rsidRDefault="00390EC1" w:rsidP="00390EC1">
      <w:pPr>
        <w:spacing w:after="0" w:line="240" w:lineRule="auto"/>
        <w:jc w:val="center"/>
        <w:rPr>
          <w:rFonts w:ascii="Arial" w:hAnsi="Arial" w:cs="Arial"/>
          <w:b/>
        </w:rPr>
      </w:pPr>
      <w:r w:rsidRPr="00390EC1">
        <w:rPr>
          <w:rFonts w:ascii="Arial" w:hAnsi="Arial" w:cs="Arial"/>
          <w:b/>
        </w:rPr>
        <w:lastRenderedPageBreak/>
        <w:t>FORM 2</w:t>
      </w:r>
    </w:p>
    <w:p w14:paraId="2F680406" w14:textId="77777777" w:rsidR="00390EC1" w:rsidRPr="00390EC1" w:rsidRDefault="00390EC1" w:rsidP="00390EC1">
      <w:pPr>
        <w:spacing w:after="0" w:line="240" w:lineRule="auto"/>
        <w:jc w:val="center"/>
        <w:rPr>
          <w:rFonts w:ascii="Arial" w:hAnsi="Arial" w:cs="Arial"/>
          <w:b/>
        </w:rPr>
      </w:pPr>
    </w:p>
    <w:p w14:paraId="435A5C09" w14:textId="77777777" w:rsidR="00390EC1" w:rsidRPr="00D315B2" w:rsidRDefault="00390EC1" w:rsidP="00390EC1">
      <w:pPr>
        <w:spacing w:after="0" w:line="240" w:lineRule="auto"/>
        <w:jc w:val="center"/>
        <w:rPr>
          <w:rFonts w:ascii="Arial" w:hAnsi="Arial" w:cs="Arial"/>
          <w:b/>
          <w:sz w:val="20"/>
          <w:szCs w:val="20"/>
        </w:rPr>
      </w:pPr>
      <w:r w:rsidRPr="00D315B2">
        <w:rPr>
          <w:rFonts w:ascii="Arial" w:hAnsi="Arial" w:cs="Arial"/>
          <w:b/>
          <w:sz w:val="20"/>
          <w:szCs w:val="20"/>
        </w:rPr>
        <w:t>REQUEST FOR ACCESS T</w:t>
      </w:r>
      <w:r>
        <w:rPr>
          <w:rFonts w:ascii="Arial" w:hAnsi="Arial" w:cs="Arial"/>
          <w:b/>
          <w:sz w:val="20"/>
          <w:szCs w:val="20"/>
        </w:rPr>
        <w:t>O RECORD</w:t>
      </w:r>
    </w:p>
    <w:p w14:paraId="7C8999B6" w14:textId="77777777" w:rsidR="00390EC1" w:rsidRPr="00D315B2" w:rsidRDefault="00390EC1" w:rsidP="00390EC1">
      <w:pPr>
        <w:spacing w:after="0" w:line="240" w:lineRule="auto"/>
        <w:jc w:val="center"/>
        <w:rPr>
          <w:rFonts w:ascii="Arial" w:hAnsi="Arial" w:cs="Arial"/>
          <w:sz w:val="20"/>
          <w:szCs w:val="20"/>
        </w:rPr>
      </w:pPr>
      <w:r w:rsidRPr="00D315B2">
        <w:rPr>
          <w:rFonts w:ascii="Arial" w:hAnsi="Arial" w:cs="Arial"/>
          <w:sz w:val="20"/>
          <w:szCs w:val="20"/>
        </w:rPr>
        <w:t xml:space="preserve">[Regulation </w:t>
      </w:r>
      <w:r>
        <w:rPr>
          <w:rFonts w:ascii="Arial" w:hAnsi="Arial" w:cs="Arial"/>
          <w:sz w:val="20"/>
          <w:szCs w:val="20"/>
        </w:rPr>
        <w:t>7</w:t>
      </w:r>
      <w:r w:rsidRPr="00D315B2">
        <w:rPr>
          <w:rFonts w:ascii="Arial" w:hAnsi="Arial" w:cs="Arial"/>
          <w:sz w:val="20"/>
          <w:szCs w:val="20"/>
        </w:rPr>
        <w:t>]</w:t>
      </w:r>
    </w:p>
    <w:p w14:paraId="45DAD028" w14:textId="77777777" w:rsidR="00390EC1" w:rsidRDefault="00390EC1" w:rsidP="00390EC1">
      <w:pPr>
        <w:spacing w:after="0" w:line="240" w:lineRule="auto"/>
        <w:ind w:left="709" w:hanging="709"/>
        <w:rPr>
          <w:rFonts w:ascii="Arial" w:hAnsi="Arial" w:cs="Arial"/>
          <w:i/>
          <w:sz w:val="20"/>
          <w:szCs w:val="20"/>
        </w:rPr>
      </w:pPr>
      <w:r w:rsidRPr="00622AB2">
        <w:rPr>
          <w:rFonts w:ascii="Arial" w:hAnsi="Arial" w:cs="Arial"/>
          <w:i/>
          <w:sz w:val="20"/>
          <w:szCs w:val="20"/>
        </w:rPr>
        <w:t>Note:</w:t>
      </w:r>
    </w:p>
    <w:p w14:paraId="76705DE1" w14:textId="77777777" w:rsidR="00390EC1" w:rsidRDefault="00390EC1">
      <w:pPr>
        <w:pStyle w:val="ListParagraph"/>
        <w:numPr>
          <w:ilvl w:val="0"/>
          <w:numId w:val="77"/>
        </w:numPr>
        <w:spacing w:after="0" w:line="240" w:lineRule="auto"/>
        <w:ind w:left="426" w:hanging="426"/>
        <w:rPr>
          <w:rFonts w:ascii="Arial" w:hAnsi="Arial" w:cs="Arial"/>
          <w:i/>
          <w:sz w:val="20"/>
          <w:szCs w:val="20"/>
        </w:rPr>
      </w:pPr>
      <w:r>
        <w:rPr>
          <w:rFonts w:ascii="Arial" w:hAnsi="Arial" w:cs="Arial"/>
          <w:i/>
          <w:sz w:val="20"/>
          <w:szCs w:val="20"/>
        </w:rPr>
        <w:t>Proof of identity must be attached by the requester.</w:t>
      </w:r>
    </w:p>
    <w:p w14:paraId="4FCE684A" w14:textId="77777777" w:rsidR="00390EC1" w:rsidRPr="00CD2A9A" w:rsidRDefault="00390EC1">
      <w:pPr>
        <w:pStyle w:val="ListParagraph"/>
        <w:numPr>
          <w:ilvl w:val="0"/>
          <w:numId w:val="77"/>
        </w:numPr>
        <w:spacing w:after="0" w:line="240" w:lineRule="auto"/>
        <w:ind w:left="426" w:hanging="426"/>
        <w:rPr>
          <w:rFonts w:ascii="Arial" w:hAnsi="Arial" w:cs="Arial"/>
          <w:i/>
          <w:sz w:val="20"/>
          <w:szCs w:val="20"/>
        </w:rPr>
      </w:pPr>
      <w:r w:rsidRPr="00CD2A9A">
        <w:rPr>
          <w:rFonts w:ascii="Arial" w:hAnsi="Arial" w:cs="Arial"/>
          <w:i/>
          <w:sz w:val="20"/>
          <w:szCs w:val="20"/>
        </w:rPr>
        <w:t>If requests made on behalf of another person, proof of</w:t>
      </w:r>
      <w:r>
        <w:rPr>
          <w:rFonts w:ascii="Arial" w:hAnsi="Arial" w:cs="Arial"/>
          <w:i/>
          <w:sz w:val="20"/>
          <w:szCs w:val="20"/>
        </w:rPr>
        <w:t xml:space="preserve"> such authorisation</w:t>
      </w:r>
      <w:r w:rsidRPr="00CD2A9A">
        <w:rPr>
          <w:rFonts w:ascii="Arial" w:hAnsi="Arial" w:cs="Arial"/>
          <w:i/>
          <w:sz w:val="20"/>
          <w:szCs w:val="20"/>
        </w:rPr>
        <w:t>, must be attached to this form.</w:t>
      </w:r>
    </w:p>
    <w:p w14:paraId="3C83B9EC" w14:textId="77777777" w:rsidR="00390EC1" w:rsidRDefault="00390EC1" w:rsidP="00390EC1">
      <w:pPr>
        <w:spacing w:after="0" w:line="240" w:lineRule="auto"/>
        <w:rPr>
          <w:rFonts w:ascii="Arial" w:hAnsi="Arial" w:cs="Arial"/>
          <w:b/>
          <w:sz w:val="20"/>
          <w:szCs w:val="20"/>
        </w:rPr>
      </w:pPr>
    </w:p>
    <w:p w14:paraId="248060D0" w14:textId="77777777" w:rsidR="00390EC1" w:rsidRDefault="00390EC1" w:rsidP="00390EC1">
      <w:pPr>
        <w:spacing w:after="0" w:line="240" w:lineRule="auto"/>
        <w:rPr>
          <w:rFonts w:ascii="Arial" w:hAnsi="Arial" w:cs="Arial"/>
          <w:b/>
          <w:sz w:val="20"/>
          <w:szCs w:val="20"/>
        </w:rPr>
      </w:pPr>
    </w:p>
    <w:p w14:paraId="6C0EC960"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b/>
          <w:sz w:val="20"/>
          <w:szCs w:val="20"/>
        </w:rPr>
        <w:t>TO:</w:t>
      </w:r>
      <w:r w:rsidRPr="00D315B2">
        <w:rPr>
          <w:rFonts w:ascii="Arial" w:hAnsi="Arial" w:cs="Arial"/>
          <w:sz w:val="20"/>
          <w:szCs w:val="20"/>
        </w:rPr>
        <w:tab/>
        <w:t xml:space="preserve">The </w:t>
      </w:r>
      <w:r>
        <w:rPr>
          <w:rFonts w:ascii="Arial" w:hAnsi="Arial" w:cs="Arial"/>
          <w:sz w:val="20"/>
          <w:szCs w:val="20"/>
        </w:rPr>
        <w:t>information officer</w:t>
      </w:r>
    </w:p>
    <w:p w14:paraId="0E506276"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ab/>
        <w:t>______________________</w:t>
      </w:r>
    </w:p>
    <w:p w14:paraId="3CDE02A3"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ab/>
        <w:t>______________________</w:t>
      </w:r>
    </w:p>
    <w:p w14:paraId="2C1802C7"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ab/>
        <w:t>______________________</w:t>
      </w:r>
    </w:p>
    <w:p w14:paraId="302F64C9"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ab/>
        <w:t>______________________</w:t>
      </w:r>
    </w:p>
    <w:p w14:paraId="253A3A5A" w14:textId="77777777" w:rsidR="00390EC1" w:rsidRPr="00D315B2" w:rsidRDefault="00390EC1" w:rsidP="00390EC1">
      <w:pPr>
        <w:spacing w:after="0" w:line="240" w:lineRule="auto"/>
        <w:ind w:left="720" w:firstLine="720"/>
        <w:rPr>
          <w:rFonts w:ascii="Arial" w:hAnsi="Arial" w:cs="Arial"/>
          <w:i/>
          <w:sz w:val="20"/>
          <w:szCs w:val="20"/>
        </w:rPr>
      </w:pPr>
      <w:r w:rsidRPr="00D315B2">
        <w:rPr>
          <w:rFonts w:ascii="Arial" w:hAnsi="Arial" w:cs="Arial"/>
          <w:i/>
          <w:sz w:val="20"/>
          <w:szCs w:val="20"/>
        </w:rPr>
        <w:t>(Address)</w:t>
      </w:r>
    </w:p>
    <w:p w14:paraId="45DD658A"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E-mail address:</w:t>
      </w:r>
      <w:r w:rsidRPr="00D315B2">
        <w:rPr>
          <w:rFonts w:ascii="Arial" w:hAnsi="Arial" w:cs="Arial"/>
          <w:sz w:val="20"/>
          <w:szCs w:val="20"/>
        </w:rPr>
        <w:tab/>
      </w:r>
      <w:r w:rsidRPr="00D315B2">
        <w:rPr>
          <w:rFonts w:ascii="Arial" w:hAnsi="Arial" w:cs="Arial"/>
          <w:sz w:val="20"/>
          <w:szCs w:val="20"/>
        </w:rPr>
        <w:tab/>
        <w:t>_____________________________</w:t>
      </w:r>
    </w:p>
    <w:p w14:paraId="598D269D"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Fax number:</w:t>
      </w:r>
      <w:r w:rsidRPr="00D315B2">
        <w:rPr>
          <w:rFonts w:ascii="Arial" w:hAnsi="Arial" w:cs="Arial"/>
          <w:sz w:val="20"/>
          <w:szCs w:val="20"/>
        </w:rPr>
        <w:tab/>
      </w:r>
      <w:r w:rsidRPr="00D315B2">
        <w:rPr>
          <w:rFonts w:ascii="Arial" w:hAnsi="Arial" w:cs="Arial"/>
          <w:sz w:val="20"/>
          <w:szCs w:val="20"/>
        </w:rPr>
        <w:tab/>
        <w:t>_____________________________</w:t>
      </w:r>
    </w:p>
    <w:p w14:paraId="170F39D1" w14:textId="77777777" w:rsidR="00390EC1" w:rsidRDefault="00390EC1" w:rsidP="00390EC1">
      <w:pPr>
        <w:spacing w:after="0" w:line="240" w:lineRule="auto"/>
        <w:rPr>
          <w:rFonts w:ascii="Arial" w:hAnsi="Arial" w:cs="Arial"/>
          <w:sz w:val="20"/>
          <w:szCs w:val="20"/>
        </w:rPr>
      </w:pPr>
    </w:p>
    <w:p w14:paraId="3E29C62A" w14:textId="77777777" w:rsidR="00390EC1" w:rsidRPr="00304521" w:rsidRDefault="00390EC1" w:rsidP="00390EC1">
      <w:pPr>
        <w:spacing w:after="0" w:line="240" w:lineRule="auto"/>
        <w:rPr>
          <w:rFonts w:ascii="Arial" w:hAnsi="Arial" w:cs="Arial"/>
          <w:i/>
          <w:sz w:val="20"/>
          <w:szCs w:val="20"/>
        </w:rPr>
      </w:pPr>
      <w:r w:rsidRPr="00304521">
        <w:rPr>
          <w:rFonts w:ascii="Arial" w:hAnsi="Arial" w:cs="Arial"/>
          <w:i/>
          <w:sz w:val="20"/>
          <w:szCs w:val="20"/>
        </w:rPr>
        <w:t>Mark with an "X"</w:t>
      </w:r>
    </w:p>
    <w:p w14:paraId="63A41EC9" w14:textId="77777777" w:rsidR="00390EC1" w:rsidRDefault="00390EC1" w:rsidP="00390EC1">
      <w:pPr>
        <w:spacing w:after="0" w:line="240" w:lineRule="auto"/>
        <w:ind w:firstLine="720"/>
        <w:rPr>
          <w:rFonts w:ascii="Arial" w:hAnsi="Arial" w:cs="Arial"/>
          <w:sz w:val="20"/>
          <w:szCs w:val="20"/>
        </w:rPr>
      </w:pPr>
    </w:p>
    <w:p w14:paraId="2A3DE395" w14:textId="77777777" w:rsidR="00390EC1" w:rsidRDefault="00390EC1" w:rsidP="00390EC1">
      <w:pPr>
        <w:spacing w:after="0" w:line="240" w:lineRule="auto"/>
        <w:ind w:firstLine="720"/>
        <w:rPr>
          <w:rFonts w:ascii="Arial" w:hAnsi="Arial" w:cs="Arial"/>
          <w:sz w:val="20"/>
          <w:szCs w:val="20"/>
        </w:rPr>
      </w:pPr>
      <w:r>
        <w:rPr>
          <w:rFonts w:ascii="Arial" w:hAnsi="Arial" w:cs="Arial"/>
          <w:noProof/>
          <w:sz w:val="20"/>
          <w:szCs w:val="20"/>
          <w:lang w:eastAsia="en-ZA"/>
        </w:rPr>
        <mc:AlternateContent>
          <mc:Choice Requires="wps">
            <w:drawing>
              <wp:anchor distT="0" distB="0" distL="114300" distR="114300" simplePos="0" relativeHeight="251822080" behindDoc="0" locked="0" layoutInCell="1" allowOverlap="1" wp14:anchorId="7EFC9BDB" wp14:editId="3BF41E10">
                <wp:simplePos x="0" y="0"/>
                <wp:positionH relativeFrom="margin">
                  <wp:posOffset>2921000</wp:posOffset>
                </wp:positionH>
                <wp:positionV relativeFrom="paragraph">
                  <wp:posOffset>5715</wp:posOffset>
                </wp:positionV>
                <wp:extent cx="203200" cy="190500"/>
                <wp:effectExtent l="0" t="0" r="25400" b="19050"/>
                <wp:wrapNone/>
                <wp:docPr id="46" name="Rectangle 46"/>
                <wp:cNvGraphicFramePr/>
                <a:graphic xmlns:a="http://schemas.openxmlformats.org/drawingml/2006/main">
                  <a:graphicData uri="http://schemas.microsoft.com/office/word/2010/wordprocessingShape">
                    <wps:wsp>
                      <wps:cNvSpPr/>
                      <wps:spPr>
                        <a:xfrm>
                          <a:off x="0" y="0"/>
                          <a:ext cx="2032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86FED" id="Rectangle 46" o:spid="_x0000_s1026" style="position:absolute;margin-left:230pt;margin-top:.45pt;width:16pt;height:15pt;z-index:251822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" filled="f" strokecolor="windowText" strokeweight="1pt">
                <w10:wrap anchorx="margin"/>
              </v:rect>
            </w:pict>
          </mc:Fallback>
        </mc:AlternateContent>
      </w:r>
      <w:r>
        <w:rPr>
          <w:rFonts w:ascii="Arial" w:hAnsi="Arial" w:cs="Arial"/>
          <w:noProof/>
          <w:sz w:val="20"/>
          <w:szCs w:val="20"/>
          <w:lang w:eastAsia="en-ZA"/>
        </w:rPr>
        <mc:AlternateContent>
          <mc:Choice Requires="wps">
            <w:drawing>
              <wp:anchor distT="0" distB="0" distL="114300" distR="114300" simplePos="0" relativeHeight="251821056" behindDoc="0" locked="0" layoutInCell="1" allowOverlap="1" wp14:anchorId="1F322F3F" wp14:editId="634B38C9">
                <wp:simplePos x="0" y="0"/>
                <wp:positionH relativeFrom="column">
                  <wp:posOffset>57150</wp:posOffset>
                </wp:positionH>
                <wp:positionV relativeFrom="paragraph">
                  <wp:posOffset>5715</wp:posOffset>
                </wp:positionV>
                <wp:extent cx="203200" cy="190500"/>
                <wp:effectExtent l="0" t="0" r="25400" b="19050"/>
                <wp:wrapNone/>
                <wp:docPr id="45" name="Rectangle 45"/>
                <wp:cNvGraphicFramePr/>
                <a:graphic xmlns:a="http://schemas.openxmlformats.org/drawingml/2006/main">
                  <a:graphicData uri="http://schemas.microsoft.com/office/word/2010/wordprocessingShape">
                    <wps:wsp>
                      <wps:cNvSpPr/>
                      <wps:spPr>
                        <a:xfrm>
                          <a:off x="0" y="0"/>
                          <a:ext cx="2032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11A62" id="Rectangle 45" o:spid="_x0000_s1026" style="position:absolute;margin-left:4.5pt;margin-top:.45pt;width:16pt;height: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" filled="f" strokecolor="windowText" strokeweight="1pt"/>
            </w:pict>
          </mc:Fallback>
        </mc:AlternateContent>
      </w:r>
      <w:r>
        <w:rPr>
          <w:rFonts w:ascii="Arial" w:hAnsi="Arial" w:cs="Arial"/>
          <w:sz w:val="20"/>
          <w:szCs w:val="20"/>
        </w:rPr>
        <w:t>Request is made in my own name</w:t>
      </w:r>
      <w:r>
        <w:rPr>
          <w:rFonts w:ascii="Arial" w:hAnsi="Arial" w:cs="Arial"/>
          <w:sz w:val="20"/>
          <w:szCs w:val="20"/>
        </w:rPr>
        <w:tab/>
      </w:r>
      <w:r>
        <w:rPr>
          <w:rFonts w:ascii="Arial" w:hAnsi="Arial" w:cs="Arial"/>
          <w:sz w:val="20"/>
          <w:szCs w:val="20"/>
        </w:rPr>
        <w:tab/>
        <w:t xml:space="preserve">Request is made on behalf of another person. </w:t>
      </w:r>
    </w:p>
    <w:p w14:paraId="23508773" w14:textId="77777777" w:rsidR="00390EC1" w:rsidRDefault="00390EC1" w:rsidP="00390EC1">
      <w:pPr>
        <w:spacing w:after="0" w:line="240" w:lineRule="auto"/>
        <w:rPr>
          <w:rFonts w:ascii="Arial" w:hAnsi="Arial" w:cs="Arial"/>
          <w:sz w:val="20"/>
          <w:szCs w:val="20"/>
        </w:rPr>
      </w:pPr>
    </w:p>
    <w:p w14:paraId="636902B8" w14:textId="77777777" w:rsidR="00390EC1" w:rsidRPr="00D315B2" w:rsidRDefault="00390EC1" w:rsidP="00390EC1">
      <w:pPr>
        <w:spacing w:after="0" w:line="240" w:lineRule="auto"/>
        <w:rPr>
          <w:rFonts w:ascii="Arial" w:hAnsi="Arial" w:cs="Arial"/>
          <w:sz w:val="20"/>
          <w:szCs w:val="20"/>
        </w:rPr>
      </w:pPr>
    </w:p>
    <w:tbl>
      <w:tblPr>
        <w:tblStyle w:val="TableGrid"/>
        <w:tblW w:w="9351" w:type="dxa"/>
        <w:tblLook w:val="04A0" w:firstRow="1" w:lastRow="0" w:firstColumn="1" w:lastColumn="0" w:noHBand="0" w:noVBand="1"/>
      </w:tblPr>
      <w:tblGrid>
        <w:gridCol w:w="2218"/>
        <w:gridCol w:w="950"/>
        <w:gridCol w:w="2665"/>
        <w:gridCol w:w="1117"/>
        <w:gridCol w:w="1584"/>
        <w:gridCol w:w="817"/>
      </w:tblGrid>
      <w:tr w:rsidR="00390EC1" w:rsidRPr="00D315B2" w14:paraId="0C96C48F" w14:textId="77777777" w:rsidTr="00AB2053">
        <w:tc>
          <w:tcPr>
            <w:tcW w:w="9351" w:type="dxa"/>
            <w:gridSpan w:val="6"/>
            <w:shd w:val="clear" w:color="auto" w:fill="D9D9D9" w:themeFill="background1" w:themeFillShade="D9"/>
            <w:vAlign w:val="center"/>
          </w:tcPr>
          <w:p w14:paraId="4E9A32AC" w14:textId="77777777" w:rsidR="00390EC1" w:rsidRPr="00D315B2" w:rsidRDefault="00390EC1" w:rsidP="00390EC1">
            <w:pPr>
              <w:jc w:val="center"/>
              <w:rPr>
                <w:rFonts w:ascii="Arial" w:hAnsi="Arial" w:cs="Arial"/>
                <w:b/>
                <w:sz w:val="20"/>
                <w:szCs w:val="20"/>
              </w:rPr>
            </w:pPr>
            <w:r w:rsidRPr="00D315B2">
              <w:rPr>
                <w:rFonts w:ascii="Arial" w:hAnsi="Arial" w:cs="Arial"/>
                <w:b/>
                <w:sz w:val="20"/>
                <w:szCs w:val="20"/>
              </w:rPr>
              <w:t>PERSONAL INFORMATION</w:t>
            </w:r>
          </w:p>
        </w:tc>
      </w:tr>
      <w:tr w:rsidR="00390EC1" w:rsidRPr="00D315B2" w14:paraId="0BA4E79D" w14:textId="77777777" w:rsidTr="00AB2053">
        <w:tc>
          <w:tcPr>
            <w:tcW w:w="2263" w:type="dxa"/>
            <w:shd w:val="clear" w:color="auto" w:fill="D9D9D9" w:themeFill="background1" w:themeFillShade="D9"/>
            <w:vAlign w:val="center"/>
          </w:tcPr>
          <w:p w14:paraId="0EFF4DC9" w14:textId="77777777" w:rsidR="00390EC1" w:rsidRPr="00D315B2" w:rsidRDefault="00390EC1" w:rsidP="00390EC1">
            <w:pPr>
              <w:rPr>
                <w:rFonts w:ascii="Arial" w:hAnsi="Arial" w:cs="Arial"/>
                <w:sz w:val="20"/>
                <w:szCs w:val="20"/>
              </w:rPr>
            </w:pPr>
            <w:r w:rsidRPr="00D315B2">
              <w:rPr>
                <w:rFonts w:ascii="Arial" w:hAnsi="Arial" w:cs="Arial"/>
                <w:sz w:val="20"/>
                <w:szCs w:val="20"/>
              </w:rPr>
              <w:t>Full names:</w:t>
            </w:r>
          </w:p>
        </w:tc>
        <w:tc>
          <w:tcPr>
            <w:tcW w:w="7088" w:type="dxa"/>
            <w:gridSpan w:val="5"/>
          </w:tcPr>
          <w:p w14:paraId="7357D575" w14:textId="77777777" w:rsidR="00390EC1" w:rsidRPr="00D315B2" w:rsidRDefault="00390EC1" w:rsidP="00390EC1">
            <w:pPr>
              <w:rPr>
                <w:rFonts w:ascii="Arial" w:hAnsi="Arial" w:cs="Arial"/>
                <w:sz w:val="20"/>
                <w:szCs w:val="20"/>
              </w:rPr>
            </w:pPr>
          </w:p>
        </w:tc>
      </w:tr>
      <w:tr w:rsidR="00390EC1" w:rsidRPr="00D315B2" w14:paraId="1517D85A" w14:textId="77777777" w:rsidTr="00AB2053">
        <w:tc>
          <w:tcPr>
            <w:tcW w:w="2263" w:type="dxa"/>
            <w:shd w:val="clear" w:color="auto" w:fill="D9D9D9" w:themeFill="background1" w:themeFillShade="D9"/>
            <w:vAlign w:val="center"/>
          </w:tcPr>
          <w:p w14:paraId="50561A1F" w14:textId="77777777" w:rsidR="00390EC1" w:rsidRPr="00D315B2" w:rsidRDefault="00390EC1" w:rsidP="00390EC1">
            <w:pPr>
              <w:rPr>
                <w:rFonts w:ascii="Arial" w:hAnsi="Arial" w:cs="Arial"/>
                <w:sz w:val="20"/>
                <w:szCs w:val="20"/>
              </w:rPr>
            </w:pPr>
            <w:r w:rsidRPr="00D315B2">
              <w:rPr>
                <w:rFonts w:ascii="Arial" w:hAnsi="Arial" w:cs="Arial"/>
                <w:sz w:val="20"/>
                <w:szCs w:val="20"/>
              </w:rPr>
              <w:t>Identity number:</w:t>
            </w:r>
          </w:p>
        </w:tc>
        <w:tc>
          <w:tcPr>
            <w:tcW w:w="7088" w:type="dxa"/>
            <w:gridSpan w:val="5"/>
          </w:tcPr>
          <w:p w14:paraId="1234F7EC" w14:textId="77777777" w:rsidR="00390EC1" w:rsidRPr="00D315B2" w:rsidRDefault="00390EC1" w:rsidP="00390EC1">
            <w:pPr>
              <w:rPr>
                <w:rFonts w:ascii="Arial" w:hAnsi="Arial" w:cs="Arial"/>
                <w:sz w:val="20"/>
                <w:szCs w:val="20"/>
              </w:rPr>
            </w:pPr>
          </w:p>
        </w:tc>
      </w:tr>
      <w:tr w:rsidR="00390EC1" w:rsidRPr="00D315B2" w14:paraId="45FB2981" w14:textId="77777777" w:rsidTr="00AB2053">
        <w:tc>
          <w:tcPr>
            <w:tcW w:w="2263" w:type="dxa"/>
            <w:shd w:val="clear" w:color="auto" w:fill="D9D9D9" w:themeFill="background1" w:themeFillShade="D9"/>
            <w:vAlign w:val="center"/>
          </w:tcPr>
          <w:p w14:paraId="4ED3B056" w14:textId="77777777" w:rsidR="00390EC1" w:rsidRPr="00D315B2" w:rsidRDefault="00390EC1" w:rsidP="00390EC1">
            <w:pPr>
              <w:rPr>
                <w:rFonts w:ascii="Arial" w:hAnsi="Arial" w:cs="Arial"/>
                <w:sz w:val="20"/>
                <w:szCs w:val="20"/>
              </w:rPr>
            </w:pPr>
            <w:r w:rsidRPr="00D315B2">
              <w:rPr>
                <w:rFonts w:ascii="Arial" w:hAnsi="Arial" w:cs="Arial"/>
                <w:sz w:val="20"/>
                <w:szCs w:val="20"/>
              </w:rPr>
              <w:t>Cap</w:t>
            </w:r>
            <w:r>
              <w:rPr>
                <w:rFonts w:ascii="Arial" w:hAnsi="Arial" w:cs="Arial"/>
                <w:sz w:val="20"/>
                <w:szCs w:val="20"/>
              </w:rPr>
              <w:t xml:space="preserve">acity in which request is </w:t>
            </w:r>
            <w:r w:rsidRPr="00304521">
              <w:rPr>
                <w:rFonts w:ascii="Arial" w:hAnsi="Arial" w:cs="Arial"/>
                <w:sz w:val="20"/>
                <w:szCs w:val="20"/>
              </w:rPr>
              <w:t xml:space="preserve">made </w:t>
            </w:r>
            <w:r w:rsidRPr="00304521">
              <w:rPr>
                <w:rFonts w:ascii="Arial" w:hAnsi="Arial" w:cs="Arial"/>
                <w:i/>
                <w:sz w:val="20"/>
                <w:szCs w:val="20"/>
              </w:rPr>
              <w:t>(when made on behalf of another person)</w:t>
            </w:r>
            <w:r>
              <w:rPr>
                <w:rFonts w:ascii="Arial" w:hAnsi="Arial" w:cs="Arial"/>
                <w:i/>
                <w:sz w:val="20"/>
                <w:szCs w:val="20"/>
              </w:rPr>
              <w:t>:</w:t>
            </w:r>
          </w:p>
        </w:tc>
        <w:tc>
          <w:tcPr>
            <w:tcW w:w="7088" w:type="dxa"/>
            <w:gridSpan w:val="5"/>
          </w:tcPr>
          <w:p w14:paraId="2A20C390" w14:textId="77777777" w:rsidR="00390EC1" w:rsidRPr="00D315B2" w:rsidRDefault="00390EC1" w:rsidP="00390EC1">
            <w:pPr>
              <w:rPr>
                <w:rFonts w:ascii="Arial" w:hAnsi="Arial" w:cs="Arial"/>
                <w:sz w:val="20"/>
                <w:szCs w:val="20"/>
              </w:rPr>
            </w:pPr>
          </w:p>
        </w:tc>
      </w:tr>
      <w:tr w:rsidR="00390EC1" w:rsidRPr="00D315B2" w14:paraId="1441728B" w14:textId="77777777" w:rsidTr="00AB2053">
        <w:tc>
          <w:tcPr>
            <w:tcW w:w="2263" w:type="dxa"/>
            <w:shd w:val="clear" w:color="auto" w:fill="D9D9D9" w:themeFill="background1" w:themeFillShade="D9"/>
            <w:vAlign w:val="center"/>
          </w:tcPr>
          <w:p w14:paraId="4F740A8F" w14:textId="77777777" w:rsidR="00390EC1" w:rsidRPr="00D315B2" w:rsidRDefault="00390EC1" w:rsidP="00390EC1">
            <w:pPr>
              <w:rPr>
                <w:rFonts w:ascii="Arial" w:hAnsi="Arial" w:cs="Arial"/>
                <w:sz w:val="20"/>
                <w:szCs w:val="20"/>
              </w:rPr>
            </w:pPr>
            <w:r w:rsidRPr="00D315B2">
              <w:rPr>
                <w:rFonts w:ascii="Arial" w:hAnsi="Arial" w:cs="Arial"/>
                <w:sz w:val="20"/>
                <w:szCs w:val="20"/>
              </w:rPr>
              <w:t>Postal Address:</w:t>
            </w:r>
          </w:p>
        </w:tc>
        <w:tc>
          <w:tcPr>
            <w:tcW w:w="7088" w:type="dxa"/>
            <w:gridSpan w:val="5"/>
          </w:tcPr>
          <w:p w14:paraId="31C601D7" w14:textId="77777777" w:rsidR="00390EC1" w:rsidRPr="00D315B2" w:rsidRDefault="00390EC1" w:rsidP="00390EC1">
            <w:pPr>
              <w:rPr>
                <w:rFonts w:ascii="Arial" w:hAnsi="Arial" w:cs="Arial"/>
                <w:sz w:val="20"/>
                <w:szCs w:val="20"/>
              </w:rPr>
            </w:pPr>
          </w:p>
        </w:tc>
      </w:tr>
      <w:tr w:rsidR="00390EC1" w:rsidRPr="00D315B2" w14:paraId="41E6800F" w14:textId="77777777" w:rsidTr="00AB2053">
        <w:tc>
          <w:tcPr>
            <w:tcW w:w="2263" w:type="dxa"/>
            <w:shd w:val="clear" w:color="auto" w:fill="D9D9D9" w:themeFill="background1" w:themeFillShade="D9"/>
            <w:vAlign w:val="center"/>
          </w:tcPr>
          <w:p w14:paraId="2DD40561" w14:textId="77777777" w:rsidR="00390EC1" w:rsidRPr="00D315B2" w:rsidRDefault="00390EC1" w:rsidP="00390EC1">
            <w:pPr>
              <w:rPr>
                <w:rFonts w:ascii="Arial" w:hAnsi="Arial" w:cs="Arial"/>
                <w:sz w:val="20"/>
                <w:szCs w:val="20"/>
              </w:rPr>
            </w:pPr>
            <w:r w:rsidRPr="00D315B2">
              <w:rPr>
                <w:rFonts w:ascii="Arial" w:hAnsi="Arial" w:cs="Arial"/>
                <w:sz w:val="20"/>
                <w:szCs w:val="20"/>
              </w:rPr>
              <w:t>Street Address:</w:t>
            </w:r>
          </w:p>
        </w:tc>
        <w:tc>
          <w:tcPr>
            <w:tcW w:w="7088" w:type="dxa"/>
            <w:gridSpan w:val="5"/>
          </w:tcPr>
          <w:p w14:paraId="39DF2DA2" w14:textId="77777777" w:rsidR="00390EC1" w:rsidRPr="00D315B2" w:rsidRDefault="00390EC1" w:rsidP="00390EC1">
            <w:pPr>
              <w:rPr>
                <w:rFonts w:ascii="Arial" w:hAnsi="Arial" w:cs="Arial"/>
                <w:sz w:val="20"/>
                <w:szCs w:val="20"/>
              </w:rPr>
            </w:pPr>
          </w:p>
        </w:tc>
      </w:tr>
      <w:tr w:rsidR="00390EC1" w:rsidRPr="00D315B2" w14:paraId="5FF9854A" w14:textId="77777777" w:rsidTr="00AB2053">
        <w:tc>
          <w:tcPr>
            <w:tcW w:w="2263" w:type="dxa"/>
            <w:shd w:val="clear" w:color="auto" w:fill="D9D9D9" w:themeFill="background1" w:themeFillShade="D9"/>
            <w:vAlign w:val="center"/>
          </w:tcPr>
          <w:p w14:paraId="42CBA1FB" w14:textId="77777777" w:rsidR="00390EC1" w:rsidRPr="00D315B2" w:rsidRDefault="00390EC1" w:rsidP="00390EC1">
            <w:pPr>
              <w:rPr>
                <w:rFonts w:ascii="Arial" w:hAnsi="Arial" w:cs="Arial"/>
                <w:sz w:val="20"/>
                <w:szCs w:val="20"/>
              </w:rPr>
            </w:pPr>
            <w:r>
              <w:rPr>
                <w:rFonts w:ascii="Arial" w:hAnsi="Arial" w:cs="Arial"/>
                <w:sz w:val="20"/>
                <w:szCs w:val="20"/>
              </w:rPr>
              <w:t>E-mail A</w:t>
            </w:r>
            <w:r w:rsidRPr="00D315B2">
              <w:rPr>
                <w:rFonts w:ascii="Arial" w:hAnsi="Arial" w:cs="Arial"/>
                <w:sz w:val="20"/>
                <w:szCs w:val="20"/>
              </w:rPr>
              <w:t>ddress:</w:t>
            </w:r>
          </w:p>
        </w:tc>
        <w:tc>
          <w:tcPr>
            <w:tcW w:w="7088" w:type="dxa"/>
            <w:gridSpan w:val="5"/>
          </w:tcPr>
          <w:p w14:paraId="1911EE8E" w14:textId="77777777" w:rsidR="00390EC1" w:rsidRPr="00D315B2" w:rsidRDefault="00390EC1" w:rsidP="00390EC1">
            <w:pPr>
              <w:rPr>
                <w:rFonts w:ascii="Arial" w:hAnsi="Arial" w:cs="Arial"/>
                <w:sz w:val="20"/>
                <w:szCs w:val="20"/>
              </w:rPr>
            </w:pPr>
          </w:p>
        </w:tc>
      </w:tr>
      <w:tr w:rsidR="00390EC1" w:rsidRPr="00D315B2" w14:paraId="42AFC48F" w14:textId="77777777" w:rsidTr="00AB2053">
        <w:tc>
          <w:tcPr>
            <w:tcW w:w="2263" w:type="dxa"/>
            <w:vMerge w:val="restart"/>
            <w:shd w:val="clear" w:color="auto" w:fill="D9D9D9" w:themeFill="background1" w:themeFillShade="D9"/>
            <w:vAlign w:val="center"/>
          </w:tcPr>
          <w:p w14:paraId="027B6192" w14:textId="77777777" w:rsidR="00390EC1" w:rsidRPr="00D315B2" w:rsidRDefault="00390EC1" w:rsidP="00390EC1">
            <w:pPr>
              <w:rPr>
                <w:rFonts w:ascii="Arial" w:hAnsi="Arial" w:cs="Arial"/>
                <w:sz w:val="20"/>
                <w:szCs w:val="20"/>
              </w:rPr>
            </w:pPr>
            <w:r w:rsidRPr="00D315B2">
              <w:rPr>
                <w:rFonts w:ascii="Arial" w:hAnsi="Arial" w:cs="Arial"/>
                <w:sz w:val="20"/>
                <w:szCs w:val="20"/>
              </w:rPr>
              <w:t>Contact numbers:</w:t>
            </w:r>
          </w:p>
        </w:tc>
        <w:tc>
          <w:tcPr>
            <w:tcW w:w="689" w:type="dxa"/>
            <w:shd w:val="clear" w:color="auto" w:fill="D9D9D9" w:themeFill="background1" w:themeFillShade="D9"/>
            <w:vAlign w:val="center"/>
          </w:tcPr>
          <w:p w14:paraId="525AD0EA" w14:textId="77777777" w:rsidR="00390EC1" w:rsidRPr="00D315B2" w:rsidRDefault="00390EC1" w:rsidP="00390EC1">
            <w:pPr>
              <w:rPr>
                <w:rFonts w:ascii="Arial" w:hAnsi="Arial" w:cs="Arial"/>
                <w:sz w:val="20"/>
                <w:szCs w:val="20"/>
              </w:rPr>
            </w:pPr>
            <w:r w:rsidRPr="00D315B2">
              <w:rPr>
                <w:rFonts w:ascii="Arial" w:hAnsi="Arial" w:cs="Arial"/>
                <w:sz w:val="20"/>
                <w:szCs w:val="20"/>
              </w:rPr>
              <w:t>Tel. (B):</w:t>
            </w:r>
          </w:p>
        </w:tc>
        <w:tc>
          <w:tcPr>
            <w:tcW w:w="2779" w:type="dxa"/>
          </w:tcPr>
          <w:p w14:paraId="010D87AB" w14:textId="77777777" w:rsidR="00390EC1" w:rsidRPr="00D315B2" w:rsidRDefault="00390EC1" w:rsidP="00390EC1">
            <w:pPr>
              <w:rPr>
                <w:rFonts w:ascii="Arial" w:hAnsi="Arial" w:cs="Arial"/>
                <w:sz w:val="20"/>
                <w:szCs w:val="20"/>
              </w:rPr>
            </w:pPr>
          </w:p>
        </w:tc>
        <w:tc>
          <w:tcPr>
            <w:tcW w:w="1117" w:type="dxa"/>
            <w:shd w:val="clear" w:color="auto" w:fill="D9D9D9" w:themeFill="background1" w:themeFillShade="D9"/>
          </w:tcPr>
          <w:p w14:paraId="7F1A4963" w14:textId="77777777" w:rsidR="00390EC1" w:rsidRPr="00D315B2" w:rsidRDefault="00390EC1" w:rsidP="00390EC1">
            <w:pPr>
              <w:rPr>
                <w:rFonts w:ascii="Arial" w:hAnsi="Arial" w:cs="Arial"/>
                <w:sz w:val="20"/>
                <w:szCs w:val="20"/>
              </w:rPr>
            </w:pPr>
            <w:r w:rsidRPr="00304521">
              <w:rPr>
                <w:rFonts w:ascii="Arial" w:hAnsi="Arial" w:cs="Arial"/>
                <w:sz w:val="20"/>
                <w:szCs w:val="20"/>
              </w:rPr>
              <w:t>Facsimile</w:t>
            </w:r>
            <w:r>
              <w:rPr>
                <w:rFonts w:ascii="Arial" w:hAnsi="Arial" w:cs="Arial"/>
                <w:sz w:val="20"/>
                <w:szCs w:val="20"/>
              </w:rPr>
              <w:t>:</w:t>
            </w:r>
          </w:p>
        </w:tc>
        <w:tc>
          <w:tcPr>
            <w:tcW w:w="2503" w:type="dxa"/>
            <w:gridSpan w:val="2"/>
          </w:tcPr>
          <w:p w14:paraId="2E7E69DB" w14:textId="77777777" w:rsidR="00390EC1" w:rsidRPr="00D315B2" w:rsidRDefault="00390EC1" w:rsidP="00390EC1">
            <w:pPr>
              <w:rPr>
                <w:rFonts w:ascii="Arial" w:hAnsi="Arial" w:cs="Arial"/>
                <w:sz w:val="20"/>
                <w:szCs w:val="20"/>
              </w:rPr>
            </w:pPr>
          </w:p>
        </w:tc>
      </w:tr>
      <w:tr w:rsidR="00390EC1" w:rsidRPr="00D315B2" w14:paraId="07346F8B" w14:textId="77777777" w:rsidTr="00AB2053">
        <w:tc>
          <w:tcPr>
            <w:tcW w:w="2263" w:type="dxa"/>
            <w:vMerge/>
            <w:shd w:val="clear" w:color="auto" w:fill="D9D9D9" w:themeFill="background1" w:themeFillShade="D9"/>
          </w:tcPr>
          <w:p w14:paraId="6C147F28" w14:textId="77777777" w:rsidR="00390EC1" w:rsidRPr="00D315B2" w:rsidRDefault="00390EC1" w:rsidP="00390EC1">
            <w:pPr>
              <w:rPr>
                <w:rFonts w:ascii="Arial" w:hAnsi="Arial" w:cs="Arial"/>
                <w:sz w:val="20"/>
                <w:szCs w:val="20"/>
              </w:rPr>
            </w:pPr>
          </w:p>
        </w:tc>
        <w:tc>
          <w:tcPr>
            <w:tcW w:w="689" w:type="dxa"/>
            <w:shd w:val="clear" w:color="auto" w:fill="D9D9D9" w:themeFill="background1" w:themeFillShade="D9"/>
            <w:vAlign w:val="center"/>
          </w:tcPr>
          <w:p w14:paraId="695F203C" w14:textId="77777777" w:rsidR="00390EC1" w:rsidRPr="00D315B2" w:rsidRDefault="00390EC1" w:rsidP="00390EC1">
            <w:pPr>
              <w:rPr>
                <w:rFonts w:ascii="Arial" w:hAnsi="Arial" w:cs="Arial"/>
                <w:sz w:val="20"/>
                <w:szCs w:val="20"/>
              </w:rPr>
            </w:pPr>
            <w:r w:rsidRPr="00D315B2">
              <w:rPr>
                <w:rFonts w:ascii="Arial" w:hAnsi="Arial" w:cs="Arial"/>
                <w:sz w:val="20"/>
                <w:szCs w:val="20"/>
              </w:rPr>
              <w:t>Cellular</w:t>
            </w:r>
            <w:r>
              <w:rPr>
                <w:rFonts w:ascii="Arial" w:hAnsi="Arial" w:cs="Arial"/>
                <w:sz w:val="20"/>
                <w:szCs w:val="20"/>
              </w:rPr>
              <w:t>:</w:t>
            </w:r>
          </w:p>
        </w:tc>
        <w:tc>
          <w:tcPr>
            <w:tcW w:w="6399" w:type="dxa"/>
            <w:gridSpan w:val="4"/>
          </w:tcPr>
          <w:p w14:paraId="01647DA2" w14:textId="77777777" w:rsidR="00390EC1" w:rsidRPr="00D315B2" w:rsidRDefault="00390EC1" w:rsidP="00390EC1">
            <w:pPr>
              <w:rPr>
                <w:rFonts w:ascii="Arial" w:hAnsi="Arial" w:cs="Arial"/>
                <w:sz w:val="20"/>
                <w:szCs w:val="20"/>
              </w:rPr>
            </w:pPr>
          </w:p>
        </w:tc>
      </w:tr>
      <w:tr w:rsidR="00390EC1" w:rsidRPr="00D315B2" w14:paraId="51591971" w14:textId="77777777" w:rsidTr="00AB2053">
        <w:tc>
          <w:tcPr>
            <w:tcW w:w="2263" w:type="dxa"/>
            <w:shd w:val="clear" w:color="auto" w:fill="D9D9D9" w:themeFill="background1" w:themeFillShade="D9"/>
          </w:tcPr>
          <w:p w14:paraId="01A7EA1D" w14:textId="77777777" w:rsidR="00390EC1" w:rsidRPr="00D315B2" w:rsidRDefault="00390EC1" w:rsidP="00390EC1">
            <w:pPr>
              <w:rPr>
                <w:rFonts w:ascii="Arial" w:hAnsi="Arial" w:cs="Arial"/>
                <w:sz w:val="20"/>
                <w:szCs w:val="20"/>
              </w:rPr>
            </w:pPr>
            <w:r w:rsidRPr="00D315B2">
              <w:rPr>
                <w:rFonts w:ascii="Arial" w:hAnsi="Arial" w:cs="Arial"/>
                <w:sz w:val="20"/>
                <w:szCs w:val="20"/>
              </w:rPr>
              <w:t>Full names of person on whose behalf request is made</w:t>
            </w:r>
            <w:r>
              <w:rPr>
                <w:rFonts w:ascii="Arial" w:hAnsi="Arial" w:cs="Arial"/>
                <w:sz w:val="20"/>
                <w:szCs w:val="20"/>
              </w:rPr>
              <w:t xml:space="preserve"> </w:t>
            </w:r>
            <w:r w:rsidRPr="00622AB2">
              <w:rPr>
                <w:rFonts w:ascii="Arial" w:hAnsi="Arial" w:cs="Arial"/>
                <w:i/>
                <w:sz w:val="20"/>
                <w:szCs w:val="20"/>
              </w:rPr>
              <w:t>(if applicable):</w:t>
            </w:r>
          </w:p>
        </w:tc>
        <w:tc>
          <w:tcPr>
            <w:tcW w:w="7088" w:type="dxa"/>
            <w:gridSpan w:val="5"/>
          </w:tcPr>
          <w:p w14:paraId="21CD0582" w14:textId="77777777" w:rsidR="00390EC1" w:rsidRPr="00D315B2" w:rsidRDefault="00390EC1" w:rsidP="00390EC1">
            <w:pPr>
              <w:rPr>
                <w:rFonts w:ascii="Arial" w:hAnsi="Arial" w:cs="Arial"/>
                <w:sz w:val="20"/>
                <w:szCs w:val="20"/>
              </w:rPr>
            </w:pPr>
          </w:p>
        </w:tc>
      </w:tr>
      <w:tr w:rsidR="00390EC1" w:rsidRPr="00D315B2" w14:paraId="7228F5FB" w14:textId="77777777" w:rsidTr="00AB2053">
        <w:tc>
          <w:tcPr>
            <w:tcW w:w="2263" w:type="dxa"/>
            <w:shd w:val="clear" w:color="auto" w:fill="D9D9D9" w:themeFill="background1" w:themeFillShade="D9"/>
          </w:tcPr>
          <w:p w14:paraId="6231DD24" w14:textId="77777777" w:rsidR="00390EC1" w:rsidRPr="00D315B2" w:rsidRDefault="00390EC1" w:rsidP="00390EC1">
            <w:pPr>
              <w:rPr>
                <w:rFonts w:ascii="Arial" w:hAnsi="Arial" w:cs="Arial"/>
                <w:sz w:val="20"/>
                <w:szCs w:val="20"/>
              </w:rPr>
            </w:pPr>
            <w:r w:rsidRPr="00D315B2">
              <w:rPr>
                <w:rFonts w:ascii="Arial" w:hAnsi="Arial" w:cs="Arial"/>
                <w:sz w:val="20"/>
                <w:szCs w:val="20"/>
              </w:rPr>
              <w:t>Identity number:</w:t>
            </w:r>
          </w:p>
        </w:tc>
        <w:tc>
          <w:tcPr>
            <w:tcW w:w="7088" w:type="dxa"/>
            <w:gridSpan w:val="5"/>
          </w:tcPr>
          <w:p w14:paraId="2DFD86CB" w14:textId="77777777" w:rsidR="00390EC1" w:rsidRPr="00D315B2" w:rsidRDefault="00390EC1" w:rsidP="00390EC1">
            <w:pPr>
              <w:rPr>
                <w:rFonts w:ascii="Arial" w:hAnsi="Arial" w:cs="Arial"/>
                <w:sz w:val="20"/>
                <w:szCs w:val="20"/>
              </w:rPr>
            </w:pPr>
          </w:p>
        </w:tc>
      </w:tr>
      <w:tr w:rsidR="00390EC1" w:rsidRPr="00D315B2" w14:paraId="4578F3C2" w14:textId="77777777" w:rsidTr="00AB2053">
        <w:tc>
          <w:tcPr>
            <w:tcW w:w="2263" w:type="dxa"/>
            <w:shd w:val="clear" w:color="auto" w:fill="D9D9D9" w:themeFill="background1" w:themeFillShade="D9"/>
          </w:tcPr>
          <w:p w14:paraId="28718F07" w14:textId="77777777" w:rsidR="00390EC1" w:rsidRPr="00D315B2" w:rsidRDefault="00390EC1" w:rsidP="00390EC1">
            <w:pPr>
              <w:rPr>
                <w:rFonts w:ascii="Arial" w:hAnsi="Arial" w:cs="Arial"/>
                <w:sz w:val="20"/>
                <w:szCs w:val="20"/>
              </w:rPr>
            </w:pPr>
            <w:r w:rsidRPr="00D315B2">
              <w:rPr>
                <w:rFonts w:ascii="Arial" w:hAnsi="Arial" w:cs="Arial"/>
                <w:sz w:val="20"/>
                <w:szCs w:val="20"/>
              </w:rPr>
              <w:t>Postal Address:</w:t>
            </w:r>
          </w:p>
        </w:tc>
        <w:tc>
          <w:tcPr>
            <w:tcW w:w="7088" w:type="dxa"/>
            <w:gridSpan w:val="5"/>
          </w:tcPr>
          <w:p w14:paraId="2788C84D" w14:textId="77777777" w:rsidR="00390EC1" w:rsidRPr="00D315B2" w:rsidRDefault="00390EC1" w:rsidP="00390EC1">
            <w:pPr>
              <w:rPr>
                <w:rFonts w:ascii="Arial" w:hAnsi="Arial" w:cs="Arial"/>
                <w:sz w:val="20"/>
                <w:szCs w:val="20"/>
              </w:rPr>
            </w:pPr>
          </w:p>
        </w:tc>
      </w:tr>
      <w:tr w:rsidR="00390EC1" w:rsidRPr="00D315B2" w14:paraId="1C846594" w14:textId="77777777" w:rsidTr="00AB2053">
        <w:tc>
          <w:tcPr>
            <w:tcW w:w="2263" w:type="dxa"/>
            <w:shd w:val="clear" w:color="auto" w:fill="D9D9D9" w:themeFill="background1" w:themeFillShade="D9"/>
          </w:tcPr>
          <w:p w14:paraId="4C2C45BF" w14:textId="77777777" w:rsidR="00390EC1" w:rsidRPr="00D315B2" w:rsidRDefault="00390EC1" w:rsidP="00390EC1">
            <w:pPr>
              <w:rPr>
                <w:rFonts w:ascii="Arial" w:hAnsi="Arial" w:cs="Arial"/>
                <w:sz w:val="20"/>
                <w:szCs w:val="20"/>
              </w:rPr>
            </w:pPr>
            <w:r w:rsidRPr="00D315B2">
              <w:rPr>
                <w:rFonts w:ascii="Arial" w:hAnsi="Arial" w:cs="Arial"/>
                <w:sz w:val="20"/>
                <w:szCs w:val="20"/>
              </w:rPr>
              <w:t>Street Address:</w:t>
            </w:r>
          </w:p>
        </w:tc>
        <w:tc>
          <w:tcPr>
            <w:tcW w:w="7088" w:type="dxa"/>
            <w:gridSpan w:val="5"/>
          </w:tcPr>
          <w:p w14:paraId="597C9C48" w14:textId="77777777" w:rsidR="00390EC1" w:rsidRPr="00D315B2" w:rsidRDefault="00390EC1" w:rsidP="00390EC1">
            <w:pPr>
              <w:rPr>
                <w:rFonts w:ascii="Arial" w:hAnsi="Arial" w:cs="Arial"/>
                <w:sz w:val="20"/>
                <w:szCs w:val="20"/>
              </w:rPr>
            </w:pPr>
          </w:p>
        </w:tc>
      </w:tr>
      <w:tr w:rsidR="00390EC1" w:rsidRPr="00D315B2" w14:paraId="5C493DFA" w14:textId="77777777" w:rsidTr="00AB2053">
        <w:tc>
          <w:tcPr>
            <w:tcW w:w="2263" w:type="dxa"/>
            <w:shd w:val="clear" w:color="auto" w:fill="D9D9D9" w:themeFill="background1" w:themeFillShade="D9"/>
          </w:tcPr>
          <w:p w14:paraId="1E399611" w14:textId="77777777" w:rsidR="00390EC1" w:rsidRPr="00D315B2" w:rsidRDefault="00390EC1" w:rsidP="00390EC1">
            <w:pPr>
              <w:rPr>
                <w:rFonts w:ascii="Arial" w:hAnsi="Arial" w:cs="Arial"/>
                <w:sz w:val="20"/>
                <w:szCs w:val="20"/>
              </w:rPr>
            </w:pPr>
            <w:r>
              <w:rPr>
                <w:rFonts w:ascii="Arial" w:hAnsi="Arial" w:cs="Arial"/>
                <w:sz w:val="20"/>
                <w:szCs w:val="20"/>
              </w:rPr>
              <w:t>E-mail A</w:t>
            </w:r>
            <w:r w:rsidRPr="00D315B2">
              <w:rPr>
                <w:rFonts w:ascii="Arial" w:hAnsi="Arial" w:cs="Arial"/>
                <w:sz w:val="20"/>
                <w:szCs w:val="20"/>
              </w:rPr>
              <w:t>ddress:</w:t>
            </w:r>
          </w:p>
        </w:tc>
        <w:tc>
          <w:tcPr>
            <w:tcW w:w="7088" w:type="dxa"/>
            <w:gridSpan w:val="5"/>
          </w:tcPr>
          <w:p w14:paraId="223EBF9A" w14:textId="77777777" w:rsidR="00390EC1" w:rsidRPr="00D315B2" w:rsidRDefault="00390EC1" w:rsidP="00390EC1">
            <w:pPr>
              <w:rPr>
                <w:rFonts w:ascii="Arial" w:hAnsi="Arial" w:cs="Arial"/>
                <w:sz w:val="20"/>
                <w:szCs w:val="20"/>
              </w:rPr>
            </w:pPr>
          </w:p>
        </w:tc>
      </w:tr>
      <w:tr w:rsidR="00390EC1" w:rsidRPr="00D315B2" w14:paraId="7C55F228" w14:textId="77777777" w:rsidTr="00AB2053">
        <w:tc>
          <w:tcPr>
            <w:tcW w:w="2263" w:type="dxa"/>
            <w:vMerge w:val="restart"/>
            <w:shd w:val="clear" w:color="auto" w:fill="D9D9D9" w:themeFill="background1" w:themeFillShade="D9"/>
          </w:tcPr>
          <w:p w14:paraId="00DB8128" w14:textId="77777777" w:rsidR="00390EC1" w:rsidRPr="00D315B2" w:rsidRDefault="00390EC1" w:rsidP="00390EC1">
            <w:pPr>
              <w:rPr>
                <w:rFonts w:ascii="Arial" w:hAnsi="Arial" w:cs="Arial"/>
                <w:sz w:val="20"/>
                <w:szCs w:val="20"/>
              </w:rPr>
            </w:pPr>
            <w:r w:rsidRPr="00D315B2">
              <w:rPr>
                <w:rFonts w:ascii="Arial" w:hAnsi="Arial" w:cs="Arial"/>
                <w:sz w:val="20"/>
                <w:szCs w:val="20"/>
              </w:rPr>
              <w:t>Contact numbers:</w:t>
            </w:r>
          </w:p>
        </w:tc>
        <w:tc>
          <w:tcPr>
            <w:tcW w:w="689" w:type="dxa"/>
            <w:shd w:val="clear" w:color="auto" w:fill="D9D9D9" w:themeFill="background1" w:themeFillShade="D9"/>
          </w:tcPr>
          <w:p w14:paraId="7FF68D21" w14:textId="77777777" w:rsidR="00390EC1" w:rsidRPr="00D315B2" w:rsidRDefault="00390EC1" w:rsidP="00390EC1">
            <w:pPr>
              <w:rPr>
                <w:rFonts w:ascii="Arial" w:hAnsi="Arial" w:cs="Arial"/>
                <w:sz w:val="20"/>
                <w:szCs w:val="20"/>
              </w:rPr>
            </w:pPr>
            <w:r w:rsidRPr="00D315B2">
              <w:rPr>
                <w:rFonts w:ascii="Arial" w:hAnsi="Arial" w:cs="Arial"/>
                <w:sz w:val="20"/>
                <w:szCs w:val="20"/>
              </w:rPr>
              <w:t>Tel. (B):</w:t>
            </w:r>
          </w:p>
        </w:tc>
        <w:tc>
          <w:tcPr>
            <w:tcW w:w="2779" w:type="dxa"/>
          </w:tcPr>
          <w:p w14:paraId="309134A2" w14:textId="77777777" w:rsidR="00390EC1" w:rsidRPr="00D315B2" w:rsidRDefault="00390EC1" w:rsidP="00390EC1">
            <w:pPr>
              <w:rPr>
                <w:rFonts w:ascii="Arial" w:hAnsi="Arial" w:cs="Arial"/>
                <w:sz w:val="20"/>
                <w:szCs w:val="20"/>
              </w:rPr>
            </w:pPr>
          </w:p>
        </w:tc>
        <w:tc>
          <w:tcPr>
            <w:tcW w:w="1117" w:type="dxa"/>
            <w:shd w:val="clear" w:color="auto" w:fill="D9D9D9" w:themeFill="background1" w:themeFillShade="D9"/>
          </w:tcPr>
          <w:p w14:paraId="4D9D03CA" w14:textId="77777777" w:rsidR="00390EC1" w:rsidRPr="00D315B2" w:rsidRDefault="00390EC1" w:rsidP="00390EC1">
            <w:pPr>
              <w:rPr>
                <w:rFonts w:ascii="Arial" w:hAnsi="Arial" w:cs="Arial"/>
                <w:sz w:val="20"/>
                <w:szCs w:val="20"/>
              </w:rPr>
            </w:pPr>
            <w:r w:rsidRPr="00622AB2">
              <w:rPr>
                <w:rFonts w:ascii="Arial" w:hAnsi="Arial" w:cs="Arial"/>
                <w:sz w:val="20"/>
                <w:szCs w:val="20"/>
              </w:rPr>
              <w:t>Facsimile</w:t>
            </w:r>
          </w:p>
        </w:tc>
        <w:tc>
          <w:tcPr>
            <w:tcW w:w="2503" w:type="dxa"/>
            <w:gridSpan w:val="2"/>
          </w:tcPr>
          <w:p w14:paraId="1BA74D87" w14:textId="77777777" w:rsidR="00390EC1" w:rsidRPr="00D315B2" w:rsidRDefault="00390EC1" w:rsidP="00390EC1">
            <w:pPr>
              <w:rPr>
                <w:rFonts w:ascii="Arial" w:hAnsi="Arial" w:cs="Arial"/>
                <w:sz w:val="20"/>
                <w:szCs w:val="20"/>
              </w:rPr>
            </w:pPr>
          </w:p>
        </w:tc>
      </w:tr>
      <w:tr w:rsidR="00390EC1" w:rsidRPr="00D315B2" w14:paraId="0AF44BAE" w14:textId="77777777" w:rsidTr="00AB2053">
        <w:tc>
          <w:tcPr>
            <w:tcW w:w="2263" w:type="dxa"/>
            <w:vMerge/>
            <w:shd w:val="clear" w:color="auto" w:fill="D9D9D9" w:themeFill="background1" w:themeFillShade="D9"/>
          </w:tcPr>
          <w:p w14:paraId="0837D8A1" w14:textId="77777777" w:rsidR="00390EC1" w:rsidRPr="00D315B2" w:rsidRDefault="00390EC1" w:rsidP="00390EC1">
            <w:pPr>
              <w:rPr>
                <w:rFonts w:ascii="Arial" w:hAnsi="Arial" w:cs="Arial"/>
                <w:sz w:val="20"/>
                <w:szCs w:val="20"/>
              </w:rPr>
            </w:pPr>
          </w:p>
        </w:tc>
        <w:tc>
          <w:tcPr>
            <w:tcW w:w="689" w:type="dxa"/>
            <w:shd w:val="clear" w:color="auto" w:fill="D9D9D9" w:themeFill="background1" w:themeFillShade="D9"/>
          </w:tcPr>
          <w:p w14:paraId="617E41C6" w14:textId="77777777" w:rsidR="00390EC1" w:rsidRPr="00D315B2" w:rsidRDefault="00390EC1" w:rsidP="00390EC1">
            <w:pPr>
              <w:rPr>
                <w:rFonts w:ascii="Arial" w:hAnsi="Arial" w:cs="Arial"/>
                <w:sz w:val="20"/>
                <w:szCs w:val="20"/>
              </w:rPr>
            </w:pPr>
            <w:r w:rsidRPr="00D315B2">
              <w:rPr>
                <w:rFonts w:ascii="Arial" w:hAnsi="Arial" w:cs="Arial"/>
                <w:sz w:val="20"/>
                <w:szCs w:val="20"/>
              </w:rPr>
              <w:t>Cellular:</w:t>
            </w:r>
          </w:p>
        </w:tc>
        <w:tc>
          <w:tcPr>
            <w:tcW w:w="6399" w:type="dxa"/>
            <w:gridSpan w:val="4"/>
          </w:tcPr>
          <w:p w14:paraId="43AE25FE" w14:textId="77777777" w:rsidR="00390EC1" w:rsidRPr="00D315B2" w:rsidRDefault="00390EC1" w:rsidP="00390EC1">
            <w:pPr>
              <w:rPr>
                <w:rFonts w:ascii="Arial" w:hAnsi="Arial" w:cs="Arial"/>
                <w:sz w:val="20"/>
                <w:szCs w:val="20"/>
              </w:rPr>
            </w:pPr>
          </w:p>
        </w:tc>
      </w:tr>
      <w:tr w:rsidR="00390EC1" w:rsidRPr="00D315B2" w14:paraId="41A02166" w14:textId="77777777" w:rsidTr="00AB2053">
        <w:tc>
          <w:tcPr>
            <w:tcW w:w="9351" w:type="dxa"/>
            <w:gridSpan w:val="6"/>
            <w:shd w:val="clear" w:color="auto" w:fill="D9D9D9" w:themeFill="background1" w:themeFillShade="D9"/>
            <w:vAlign w:val="center"/>
          </w:tcPr>
          <w:p w14:paraId="590813D9" w14:textId="77777777" w:rsidR="00390EC1" w:rsidRPr="00D315B2" w:rsidRDefault="00390EC1" w:rsidP="00390EC1">
            <w:pPr>
              <w:jc w:val="center"/>
              <w:rPr>
                <w:rFonts w:ascii="Arial" w:hAnsi="Arial" w:cs="Arial"/>
                <w:b/>
                <w:sz w:val="20"/>
                <w:szCs w:val="20"/>
              </w:rPr>
            </w:pPr>
            <w:r>
              <w:rPr>
                <w:rFonts w:ascii="Arial" w:hAnsi="Arial" w:cs="Arial"/>
                <w:b/>
                <w:sz w:val="20"/>
                <w:szCs w:val="20"/>
              </w:rPr>
              <w:t>PARTICULARS OF RECORD</w:t>
            </w:r>
            <w:r w:rsidRPr="00D315B2">
              <w:rPr>
                <w:rFonts w:ascii="Arial" w:hAnsi="Arial" w:cs="Arial"/>
                <w:b/>
                <w:sz w:val="20"/>
                <w:szCs w:val="20"/>
              </w:rPr>
              <w:t xml:space="preserve"> REQUESTED</w:t>
            </w:r>
          </w:p>
          <w:p w14:paraId="25EE4A2B" w14:textId="77777777" w:rsidR="00390EC1" w:rsidRPr="00D315B2" w:rsidRDefault="00390EC1" w:rsidP="00390EC1">
            <w:pPr>
              <w:jc w:val="both"/>
              <w:rPr>
                <w:rFonts w:ascii="Arial" w:eastAsia="Times New Roman" w:hAnsi="Arial" w:cs="Arial"/>
                <w:sz w:val="20"/>
                <w:szCs w:val="20"/>
                <w:lang w:eastAsia="en-ZA"/>
              </w:rPr>
            </w:pPr>
            <w:r w:rsidRPr="00D315B2">
              <w:rPr>
                <w:rFonts w:ascii="Arial" w:eastAsia="Times New Roman" w:hAnsi="Arial" w:cs="Arial"/>
                <w:i/>
                <w:iCs/>
                <w:sz w:val="20"/>
                <w:szCs w:val="20"/>
                <w:lang w:eastAsia="en-ZA"/>
              </w:rPr>
              <w:t>Provide full particulars of the record to which access is requested, including the reference number if that is known to you, to enable the record to be located.</w:t>
            </w:r>
            <w:r w:rsidRPr="00D315B2">
              <w:rPr>
                <w:rFonts w:ascii="Arial" w:eastAsia="Times New Roman" w:hAnsi="Arial" w:cs="Arial"/>
                <w:sz w:val="20"/>
                <w:szCs w:val="20"/>
                <w:lang w:eastAsia="en-ZA"/>
              </w:rPr>
              <w:t xml:space="preserve"> (</w:t>
            </w:r>
            <w:r w:rsidRPr="00D315B2">
              <w:rPr>
                <w:rFonts w:ascii="Arial" w:eastAsia="Times New Roman" w:hAnsi="Arial" w:cs="Arial"/>
                <w:i/>
                <w:iCs/>
                <w:sz w:val="20"/>
                <w:szCs w:val="20"/>
                <w:lang w:eastAsia="en-ZA"/>
              </w:rPr>
              <w:t>If the provided space is inadequate</w:t>
            </w:r>
            <w:r>
              <w:rPr>
                <w:rFonts w:ascii="Arial" w:eastAsia="Times New Roman" w:hAnsi="Arial" w:cs="Arial"/>
                <w:i/>
                <w:iCs/>
                <w:sz w:val="20"/>
                <w:szCs w:val="20"/>
                <w:lang w:eastAsia="en-ZA"/>
              </w:rPr>
              <w:t xml:space="preserve">, please </w:t>
            </w:r>
            <w:proofErr w:type="gramStart"/>
            <w:r>
              <w:rPr>
                <w:rFonts w:ascii="Arial" w:eastAsia="Times New Roman" w:hAnsi="Arial" w:cs="Arial"/>
                <w:i/>
                <w:iCs/>
                <w:sz w:val="20"/>
                <w:szCs w:val="20"/>
                <w:lang w:eastAsia="en-ZA"/>
              </w:rPr>
              <w:t>continue on</w:t>
            </w:r>
            <w:proofErr w:type="gramEnd"/>
            <w:r>
              <w:rPr>
                <w:rFonts w:ascii="Arial" w:eastAsia="Times New Roman" w:hAnsi="Arial" w:cs="Arial"/>
                <w:i/>
                <w:iCs/>
                <w:sz w:val="20"/>
                <w:szCs w:val="20"/>
                <w:lang w:eastAsia="en-ZA"/>
              </w:rPr>
              <w:t xml:space="preserve"> a separate page</w:t>
            </w:r>
            <w:r w:rsidRPr="00D315B2">
              <w:rPr>
                <w:rFonts w:ascii="Arial" w:eastAsia="Times New Roman" w:hAnsi="Arial" w:cs="Arial"/>
                <w:i/>
                <w:iCs/>
                <w:sz w:val="20"/>
                <w:szCs w:val="20"/>
                <w:lang w:eastAsia="en-ZA"/>
              </w:rPr>
              <w:t xml:space="preserve"> and attach it to this form.</w:t>
            </w:r>
            <w:r w:rsidRPr="00D315B2">
              <w:rPr>
                <w:rFonts w:ascii="Arial" w:eastAsia="Times New Roman" w:hAnsi="Arial" w:cs="Arial"/>
                <w:sz w:val="20"/>
                <w:szCs w:val="20"/>
                <w:lang w:eastAsia="en-ZA"/>
              </w:rPr>
              <w:t xml:space="preserve"> </w:t>
            </w:r>
            <w:r w:rsidRPr="00E27DF5">
              <w:rPr>
                <w:rFonts w:ascii="Arial" w:eastAsia="Times New Roman" w:hAnsi="Arial" w:cs="Arial"/>
                <w:i/>
                <w:sz w:val="20"/>
                <w:szCs w:val="20"/>
                <w:lang w:eastAsia="en-ZA"/>
              </w:rPr>
              <w:t>A</w:t>
            </w:r>
            <w:r>
              <w:rPr>
                <w:rFonts w:ascii="Arial" w:eastAsia="Times New Roman" w:hAnsi="Arial" w:cs="Arial"/>
                <w:bCs/>
                <w:i/>
                <w:iCs/>
                <w:sz w:val="20"/>
                <w:szCs w:val="20"/>
                <w:lang w:eastAsia="en-ZA"/>
              </w:rPr>
              <w:t>ll additional pages</w:t>
            </w:r>
            <w:r w:rsidRPr="00D315B2">
              <w:rPr>
                <w:rFonts w:ascii="Arial" w:eastAsia="Times New Roman" w:hAnsi="Arial" w:cs="Arial"/>
                <w:bCs/>
                <w:i/>
                <w:iCs/>
                <w:sz w:val="20"/>
                <w:szCs w:val="20"/>
                <w:lang w:eastAsia="en-ZA"/>
              </w:rPr>
              <w:t xml:space="preserve"> must be signed.)</w:t>
            </w:r>
          </w:p>
        </w:tc>
      </w:tr>
      <w:tr w:rsidR="00390EC1" w:rsidRPr="00D315B2" w14:paraId="2F15DE43" w14:textId="77777777" w:rsidTr="00AB2053">
        <w:trPr>
          <w:trHeight w:val="75"/>
        </w:trPr>
        <w:tc>
          <w:tcPr>
            <w:tcW w:w="2263" w:type="dxa"/>
            <w:vMerge w:val="restart"/>
            <w:shd w:val="clear" w:color="auto" w:fill="D9D9D9" w:themeFill="background1" w:themeFillShade="D9"/>
            <w:vAlign w:val="center"/>
          </w:tcPr>
          <w:p w14:paraId="372E0E5D" w14:textId="77777777" w:rsidR="00390EC1" w:rsidRPr="00D315B2" w:rsidRDefault="00390EC1" w:rsidP="00390EC1">
            <w:pPr>
              <w:rPr>
                <w:rFonts w:ascii="Arial" w:eastAsia="Times New Roman" w:hAnsi="Arial" w:cs="Arial"/>
                <w:sz w:val="20"/>
                <w:szCs w:val="20"/>
                <w:lang w:eastAsia="en-ZA"/>
              </w:rPr>
            </w:pPr>
            <w:bookmarkStart w:id="38" w:name="0-0-0-449741"/>
            <w:bookmarkEnd w:id="38"/>
            <w:r w:rsidRPr="00D315B2">
              <w:rPr>
                <w:rFonts w:ascii="Arial" w:eastAsia="Times New Roman" w:hAnsi="Arial" w:cs="Arial"/>
                <w:sz w:val="20"/>
                <w:szCs w:val="20"/>
                <w:lang w:eastAsia="en-ZA"/>
              </w:rPr>
              <w:t>Description of record or relevant part of the record:</w:t>
            </w:r>
          </w:p>
        </w:tc>
        <w:tc>
          <w:tcPr>
            <w:tcW w:w="7088" w:type="dxa"/>
            <w:gridSpan w:val="5"/>
          </w:tcPr>
          <w:p w14:paraId="7CE9C41F" w14:textId="77777777" w:rsidR="00390EC1" w:rsidRPr="00D315B2" w:rsidRDefault="00390EC1" w:rsidP="00390EC1">
            <w:pPr>
              <w:rPr>
                <w:rFonts w:ascii="Arial" w:eastAsia="Times New Roman" w:hAnsi="Arial" w:cs="Arial"/>
                <w:sz w:val="20"/>
                <w:szCs w:val="20"/>
                <w:lang w:eastAsia="en-ZA"/>
              </w:rPr>
            </w:pPr>
          </w:p>
        </w:tc>
      </w:tr>
      <w:tr w:rsidR="00390EC1" w:rsidRPr="00D315B2" w14:paraId="65EEE9F1" w14:textId="77777777" w:rsidTr="00AB2053">
        <w:trPr>
          <w:trHeight w:val="75"/>
        </w:trPr>
        <w:tc>
          <w:tcPr>
            <w:tcW w:w="2263" w:type="dxa"/>
            <w:vMerge/>
            <w:shd w:val="clear" w:color="auto" w:fill="D9D9D9" w:themeFill="background1" w:themeFillShade="D9"/>
            <w:vAlign w:val="center"/>
          </w:tcPr>
          <w:p w14:paraId="74FC73B3"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13EF7F2F" w14:textId="77777777" w:rsidR="00390EC1" w:rsidRPr="00D315B2" w:rsidRDefault="00390EC1" w:rsidP="00390EC1">
            <w:pPr>
              <w:rPr>
                <w:rFonts w:ascii="Arial" w:eastAsia="Times New Roman" w:hAnsi="Arial" w:cs="Arial"/>
                <w:sz w:val="20"/>
                <w:szCs w:val="20"/>
                <w:lang w:eastAsia="en-ZA"/>
              </w:rPr>
            </w:pPr>
          </w:p>
        </w:tc>
      </w:tr>
      <w:tr w:rsidR="00390EC1" w:rsidRPr="00D315B2" w14:paraId="68A7E210" w14:textId="77777777" w:rsidTr="00AB2053">
        <w:trPr>
          <w:trHeight w:val="75"/>
        </w:trPr>
        <w:tc>
          <w:tcPr>
            <w:tcW w:w="2263" w:type="dxa"/>
            <w:vMerge/>
            <w:shd w:val="clear" w:color="auto" w:fill="D9D9D9" w:themeFill="background1" w:themeFillShade="D9"/>
            <w:vAlign w:val="center"/>
          </w:tcPr>
          <w:p w14:paraId="1991A16A"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02EA1157" w14:textId="77777777" w:rsidR="00390EC1" w:rsidRPr="00D315B2" w:rsidRDefault="00390EC1" w:rsidP="00390EC1">
            <w:pPr>
              <w:rPr>
                <w:rFonts w:ascii="Arial" w:eastAsia="Times New Roman" w:hAnsi="Arial" w:cs="Arial"/>
                <w:sz w:val="20"/>
                <w:szCs w:val="20"/>
                <w:lang w:eastAsia="en-ZA"/>
              </w:rPr>
            </w:pPr>
          </w:p>
        </w:tc>
      </w:tr>
      <w:tr w:rsidR="00390EC1" w:rsidRPr="00D315B2" w14:paraId="1E31289D" w14:textId="77777777" w:rsidTr="00AB2053">
        <w:trPr>
          <w:trHeight w:val="75"/>
        </w:trPr>
        <w:tc>
          <w:tcPr>
            <w:tcW w:w="2263" w:type="dxa"/>
            <w:vMerge/>
            <w:shd w:val="clear" w:color="auto" w:fill="D9D9D9" w:themeFill="background1" w:themeFillShade="D9"/>
            <w:vAlign w:val="center"/>
          </w:tcPr>
          <w:p w14:paraId="0B986725"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70B9AD10" w14:textId="77777777" w:rsidR="00390EC1" w:rsidRPr="00D315B2" w:rsidRDefault="00390EC1" w:rsidP="00390EC1">
            <w:pPr>
              <w:rPr>
                <w:rFonts w:ascii="Arial" w:eastAsia="Times New Roman" w:hAnsi="Arial" w:cs="Arial"/>
                <w:sz w:val="20"/>
                <w:szCs w:val="20"/>
                <w:lang w:eastAsia="en-ZA"/>
              </w:rPr>
            </w:pPr>
          </w:p>
        </w:tc>
      </w:tr>
      <w:tr w:rsidR="00390EC1" w:rsidRPr="00D315B2" w14:paraId="2C88EA0D" w14:textId="77777777" w:rsidTr="00AB2053">
        <w:trPr>
          <w:trHeight w:val="75"/>
        </w:trPr>
        <w:tc>
          <w:tcPr>
            <w:tcW w:w="2263" w:type="dxa"/>
            <w:vMerge/>
            <w:shd w:val="clear" w:color="auto" w:fill="D9D9D9" w:themeFill="background1" w:themeFillShade="D9"/>
            <w:vAlign w:val="center"/>
          </w:tcPr>
          <w:p w14:paraId="5EEFD4CB"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31C34DB5" w14:textId="77777777" w:rsidR="00390EC1" w:rsidRPr="00D315B2" w:rsidRDefault="00390EC1" w:rsidP="00390EC1">
            <w:pPr>
              <w:rPr>
                <w:rFonts w:ascii="Arial" w:eastAsia="Times New Roman" w:hAnsi="Arial" w:cs="Arial"/>
                <w:sz w:val="20"/>
                <w:szCs w:val="20"/>
                <w:lang w:eastAsia="en-ZA"/>
              </w:rPr>
            </w:pPr>
          </w:p>
        </w:tc>
      </w:tr>
      <w:tr w:rsidR="00390EC1" w:rsidRPr="00D315B2" w14:paraId="4DAD0174" w14:textId="77777777" w:rsidTr="00AB2053">
        <w:trPr>
          <w:trHeight w:val="75"/>
        </w:trPr>
        <w:tc>
          <w:tcPr>
            <w:tcW w:w="2263" w:type="dxa"/>
            <w:vMerge/>
            <w:shd w:val="clear" w:color="auto" w:fill="D9D9D9" w:themeFill="background1" w:themeFillShade="D9"/>
            <w:vAlign w:val="center"/>
          </w:tcPr>
          <w:p w14:paraId="1B87D1A3"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448216AF" w14:textId="77777777" w:rsidR="00390EC1" w:rsidRPr="00D315B2" w:rsidRDefault="00390EC1" w:rsidP="00390EC1">
            <w:pPr>
              <w:rPr>
                <w:rFonts w:ascii="Arial" w:eastAsia="Times New Roman" w:hAnsi="Arial" w:cs="Arial"/>
                <w:sz w:val="20"/>
                <w:szCs w:val="20"/>
                <w:lang w:eastAsia="en-ZA"/>
              </w:rPr>
            </w:pPr>
          </w:p>
        </w:tc>
      </w:tr>
      <w:tr w:rsidR="00390EC1" w:rsidRPr="00D315B2" w14:paraId="2408A77C" w14:textId="77777777" w:rsidTr="00AB2053">
        <w:trPr>
          <w:trHeight w:val="75"/>
        </w:trPr>
        <w:tc>
          <w:tcPr>
            <w:tcW w:w="2263" w:type="dxa"/>
            <w:vMerge/>
            <w:shd w:val="clear" w:color="auto" w:fill="D9D9D9" w:themeFill="background1" w:themeFillShade="D9"/>
            <w:vAlign w:val="center"/>
          </w:tcPr>
          <w:p w14:paraId="011D9CBB"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68126063" w14:textId="77777777" w:rsidR="00390EC1" w:rsidRPr="00D315B2" w:rsidRDefault="00390EC1" w:rsidP="00390EC1">
            <w:pPr>
              <w:rPr>
                <w:rFonts w:ascii="Arial" w:eastAsia="Times New Roman" w:hAnsi="Arial" w:cs="Arial"/>
                <w:sz w:val="20"/>
                <w:szCs w:val="20"/>
                <w:lang w:eastAsia="en-ZA"/>
              </w:rPr>
            </w:pPr>
          </w:p>
        </w:tc>
      </w:tr>
      <w:tr w:rsidR="00390EC1" w:rsidRPr="00D315B2" w14:paraId="63C3441E" w14:textId="77777777" w:rsidTr="00AB2053">
        <w:trPr>
          <w:trHeight w:val="75"/>
        </w:trPr>
        <w:tc>
          <w:tcPr>
            <w:tcW w:w="2263" w:type="dxa"/>
            <w:vMerge/>
            <w:shd w:val="clear" w:color="auto" w:fill="D9D9D9" w:themeFill="background1" w:themeFillShade="D9"/>
            <w:vAlign w:val="center"/>
          </w:tcPr>
          <w:p w14:paraId="7B0E061A"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640D0D47" w14:textId="77777777" w:rsidR="00390EC1" w:rsidRPr="00D315B2" w:rsidRDefault="00390EC1" w:rsidP="00390EC1">
            <w:pPr>
              <w:rPr>
                <w:rFonts w:ascii="Arial" w:eastAsia="Times New Roman" w:hAnsi="Arial" w:cs="Arial"/>
                <w:sz w:val="20"/>
                <w:szCs w:val="20"/>
                <w:lang w:eastAsia="en-ZA"/>
              </w:rPr>
            </w:pPr>
          </w:p>
        </w:tc>
      </w:tr>
      <w:tr w:rsidR="00390EC1" w:rsidRPr="00D315B2" w14:paraId="3CDA4143" w14:textId="77777777" w:rsidTr="00AB2053">
        <w:trPr>
          <w:trHeight w:val="75"/>
        </w:trPr>
        <w:tc>
          <w:tcPr>
            <w:tcW w:w="2263" w:type="dxa"/>
            <w:vMerge/>
            <w:shd w:val="clear" w:color="auto" w:fill="D9D9D9" w:themeFill="background1" w:themeFillShade="D9"/>
            <w:vAlign w:val="center"/>
          </w:tcPr>
          <w:p w14:paraId="55191F3E"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3FD08064" w14:textId="77777777" w:rsidR="00390EC1" w:rsidRPr="00D315B2" w:rsidRDefault="00390EC1" w:rsidP="00390EC1">
            <w:pPr>
              <w:rPr>
                <w:rFonts w:ascii="Arial" w:eastAsia="Times New Roman" w:hAnsi="Arial" w:cs="Arial"/>
                <w:sz w:val="20"/>
                <w:szCs w:val="20"/>
                <w:lang w:eastAsia="en-ZA"/>
              </w:rPr>
            </w:pPr>
          </w:p>
        </w:tc>
      </w:tr>
      <w:tr w:rsidR="00390EC1" w:rsidRPr="00D315B2" w14:paraId="0B0819DF" w14:textId="77777777" w:rsidTr="00AB2053">
        <w:trPr>
          <w:trHeight w:val="75"/>
        </w:trPr>
        <w:tc>
          <w:tcPr>
            <w:tcW w:w="2263" w:type="dxa"/>
            <w:vMerge/>
            <w:shd w:val="clear" w:color="auto" w:fill="D9D9D9" w:themeFill="background1" w:themeFillShade="D9"/>
            <w:vAlign w:val="center"/>
          </w:tcPr>
          <w:p w14:paraId="1C068561"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41378C24" w14:textId="77777777" w:rsidR="00390EC1" w:rsidRPr="00D315B2" w:rsidRDefault="00390EC1" w:rsidP="00390EC1">
            <w:pPr>
              <w:rPr>
                <w:rFonts w:ascii="Arial" w:eastAsia="Times New Roman" w:hAnsi="Arial" w:cs="Arial"/>
                <w:sz w:val="20"/>
                <w:szCs w:val="20"/>
                <w:lang w:eastAsia="en-ZA"/>
              </w:rPr>
            </w:pPr>
          </w:p>
        </w:tc>
      </w:tr>
      <w:tr w:rsidR="00390EC1" w:rsidRPr="00D315B2" w14:paraId="67E1F759" w14:textId="77777777" w:rsidTr="00AB2053">
        <w:tc>
          <w:tcPr>
            <w:tcW w:w="2263" w:type="dxa"/>
            <w:shd w:val="clear" w:color="auto" w:fill="D9D9D9" w:themeFill="background1" w:themeFillShade="D9"/>
            <w:vAlign w:val="center"/>
          </w:tcPr>
          <w:p w14:paraId="50D53CDA" w14:textId="77777777" w:rsidR="00390EC1" w:rsidRPr="00D315B2" w:rsidRDefault="00390EC1" w:rsidP="00390EC1">
            <w:pPr>
              <w:rPr>
                <w:rFonts w:ascii="Arial" w:eastAsia="Times New Roman" w:hAnsi="Arial" w:cs="Arial"/>
                <w:sz w:val="20"/>
                <w:szCs w:val="20"/>
                <w:lang w:eastAsia="en-ZA"/>
              </w:rPr>
            </w:pPr>
            <w:r w:rsidRPr="00D315B2">
              <w:rPr>
                <w:rFonts w:ascii="Arial" w:eastAsia="Times New Roman" w:hAnsi="Arial" w:cs="Arial"/>
                <w:sz w:val="20"/>
                <w:szCs w:val="20"/>
                <w:lang w:eastAsia="en-ZA"/>
              </w:rPr>
              <w:lastRenderedPageBreak/>
              <w:t>Reference number, if available:</w:t>
            </w:r>
          </w:p>
        </w:tc>
        <w:tc>
          <w:tcPr>
            <w:tcW w:w="7088" w:type="dxa"/>
            <w:gridSpan w:val="5"/>
          </w:tcPr>
          <w:p w14:paraId="1F8C63EB" w14:textId="77777777" w:rsidR="00390EC1" w:rsidRPr="00D315B2" w:rsidRDefault="00390EC1" w:rsidP="00390EC1">
            <w:pPr>
              <w:rPr>
                <w:rFonts w:ascii="Arial" w:eastAsia="Times New Roman" w:hAnsi="Arial" w:cs="Arial"/>
                <w:sz w:val="20"/>
                <w:szCs w:val="20"/>
                <w:lang w:eastAsia="en-ZA"/>
              </w:rPr>
            </w:pPr>
          </w:p>
        </w:tc>
      </w:tr>
      <w:tr w:rsidR="00390EC1" w:rsidRPr="00D315B2" w14:paraId="5A711708" w14:textId="77777777" w:rsidTr="00AB2053">
        <w:trPr>
          <w:trHeight w:val="52"/>
        </w:trPr>
        <w:tc>
          <w:tcPr>
            <w:tcW w:w="2263" w:type="dxa"/>
            <w:vMerge w:val="restart"/>
            <w:shd w:val="clear" w:color="auto" w:fill="D9D9D9" w:themeFill="background1" w:themeFillShade="D9"/>
            <w:vAlign w:val="center"/>
          </w:tcPr>
          <w:p w14:paraId="62DB0E63" w14:textId="77777777" w:rsidR="00390EC1" w:rsidRPr="00D315B2" w:rsidRDefault="00390EC1" w:rsidP="00390EC1">
            <w:pPr>
              <w:rPr>
                <w:rFonts w:ascii="Arial" w:eastAsia="Times New Roman" w:hAnsi="Arial" w:cs="Arial"/>
                <w:sz w:val="20"/>
                <w:szCs w:val="20"/>
                <w:lang w:eastAsia="en-ZA"/>
              </w:rPr>
            </w:pPr>
            <w:r w:rsidRPr="00D315B2">
              <w:rPr>
                <w:rFonts w:ascii="Arial" w:eastAsia="Times New Roman" w:hAnsi="Arial" w:cs="Arial"/>
                <w:sz w:val="20"/>
                <w:szCs w:val="20"/>
                <w:lang w:eastAsia="en-ZA"/>
              </w:rPr>
              <w:t>Any further particulars of record:</w:t>
            </w:r>
          </w:p>
        </w:tc>
        <w:tc>
          <w:tcPr>
            <w:tcW w:w="7088" w:type="dxa"/>
            <w:gridSpan w:val="5"/>
          </w:tcPr>
          <w:p w14:paraId="08C3CBE0" w14:textId="77777777" w:rsidR="00390EC1" w:rsidRPr="00D315B2" w:rsidRDefault="00390EC1" w:rsidP="00390EC1">
            <w:pPr>
              <w:rPr>
                <w:rFonts w:ascii="Arial" w:eastAsia="Times New Roman" w:hAnsi="Arial" w:cs="Arial"/>
                <w:sz w:val="20"/>
                <w:szCs w:val="20"/>
                <w:lang w:eastAsia="en-ZA"/>
              </w:rPr>
            </w:pPr>
          </w:p>
        </w:tc>
      </w:tr>
      <w:tr w:rsidR="00390EC1" w:rsidRPr="00D315B2" w14:paraId="1662D2C5" w14:textId="77777777" w:rsidTr="00AB2053">
        <w:trPr>
          <w:trHeight w:val="52"/>
        </w:trPr>
        <w:tc>
          <w:tcPr>
            <w:tcW w:w="2263" w:type="dxa"/>
            <w:vMerge/>
            <w:shd w:val="clear" w:color="auto" w:fill="D9D9D9" w:themeFill="background1" w:themeFillShade="D9"/>
          </w:tcPr>
          <w:p w14:paraId="3F8D72C3"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3078690D" w14:textId="77777777" w:rsidR="00390EC1" w:rsidRPr="00D315B2" w:rsidRDefault="00390EC1" w:rsidP="00390EC1">
            <w:pPr>
              <w:rPr>
                <w:rFonts w:ascii="Arial" w:eastAsia="Times New Roman" w:hAnsi="Arial" w:cs="Arial"/>
                <w:sz w:val="20"/>
                <w:szCs w:val="20"/>
                <w:lang w:eastAsia="en-ZA"/>
              </w:rPr>
            </w:pPr>
          </w:p>
        </w:tc>
      </w:tr>
      <w:tr w:rsidR="00390EC1" w:rsidRPr="00D315B2" w14:paraId="20FFB014" w14:textId="77777777" w:rsidTr="00AB2053">
        <w:trPr>
          <w:trHeight w:val="52"/>
        </w:trPr>
        <w:tc>
          <w:tcPr>
            <w:tcW w:w="2263" w:type="dxa"/>
            <w:vMerge/>
            <w:shd w:val="clear" w:color="auto" w:fill="D9D9D9" w:themeFill="background1" w:themeFillShade="D9"/>
          </w:tcPr>
          <w:p w14:paraId="683C8823"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753F85DF" w14:textId="77777777" w:rsidR="00390EC1" w:rsidRPr="00D315B2" w:rsidRDefault="00390EC1" w:rsidP="00390EC1">
            <w:pPr>
              <w:rPr>
                <w:rFonts w:ascii="Arial" w:eastAsia="Times New Roman" w:hAnsi="Arial" w:cs="Arial"/>
                <w:sz w:val="20"/>
                <w:szCs w:val="20"/>
                <w:lang w:eastAsia="en-ZA"/>
              </w:rPr>
            </w:pPr>
          </w:p>
        </w:tc>
      </w:tr>
      <w:tr w:rsidR="00390EC1" w:rsidRPr="00D315B2" w14:paraId="538789B7" w14:textId="77777777" w:rsidTr="00AB2053">
        <w:trPr>
          <w:trHeight w:val="52"/>
        </w:trPr>
        <w:tc>
          <w:tcPr>
            <w:tcW w:w="2263" w:type="dxa"/>
            <w:vMerge/>
            <w:shd w:val="clear" w:color="auto" w:fill="D9D9D9" w:themeFill="background1" w:themeFillShade="D9"/>
          </w:tcPr>
          <w:p w14:paraId="0C12B0AE"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4410CCA4" w14:textId="77777777" w:rsidR="00390EC1" w:rsidRPr="00D315B2" w:rsidRDefault="00390EC1" w:rsidP="00390EC1">
            <w:pPr>
              <w:rPr>
                <w:rFonts w:ascii="Arial" w:eastAsia="Times New Roman" w:hAnsi="Arial" w:cs="Arial"/>
                <w:sz w:val="20"/>
                <w:szCs w:val="20"/>
                <w:lang w:eastAsia="en-ZA"/>
              </w:rPr>
            </w:pPr>
          </w:p>
        </w:tc>
      </w:tr>
      <w:tr w:rsidR="00390EC1" w:rsidRPr="00D315B2" w14:paraId="2F90C381" w14:textId="77777777" w:rsidTr="00AB2053">
        <w:trPr>
          <w:trHeight w:val="52"/>
        </w:trPr>
        <w:tc>
          <w:tcPr>
            <w:tcW w:w="2263" w:type="dxa"/>
            <w:vMerge/>
            <w:shd w:val="clear" w:color="auto" w:fill="D9D9D9" w:themeFill="background1" w:themeFillShade="D9"/>
          </w:tcPr>
          <w:p w14:paraId="11BB1F07"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52A21873" w14:textId="77777777" w:rsidR="00390EC1" w:rsidRPr="00D315B2" w:rsidRDefault="00390EC1" w:rsidP="00390EC1">
            <w:pPr>
              <w:rPr>
                <w:rFonts w:ascii="Arial" w:eastAsia="Times New Roman" w:hAnsi="Arial" w:cs="Arial"/>
                <w:sz w:val="20"/>
                <w:szCs w:val="20"/>
                <w:lang w:eastAsia="en-ZA"/>
              </w:rPr>
            </w:pPr>
          </w:p>
        </w:tc>
      </w:tr>
      <w:tr w:rsidR="00390EC1" w:rsidRPr="00D315B2" w14:paraId="08A06451" w14:textId="77777777" w:rsidTr="00AB2053">
        <w:trPr>
          <w:trHeight w:val="52"/>
        </w:trPr>
        <w:tc>
          <w:tcPr>
            <w:tcW w:w="2263" w:type="dxa"/>
            <w:vMerge/>
            <w:shd w:val="clear" w:color="auto" w:fill="D9D9D9" w:themeFill="background1" w:themeFillShade="D9"/>
          </w:tcPr>
          <w:p w14:paraId="5FA8E987"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6E13CCB0" w14:textId="77777777" w:rsidR="00390EC1" w:rsidRPr="00D315B2" w:rsidRDefault="00390EC1" w:rsidP="00390EC1">
            <w:pPr>
              <w:rPr>
                <w:rFonts w:ascii="Arial" w:eastAsia="Times New Roman" w:hAnsi="Arial" w:cs="Arial"/>
                <w:sz w:val="20"/>
                <w:szCs w:val="20"/>
                <w:lang w:eastAsia="en-ZA"/>
              </w:rPr>
            </w:pPr>
          </w:p>
        </w:tc>
      </w:tr>
      <w:tr w:rsidR="00390EC1" w:rsidRPr="00D315B2" w14:paraId="397291B7" w14:textId="77777777" w:rsidTr="00AB2053">
        <w:trPr>
          <w:trHeight w:val="52"/>
        </w:trPr>
        <w:tc>
          <w:tcPr>
            <w:tcW w:w="2263" w:type="dxa"/>
            <w:vMerge/>
            <w:shd w:val="clear" w:color="auto" w:fill="D9D9D9" w:themeFill="background1" w:themeFillShade="D9"/>
          </w:tcPr>
          <w:p w14:paraId="0C352BF4"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6EE3EFC7" w14:textId="77777777" w:rsidR="00390EC1" w:rsidRPr="00D315B2" w:rsidRDefault="00390EC1" w:rsidP="00390EC1">
            <w:pPr>
              <w:rPr>
                <w:rFonts w:ascii="Arial" w:eastAsia="Times New Roman" w:hAnsi="Arial" w:cs="Arial"/>
                <w:sz w:val="20"/>
                <w:szCs w:val="20"/>
                <w:lang w:eastAsia="en-ZA"/>
              </w:rPr>
            </w:pPr>
          </w:p>
        </w:tc>
      </w:tr>
      <w:tr w:rsidR="00390EC1" w:rsidRPr="00D315B2" w14:paraId="69F66397" w14:textId="77777777" w:rsidTr="00AB2053">
        <w:trPr>
          <w:trHeight w:val="52"/>
        </w:trPr>
        <w:tc>
          <w:tcPr>
            <w:tcW w:w="2263" w:type="dxa"/>
            <w:vMerge/>
            <w:shd w:val="clear" w:color="auto" w:fill="D9D9D9" w:themeFill="background1" w:themeFillShade="D9"/>
          </w:tcPr>
          <w:p w14:paraId="7B4CED06"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512DED53" w14:textId="77777777" w:rsidR="00390EC1" w:rsidRPr="00D315B2" w:rsidRDefault="00390EC1" w:rsidP="00390EC1">
            <w:pPr>
              <w:rPr>
                <w:rFonts w:ascii="Arial" w:eastAsia="Times New Roman" w:hAnsi="Arial" w:cs="Arial"/>
                <w:sz w:val="20"/>
                <w:szCs w:val="20"/>
                <w:lang w:eastAsia="en-ZA"/>
              </w:rPr>
            </w:pPr>
          </w:p>
        </w:tc>
      </w:tr>
      <w:tr w:rsidR="00390EC1" w:rsidRPr="00D315B2" w14:paraId="7F101C2E" w14:textId="77777777" w:rsidTr="00AB2053">
        <w:trPr>
          <w:trHeight w:val="52"/>
        </w:trPr>
        <w:tc>
          <w:tcPr>
            <w:tcW w:w="2263" w:type="dxa"/>
            <w:vMerge/>
            <w:shd w:val="clear" w:color="auto" w:fill="D9D9D9" w:themeFill="background1" w:themeFillShade="D9"/>
          </w:tcPr>
          <w:p w14:paraId="2C577AEA"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33131B6E" w14:textId="77777777" w:rsidR="00390EC1" w:rsidRPr="00D315B2" w:rsidRDefault="00390EC1" w:rsidP="00390EC1">
            <w:pPr>
              <w:rPr>
                <w:rFonts w:ascii="Arial" w:eastAsia="Times New Roman" w:hAnsi="Arial" w:cs="Arial"/>
                <w:sz w:val="20"/>
                <w:szCs w:val="20"/>
                <w:lang w:eastAsia="en-ZA"/>
              </w:rPr>
            </w:pPr>
          </w:p>
        </w:tc>
      </w:tr>
      <w:tr w:rsidR="00390EC1" w:rsidRPr="00D315B2" w14:paraId="63EFF428" w14:textId="77777777" w:rsidTr="00AB2053">
        <w:trPr>
          <w:trHeight w:val="52"/>
        </w:trPr>
        <w:tc>
          <w:tcPr>
            <w:tcW w:w="2263" w:type="dxa"/>
            <w:vMerge/>
            <w:shd w:val="clear" w:color="auto" w:fill="D9D9D9" w:themeFill="background1" w:themeFillShade="D9"/>
          </w:tcPr>
          <w:p w14:paraId="28160D05" w14:textId="77777777" w:rsidR="00390EC1" w:rsidRPr="00D315B2" w:rsidRDefault="00390EC1" w:rsidP="00390EC1">
            <w:pPr>
              <w:rPr>
                <w:rFonts w:ascii="Arial" w:eastAsia="Times New Roman" w:hAnsi="Arial" w:cs="Arial"/>
                <w:sz w:val="20"/>
                <w:szCs w:val="20"/>
                <w:lang w:eastAsia="en-ZA"/>
              </w:rPr>
            </w:pPr>
          </w:p>
        </w:tc>
        <w:tc>
          <w:tcPr>
            <w:tcW w:w="7088" w:type="dxa"/>
            <w:gridSpan w:val="5"/>
          </w:tcPr>
          <w:p w14:paraId="70FE397A" w14:textId="77777777" w:rsidR="00390EC1" w:rsidRPr="00D315B2" w:rsidRDefault="00390EC1" w:rsidP="00390EC1">
            <w:pPr>
              <w:rPr>
                <w:rFonts w:ascii="Arial" w:eastAsia="Times New Roman" w:hAnsi="Arial" w:cs="Arial"/>
                <w:sz w:val="20"/>
                <w:szCs w:val="20"/>
                <w:lang w:eastAsia="en-ZA"/>
              </w:rPr>
            </w:pPr>
          </w:p>
        </w:tc>
      </w:tr>
      <w:tr w:rsidR="00390EC1" w:rsidRPr="00D315B2" w14:paraId="45A989A7" w14:textId="77777777" w:rsidTr="00AB2053">
        <w:trPr>
          <w:trHeight w:val="424"/>
        </w:trPr>
        <w:tc>
          <w:tcPr>
            <w:tcW w:w="9351" w:type="dxa"/>
            <w:gridSpan w:val="6"/>
            <w:shd w:val="clear" w:color="auto" w:fill="D9D9D9" w:themeFill="background1" w:themeFillShade="D9"/>
            <w:vAlign w:val="center"/>
          </w:tcPr>
          <w:p w14:paraId="07767FAC" w14:textId="77777777" w:rsidR="00390EC1" w:rsidRPr="00D315B2" w:rsidRDefault="00390EC1" w:rsidP="00390EC1">
            <w:pPr>
              <w:ind w:right="-111"/>
              <w:jc w:val="center"/>
              <w:rPr>
                <w:rFonts w:ascii="Arial" w:eastAsia="Times New Roman" w:hAnsi="Arial" w:cs="Arial"/>
                <w:b/>
                <w:sz w:val="20"/>
                <w:szCs w:val="20"/>
                <w:lang w:eastAsia="en-ZA"/>
              </w:rPr>
            </w:pPr>
            <w:r w:rsidRPr="00D315B2">
              <w:rPr>
                <w:rFonts w:ascii="Arial" w:eastAsia="Times New Roman" w:hAnsi="Arial" w:cs="Arial"/>
                <w:b/>
                <w:sz w:val="20"/>
                <w:szCs w:val="20"/>
                <w:lang w:eastAsia="en-ZA"/>
              </w:rPr>
              <w:t>TYPE OF</w:t>
            </w:r>
            <w:r>
              <w:rPr>
                <w:rFonts w:ascii="Arial" w:eastAsia="Times New Roman" w:hAnsi="Arial" w:cs="Arial"/>
                <w:b/>
                <w:sz w:val="20"/>
                <w:szCs w:val="20"/>
                <w:lang w:eastAsia="en-ZA"/>
              </w:rPr>
              <w:t xml:space="preserve"> RECORD</w:t>
            </w:r>
          </w:p>
          <w:p w14:paraId="680C947E" w14:textId="77777777" w:rsidR="00390EC1" w:rsidRPr="00D315B2" w:rsidRDefault="00390EC1" w:rsidP="00390EC1">
            <w:pPr>
              <w:ind w:right="-111"/>
              <w:jc w:val="center"/>
              <w:rPr>
                <w:rFonts w:ascii="Arial" w:eastAsia="Times New Roman" w:hAnsi="Arial" w:cs="Arial"/>
                <w:i/>
                <w:sz w:val="20"/>
                <w:szCs w:val="20"/>
                <w:lang w:eastAsia="en-ZA"/>
              </w:rPr>
            </w:pPr>
            <w:r w:rsidRPr="00D315B2">
              <w:rPr>
                <w:rFonts w:ascii="Arial" w:eastAsia="Times New Roman" w:hAnsi="Arial" w:cs="Arial"/>
                <w:i/>
                <w:sz w:val="20"/>
                <w:szCs w:val="20"/>
                <w:lang w:eastAsia="en-ZA"/>
              </w:rPr>
              <w:t xml:space="preserve">(Mark the applicable box with </w:t>
            </w:r>
            <w:r>
              <w:rPr>
                <w:rFonts w:ascii="Arial" w:eastAsia="Times New Roman" w:hAnsi="Arial" w:cs="Arial"/>
                <w:i/>
                <w:sz w:val="20"/>
                <w:szCs w:val="20"/>
                <w:lang w:eastAsia="en-ZA"/>
              </w:rPr>
              <w:t xml:space="preserve">an </w:t>
            </w:r>
            <w:r w:rsidRPr="00D315B2">
              <w:rPr>
                <w:rFonts w:ascii="Arial" w:eastAsia="Times New Roman" w:hAnsi="Arial" w:cs="Arial"/>
                <w:i/>
                <w:sz w:val="20"/>
                <w:szCs w:val="20"/>
                <w:lang w:eastAsia="en-ZA"/>
              </w:rPr>
              <w:t>"X")</w:t>
            </w:r>
          </w:p>
        </w:tc>
      </w:tr>
      <w:tr w:rsidR="00390EC1" w:rsidRPr="00D315B2" w14:paraId="62885CD6" w14:textId="77777777" w:rsidTr="00390EC1">
        <w:tc>
          <w:tcPr>
            <w:tcW w:w="8506" w:type="dxa"/>
            <w:gridSpan w:val="5"/>
          </w:tcPr>
          <w:p w14:paraId="1412AA61" w14:textId="77777777" w:rsidR="00390EC1" w:rsidRPr="00D315B2" w:rsidRDefault="00390EC1" w:rsidP="00390EC1">
            <w:pPr>
              <w:jc w:val="both"/>
              <w:rPr>
                <w:rFonts w:ascii="Arial" w:hAnsi="Arial" w:cs="Arial"/>
                <w:sz w:val="20"/>
                <w:szCs w:val="20"/>
              </w:rPr>
            </w:pPr>
            <w:r>
              <w:rPr>
                <w:rFonts w:ascii="Arial" w:hAnsi="Arial" w:cs="Arial"/>
                <w:sz w:val="20"/>
                <w:szCs w:val="20"/>
              </w:rPr>
              <w:t>Record</w:t>
            </w:r>
            <w:r w:rsidRPr="00D315B2">
              <w:rPr>
                <w:rFonts w:ascii="Arial" w:hAnsi="Arial" w:cs="Arial"/>
                <w:sz w:val="20"/>
                <w:szCs w:val="20"/>
              </w:rPr>
              <w:t xml:space="preserve"> is in written or printed form</w:t>
            </w:r>
          </w:p>
        </w:tc>
        <w:tc>
          <w:tcPr>
            <w:tcW w:w="845" w:type="dxa"/>
          </w:tcPr>
          <w:p w14:paraId="2B1F157E" w14:textId="77777777" w:rsidR="00390EC1" w:rsidRPr="00D315B2" w:rsidRDefault="00390EC1" w:rsidP="00390EC1">
            <w:pPr>
              <w:jc w:val="both"/>
              <w:rPr>
                <w:rFonts w:ascii="Arial" w:hAnsi="Arial" w:cs="Arial"/>
                <w:sz w:val="20"/>
                <w:szCs w:val="20"/>
              </w:rPr>
            </w:pPr>
          </w:p>
        </w:tc>
      </w:tr>
      <w:tr w:rsidR="00390EC1" w:rsidRPr="00D315B2" w14:paraId="067DA347" w14:textId="77777777" w:rsidTr="00390EC1">
        <w:tc>
          <w:tcPr>
            <w:tcW w:w="8506" w:type="dxa"/>
            <w:gridSpan w:val="5"/>
          </w:tcPr>
          <w:p w14:paraId="245E6452" w14:textId="77777777" w:rsidR="00390EC1" w:rsidRPr="00D315B2" w:rsidRDefault="00390EC1" w:rsidP="00390EC1">
            <w:pPr>
              <w:jc w:val="both"/>
              <w:rPr>
                <w:rFonts w:ascii="Arial" w:hAnsi="Arial" w:cs="Arial"/>
                <w:sz w:val="20"/>
                <w:szCs w:val="20"/>
              </w:rPr>
            </w:pPr>
            <w:r>
              <w:rPr>
                <w:rFonts w:ascii="Arial" w:hAnsi="Arial" w:cs="Arial"/>
                <w:sz w:val="20"/>
                <w:szCs w:val="20"/>
              </w:rPr>
              <w:t>Record</w:t>
            </w:r>
            <w:r w:rsidRPr="00D315B2">
              <w:rPr>
                <w:rFonts w:ascii="Arial" w:hAnsi="Arial" w:cs="Arial"/>
                <w:sz w:val="20"/>
                <w:szCs w:val="20"/>
              </w:rPr>
              <w:t xml:space="preserve"> comprises virtual images </w:t>
            </w:r>
            <w:r w:rsidRPr="00D315B2">
              <w:rPr>
                <w:rFonts w:ascii="Arial" w:hAnsi="Arial" w:cs="Arial"/>
                <w:i/>
                <w:sz w:val="20"/>
                <w:szCs w:val="20"/>
              </w:rPr>
              <w:t>(this includes photographs, slides, video recordings, computer-generated images, sketches, etc)</w:t>
            </w:r>
          </w:p>
        </w:tc>
        <w:tc>
          <w:tcPr>
            <w:tcW w:w="845" w:type="dxa"/>
          </w:tcPr>
          <w:p w14:paraId="543B6AD0" w14:textId="77777777" w:rsidR="00390EC1" w:rsidRPr="00D315B2" w:rsidRDefault="00390EC1" w:rsidP="00390EC1">
            <w:pPr>
              <w:jc w:val="both"/>
              <w:rPr>
                <w:rFonts w:ascii="Arial" w:hAnsi="Arial" w:cs="Arial"/>
                <w:sz w:val="20"/>
                <w:szCs w:val="20"/>
              </w:rPr>
            </w:pPr>
          </w:p>
        </w:tc>
      </w:tr>
      <w:tr w:rsidR="00390EC1" w:rsidRPr="00D315B2" w14:paraId="4132E40B" w14:textId="77777777" w:rsidTr="00390EC1">
        <w:tc>
          <w:tcPr>
            <w:tcW w:w="8506" w:type="dxa"/>
            <w:gridSpan w:val="5"/>
          </w:tcPr>
          <w:p w14:paraId="1CED9BFC" w14:textId="77777777" w:rsidR="00390EC1" w:rsidRPr="00D315B2" w:rsidRDefault="00390EC1" w:rsidP="00390EC1">
            <w:pPr>
              <w:jc w:val="both"/>
              <w:rPr>
                <w:rFonts w:ascii="Arial" w:hAnsi="Arial" w:cs="Arial"/>
                <w:sz w:val="20"/>
                <w:szCs w:val="20"/>
              </w:rPr>
            </w:pPr>
            <w:r>
              <w:rPr>
                <w:rFonts w:ascii="Arial" w:hAnsi="Arial" w:cs="Arial"/>
                <w:sz w:val="20"/>
                <w:szCs w:val="20"/>
              </w:rPr>
              <w:t>Record consists</w:t>
            </w:r>
            <w:r w:rsidRPr="00D315B2">
              <w:rPr>
                <w:rFonts w:ascii="Arial" w:hAnsi="Arial" w:cs="Arial"/>
                <w:sz w:val="20"/>
                <w:szCs w:val="20"/>
              </w:rPr>
              <w:t xml:space="preserve"> of recorded words or information which can be reproduced in sound</w:t>
            </w:r>
          </w:p>
        </w:tc>
        <w:tc>
          <w:tcPr>
            <w:tcW w:w="845" w:type="dxa"/>
          </w:tcPr>
          <w:p w14:paraId="6285C712" w14:textId="77777777" w:rsidR="00390EC1" w:rsidRPr="00D315B2" w:rsidRDefault="00390EC1" w:rsidP="00390EC1">
            <w:pPr>
              <w:jc w:val="both"/>
              <w:rPr>
                <w:rFonts w:ascii="Arial" w:hAnsi="Arial" w:cs="Arial"/>
                <w:sz w:val="20"/>
                <w:szCs w:val="20"/>
              </w:rPr>
            </w:pPr>
          </w:p>
        </w:tc>
      </w:tr>
      <w:tr w:rsidR="00390EC1" w:rsidRPr="00D315B2" w14:paraId="12C32AC4" w14:textId="77777777" w:rsidTr="00390EC1">
        <w:tc>
          <w:tcPr>
            <w:tcW w:w="8506" w:type="dxa"/>
            <w:gridSpan w:val="5"/>
          </w:tcPr>
          <w:p w14:paraId="5863400E" w14:textId="77777777" w:rsidR="00390EC1" w:rsidRPr="00D315B2" w:rsidRDefault="00390EC1" w:rsidP="00390EC1">
            <w:pPr>
              <w:jc w:val="both"/>
              <w:rPr>
                <w:rFonts w:ascii="Arial" w:hAnsi="Arial" w:cs="Arial"/>
                <w:sz w:val="20"/>
                <w:szCs w:val="20"/>
              </w:rPr>
            </w:pPr>
            <w:r>
              <w:rPr>
                <w:rFonts w:ascii="Arial" w:hAnsi="Arial" w:cs="Arial"/>
                <w:sz w:val="20"/>
                <w:szCs w:val="20"/>
              </w:rPr>
              <w:t>Record</w:t>
            </w:r>
            <w:r w:rsidRPr="00D315B2">
              <w:rPr>
                <w:rFonts w:ascii="Arial" w:hAnsi="Arial" w:cs="Arial"/>
                <w:sz w:val="20"/>
                <w:szCs w:val="20"/>
              </w:rPr>
              <w:t xml:space="preserve"> is held on </w:t>
            </w:r>
            <w:r>
              <w:rPr>
                <w:rFonts w:ascii="Arial" w:hAnsi="Arial" w:cs="Arial"/>
                <w:sz w:val="20"/>
                <w:szCs w:val="20"/>
              </w:rPr>
              <w:t xml:space="preserve">a </w:t>
            </w:r>
            <w:r w:rsidRPr="00D315B2">
              <w:rPr>
                <w:rFonts w:ascii="Arial" w:hAnsi="Arial" w:cs="Arial"/>
                <w:sz w:val="20"/>
                <w:szCs w:val="20"/>
              </w:rPr>
              <w:t>computer or in an electronic</w:t>
            </w:r>
            <w:r>
              <w:rPr>
                <w:rFonts w:ascii="Arial" w:hAnsi="Arial" w:cs="Arial"/>
                <w:sz w:val="20"/>
                <w:szCs w:val="20"/>
              </w:rPr>
              <w:t>,</w:t>
            </w:r>
            <w:r w:rsidRPr="00D315B2">
              <w:rPr>
                <w:rFonts w:ascii="Arial" w:hAnsi="Arial" w:cs="Arial"/>
                <w:sz w:val="20"/>
                <w:szCs w:val="20"/>
              </w:rPr>
              <w:t xml:space="preserve"> or machine-readable form</w:t>
            </w:r>
          </w:p>
        </w:tc>
        <w:tc>
          <w:tcPr>
            <w:tcW w:w="845" w:type="dxa"/>
          </w:tcPr>
          <w:p w14:paraId="729D2C8E" w14:textId="77777777" w:rsidR="00390EC1" w:rsidRPr="00D315B2" w:rsidRDefault="00390EC1" w:rsidP="00390EC1">
            <w:pPr>
              <w:jc w:val="both"/>
              <w:rPr>
                <w:rFonts w:ascii="Arial" w:hAnsi="Arial" w:cs="Arial"/>
                <w:sz w:val="20"/>
                <w:szCs w:val="20"/>
              </w:rPr>
            </w:pPr>
          </w:p>
        </w:tc>
      </w:tr>
      <w:tr w:rsidR="00390EC1" w:rsidRPr="00D315B2" w14:paraId="392724B6" w14:textId="77777777" w:rsidTr="00AB2053">
        <w:tc>
          <w:tcPr>
            <w:tcW w:w="9351" w:type="dxa"/>
            <w:gridSpan w:val="6"/>
            <w:shd w:val="clear" w:color="auto" w:fill="D9D9D9" w:themeFill="background1" w:themeFillShade="D9"/>
          </w:tcPr>
          <w:p w14:paraId="644C5953" w14:textId="77777777" w:rsidR="00390EC1" w:rsidRPr="00D315B2" w:rsidRDefault="00390EC1" w:rsidP="00390EC1">
            <w:pPr>
              <w:jc w:val="center"/>
              <w:rPr>
                <w:rFonts w:ascii="Arial" w:hAnsi="Arial" w:cs="Arial"/>
                <w:b/>
                <w:sz w:val="20"/>
                <w:szCs w:val="20"/>
              </w:rPr>
            </w:pPr>
            <w:r w:rsidRPr="00D315B2">
              <w:rPr>
                <w:rFonts w:ascii="Arial" w:hAnsi="Arial" w:cs="Arial"/>
                <w:b/>
                <w:sz w:val="20"/>
                <w:szCs w:val="20"/>
              </w:rPr>
              <w:t>FORM OF ACCESS</w:t>
            </w:r>
          </w:p>
          <w:p w14:paraId="600BA0DD" w14:textId="77777777" w:rsidR="00390EC1" w:rsidRPr="00D315B2" w:rsidRDefault="00390EC1" w:rsidP="00390EC1">
            <w:pPr>
              <w:jc w:val="center"/>
              <w:rPr>
                <w:rFonts w:ascii="Arial" w:hAnsi="Arial" w:cs="Arial"/>
                <w:b/>
                <w:sz w:val="20"/>
                <w:szCs w:val="20"/>
              </w:rPr>
            </w:pPr>
            <w:r w:rsidRPr="00D315B2">
              <w:rPr>
                <w:rFonts w:ascii="Arial" w:eastAsia="Times New Roman" w:hAnsi="Arial" w:cs="Arial"/>
                <w:i/>
                <w:sz w:val="20"/>
                <w:szCs w:val="20"/>
                <w:lang w:eastAsia="en-ZA"/>
              </w:rPr>
              <w:t xml:space="preserve">(Mark the applicable box with </w:t>
            </w:r>
            <w:r>
              <w:rPr>
                <w:rFonts w:ascii="Arial" w:eastAsia="Times New Roman" w:hAnsi="Arial" w:cs="Arial"/>
                <w:i/>
                <w:sz w:val="20"/>
                <w:szCs w:val="20"/>
                <w:lang w:eastAsia="en-ZA"/>
              </w:rPr>
              <w:t xml:space="preserve">an </w:t>
            </w:r>
            <w:r w:rsidRPr="00D315B2">
              <w:rPr>
                <w:rFonts w:ascii="Arial" w:eastAsia="Times New Roman" w:hAnsi="Arial" w:cs="Arial"/>
                <w:i/>
                <w:sz w:val="20"/>
                <w:szCs w:val="20"/>
                <w:lang w:eastAsia="en-ZA"/>
              </w:rPr>
              <w:t>"X")</w:t>
            </w:r>
          </w:p>
        </w:tc>
      </w:tr>
      <w:tr w:rsidR="00390EC1" w:rsidRPr="00D315B2" w14:paraId="0B3E564B" w14:textId="77777777" w:rsidTr="00390EC1">
        <w:tc>
          <w:tcPr>
            <w:tcW w:w="8506" w:type="dxa"/>
            <w:gridSpan w:val="5"/>
          </w:tcPr>
          <w:p w14:paraId="2DB83F92" w14:textId="77777777" w:rsidR="00390EC1" w:rsidRPr="00D315B2" w:rsidRDefault="00390EC1" w:rsidP="00390EC1">
            <w:pPr>
              <w:rPr>
                <w:rFonts w:ascii="Arial" w:hAnsi="Arial" w:cs="Arial"/>
                <w:sz w:val="20"/>
                <w:szCs w:val="20"/>
              </w:rPr>
            </w:pPr>
            <w:r w:rsidRPr="00D315B2">
              <w:rPr>
                <w:rFonts w:ascii="Arial" w:hAnsi="Arial" w:cs="Arial"/>
                <w:sz w:val="20"/>
                <w:szCs w:val="20"/>
              </w:rPr>
              <w:t>Printed co</w:t>
            </w:r>
            <w:r>
              <w:rPr>
                <w:rFonts w:ascii="Arial" w:hAnsi="Arial" w:cs="Arial"/>
                <w:sz w:val="20"/>
                <w:szCs w:val="20"/>
              </w:rPr>
              <w:t>py of record</w:t>
            </w:r>
            <w:r w:rsidRPr="00D315B2">
              <w:rPr>
                <w:rFonts w:ascii="Arial" w:hAnsi="Arial" w:cs="Arial"/>
                <w:sz w:val="20"/>
                <w:szCs w:val="20"/>
              </w:rPr>
              <w:t xml:space="preserve"> </w:t>
            </w:r>
            <w:r w:rsidRPr="00D315B2">
              <w:rPr>
                <w:rFonts w:ascii="Arial" w:hAnsi="Arial" w:cs="Arial"/>
                <w:i/>
                <w:sz w:val="20"/>
                <w:szCs w:val="20"/>
              </w:rPr>
              <w:t>(including copies of any virtual images, transcriptions and information held on computer or in an elec</w:t>
            </w:r>
            <w:r>
              <w:rPr>
                <w:rFonts w:ascii="Arial" w:hAnsi="Arial" w:cs="Arial"/>
                <w:i/>
                <w:sz w:val="20"/>
                <w:szCs w:val="20"/>
              </w:rPr>
              <w:t>tronic or machine-readable form</w:t>
            </w:r>
            <w:r w:rsidRPr="00D315B2">
              <w:rPr>
                <w:rFonts w:ascii="Arial" w:hAnsi="Arial" w:cs="Arial"/>
                <w:i/>
                <w:sz w:val="20"/>
                <w:szCs w:val="20"/>
              </w:rPr>
              <w:t>)</w:t>
            </w:r>
          </w:p>
        </w:tc>
        <w:tc>
          <w:tcPr>
            <w:tcW w:w="845" w:type="dxa"/>
          </w:tcPr>
          <w:p w14:paraId="106B9BA2" w14:textId="77777777" w:rsidR="00390EC1" w:rsidRPr="00D315B2" w:rsidRDefault="00390EC1" w:rsidP="00390EC1">
            <w:pPr>
              <w:rPr>
                <w:rFonts w:ascii="Arial" w:hAnsi="Arial" w:cs="Arial"/>
                <w:sz w:val="20"/>
                <w:szCs w:val="20"/>
              </w:rPr>
            </w:pPr>
          </w:p>
        </w:tc>
      </w:tr>
      <w:tr w:rsidR="00390EC1" w:rsidRPr="00D315B2" w14:paraId="527C7D78" w14:textId="77777777" w:rsidTr="00390EC1">
        <w:tc>
          <w:tcPr>
            <w:tcW w:w="8506" w:type="dxa"/>
            <w:gridSpan w:val="5"/>
          </w:tcPr>
          <w:p w14:paraId="718136D0" w14:textId="77777777" w:rsidR="00390EC1" w:rsidRPr="00D315B2" w:rsidRDefault="00390EC1" w:rsidP="00390EC1">
            <w:pPr>
              <w:rPr>
                <w:rFonts w:ascii="Arial" w:hAnsi="Arial" w:cs="Arial"/>
                <w:sz w:val="20"/>
                <w:szCs w:val="20"/>
              </w:rPr>
            </w:pPr>
            <w:r w:rsidRPr="00D315B2">
              <w:rPr>
                <w:rFonts w:ascii="Arial" w:hAnsi="Arial" w:cs="Arial"/>
                <w:sz w:val="20"/>
                <w:szCs w:val="20"/>
              </w:rPr>
              <w:t xml:space="preserve">Written or printed transcription of virtual images </w:t>
            </w:r>
            <w:r w:rsidRPr="00D315B2">
              <w:rPr>
                <w:rFonts w:ascii="Arial" w:hAnsi="Arial" w:cs="Arial"/>
                <w:i/>
                <w:sz w:val="20"/>
                <w:szCs w:val="20"/>
              </w:rPr>
              <w:t>(this includes photographs, slides, video recordings, computer-generated images, sketches, etc)</w:t>
            </w:r>
          </w:p>
        </w:tc>
        <w:tc>
          <w:tcPr>
            <w:tcW w:w="845" w:type="dxa"/>
          </w:tcPr>
          <w:p w14:paraId="0520B2EA" w14:textId="77777777" w:rsidR="00390EC1" w:rsidRPr="00D315B2" w:rsidRDefault="00390EC1" w:rsidP="00390EC1">
            <w:pPr>
              <w:rPr>
                <w:rFonts w:ascii="Arial" w:hAnsi="Arial" w:cs="Arial"/>
                <w:sz w:val="20"/>
                <w:szCs w:val="20"/>
              </w:rPr>
            </w:pPr>
          </w:p>
        </w:tc>
      </w:tr>
      <w:tr w:rsidR="00390EC1" w:rsidRPr="00D315B2" w14:paraId="1CBEEC94" w14:textId="77777777" w:rsidTr="00390EC1">
        <w:tc>
          <w:tcPr>
            <w:tcW w:w="8506" w:type="dxa"/>
            <w:gridSpan w:val="5"/>
          </w:tcPr>
          <w:p w14:paraId="0CE642DB" w14:textId="77777777" w:rsidR="00390EC1" w:rsidRPr="00D315B2" w:rsidRDefault="00390EC1" w:rsidP="00390EC1">
            <w:pPr>
              <w:rPr>
                <w:rFonts w:ascii="Arial" w:hAnsi="Arial" w:cs="Arial"/>
                <w:sz w:val="20"/>
                <w:szCs w:val="20"/>
              </w:rPr>
            </w:pPr>
            <w:r w:rsidRPr="00D315B2">
              <w:rPr>
                <w:rFonts w:ascii="Arial" w:eastAsia="Times New Roman" w:hAnsi="Arial" w:cs="Arial"/>
                <w:sz w:val="20"/>
                <w:szCs w:val="20"/>
                <w:lang w:eastAsia="en-ZA"/>
              </w:rPr>
              <w:t xml:space="preserve">Transcription of soundtrack </w:t>
            </w:r>
            <w:r w:rsidRPr="00D315B2">
              <w:rPr>
                <w:rFonts w:ascii="Arial" w:eastAsia="Times New Roman" w:hAnsi="Arial" w:cs="Arial"/>
                <w:i/>
                <w:sz w:val="20"/>
                <w:szCs w:val="20"/>
                <w:lang w:eastAsia="en-ZA"/>
              </w:rPr>
              <w:t>(written or printed document)</w:t>
            </w:r>
          </w:p>
        </w:tc>
        <w:tc>
          <w:tcPr>
            <w:tcW w:w="845" w:type="dxa"/>
          </w:tcPr>
          <w:p w14:paraId="789F925D" w14:textId="77777777" w:rsidR="00390EC1" w:rsidRPr="00D315B2" w:rsidRDefault="00390EC1" w:rsidP="00390EC1">
            <w:pPr>
              <w:rPr>
                <w:rFonts w:ascii="Arial" w:hAnsi="Arial" w:cs="Arial"/>
                <w:sz w:val="20"/>
                <w:szCs w:val="20"/>
              </w:rPr>
            </w:pPr>
          </w:p>
        </w:tc>
      </w:tr>
      <w:tr w:rsidR="00390EC1" w:rsidRPr="00D315B2" w14:paraId="3260B13F" w14:textId="77777777" w:rsidTr="00390EC1">
        <w:tc>
          <w:tcPr>
            <w:tcW w:w="8506" w:type="dxa"/>
            <w:gridSpan w:val="5"/>
          </w:tcPr>
          <w:p w14:paraId="6386A7BB" w14:textId="77777777" w:rsidR="00390EC1" w:rsidRPr="00D315B2" w:rsidRDefault="00390EC1" w:rsidP="00390EC1">
            <w:pPr>
              <w:rPr>
                <w:rFonts w:ascii="Arial" w:eastAsia="Times New Roman" w:hAnsi="Arial" w:cs="Arial"/>
                <w:sz w:val="20"/>
                <w:szCs w:val="20"/>
                <w:lang w:eastAsia="en-ZA"/>
              </w:rPr>
            </w:pPr>
            <w:r>
              <w:rPr>
                <w:rFonts w:ascii="Arial" w:eastAsia="Times New Roman" w:hAnsi="Arial" w:cs="Arial"/>
                <w:sz w:val="20"/>
                <w:szCs w:val="20"/>
                <w:lang w:eastAsia="en-ZA"/>
              </w:rPr>
              <w:t>Copy of record</w:t>
            </w:r>
            <w:r w:rsidRPr="00D315B2">
              <w:rPr>
                <w:rFonts w:ascii="Arial" w:eastAsia="Times New Roman" w:hAnsi="Arial" w:cs="Arial"/>
                <w:sz w:val="20"/>
                <w:szCs w:val="20"/>
                <w:lang w:eastAsia="en-ZA"/>
              </w:rPr>
              <w:t xml:space="preserve"> on flash drive </w:t>
            </w:r>
            <w:r w:rsidRPr="00D315B2">
              <w:rPr>
                <w:rFonts w:ascii="Arial" w:eastAsia="Times New Roman" w:hAnsi="Arial" w:cs="Arial"/>
                <w:i/>
                <w:sz w:val="20"/>
                <w:szCs w:val="20"/>
                <w:lang w:eastAsia="en-ZA"/>
              </w:rPr>
              <w:t>(including virtual images and soundtracks)</w:t>
            </w:r>
          </w:p>
        </w:tc>
        <w:tc>
          <w:tcPr>
            <w:tcW w:w="845" w:type="dxa"/>
          </w:tcPr>
          <w:p w14:paraId="3FDD9317" w14:textId="77777777" w:rsidR="00390EC1" w:rsidRPr="00D315B2" w:rsidRDefault="00390EC1" w:rsidP="00390EC1">
            <w:pPr>
              <w:rPr>
                <w:rFonts w:ascii="Arial" w:hAnsi="Arial" w:cs="Arial"/>
                <w:sz w:val="20"/>
                <w:szCs w:val="20"/>
              </w:rPr>
            </w:pPr>
          </w:p>
        </w:tc>
      </w:tr>
      <w:tr w:rsidR="00390EC1" w:rsidRPr="00D315B2" w14:paraId="1285A64F" w14:textId="77777777" w:rsidTr="00390EC1">
        <w:tc>
          <w:tcPr>
            <w:tcW w:w="8506" w:type="dxa"/>
            <w:gridSpan w:val="5"/>
          </w:tcPr>
          <w:p w14:paraId="427C9A33" w14:textId="77777777" w:rsidR="00390EC1" w:rsidRPr="00D315B2" w:rsidRDefault="00390EC1" w:rsidP="00390EC1">
            <w:pPr>
              <w:rPr>
                <w:rFonts w:ascii="Arial" w:eastAsia="Times New Roman" w:hAnsi="Arial" w:cs="Arial"/>
                <w:sz w:val="20"/>
                <w:szCs w:val="20"/>
                <w:lang w:eastAsia="en-ZA"/>
              </w:rPr>
            </w:pPr>
            <w:r>
              <w:rPr>
                <w:rFonts w:ascii="Arial" w:eastAsia="Times New Roman" w:hAnsi="Arial" w:cs="Arial"/>
                <w:sz w:val="20"/>
                <w:szCs w:val="20"/>
                <w:lang w:eastAsia="en-ZA"/>
              </w:rPr>
              <w:t>Copy of record</w:t>
            </w:r>
            <w:r w:rsidRPr="00D315B2">
              <w:rPr>
                <w:rFonts w:ascii="Arial" w:eastAsia="Times New Roman" w:hAnsi="Arial" w:cs="Arial"/>
                <w:sz w:val="20"/>
                <w:szCs w:val="20"/>
                <w:lang w:eastAsia="en-ZA"/>
              </w:rPr>
              <w:t xml:space="preserve"> on compact disc </w:t>
            </w:r>
            <w:proofErr w:type="gramStart"/>
            <w:r w:rsidRPr="00D315B2">
              <w:rPr>
                <w:rFonts w:ascii="Arial" w:eastAsia="Times New Roman" w:hAnsi="Arial" w:cs="Arial"/>
                <w:sz w:val="20"/>
                <w:szCs w:val="20"/>
                <w:lang w:eastAsia="en-ZA"/>
              </w:rPr>
              <w:t>drive</w:t>
            </w:r>
            <w:r w:rsidRPr="00D315B2">
              <w:rPr>
                <w:rFonts w:ascii="Arial" w:eastAsia="Times New Roman" w:hAnsi="Arial" w:cs="Arial"/>
                <w:i/>
                <w:sz w:val="20"/>
                <w:szCs w:val="20"/>
                <w:lang w:eastAsia="en-ZA"/>
              </w:rPr>
              <w:t>(</w:t>
            </w:r>
            <w:proofErr w:type="gramEnd"/>
            <w:r w:rsidRPr="00D315B2">
              <w:rPr>
                <w:rFonts w:ascii="Arial" w:eastAsia="Times New Roman" w:hAnsi="Arial" w:cs="Arial"/>
                <w:i/>
                <w:sz w:val="20"/>
                <w:szCs w:val="20"/>
                <w:lang w:eastAsia="en-ZA"/>
              </w:rPr>
              <w:t>including virtual images and soundtracks)</w:t>
            </w:r>
          </w:p>
        </w:tc>
        <w:tc>
          <w:tcPr>
            <w:tcW w:w="845" w:type="dxa"/>
          </w:tcPr>
          <w:p w14:paraId="413467FA" w14:textId="77777777" w:rsidR="00390EC1" w:rsidRPr="00D315B2" w:rsidRDefault="00390EC1" w:rsidP="00390EC1">
            <w:pPr>
              <w:rPr>
                <w:rFonts w:ascii="Arial" w:hAnsi="Arial" w:cs="Arial"/>
                <w:sz w:val="20"/>
                <w:szCs w:val="20"/>
              </w:rPr>
            </w:pPr>
          </w:p>
        </w:tc>
      </w:tr>
      <w:tr w:rsidR="00390EC1" w:rsidRPr="00D315B2" w14:paraId="19BBA41D" w14:textId="77777777" w:rsidTr="00390EC1">
        <w:tc>
          <w:tcPr>
            <w:tcW w:w="8506" w:type="dxa"/>
            <w:gridSpan w:val="5"/>
          </w:tcPr>
          <w:p w14:paraId="2C49D8ED" w14:textId="77777777" w:rsidR="00390EC1" w:rsidRDefault="00390EC1" w:rsidP="00390EC1">
            <w:pPr>
              <w:rPr>
                <w:rFonts w:ascii="Arial" w:eastAsia="Times New Roman" w:hAnsi="Arial" w:cs="Arial"/>
                <w:sz w:val="20"/>
                <w:szCs w:val="20"/>
                <w:lang w:eastAsia="en-ZA"/>
              </w:rPr>
            </w:pPr>
            <w:r>
              <w:rPr>
                <w:rFonts w:ascii="Arial" w:eastAsia="Times New Roman" w:hAnsi="Arial" w:cs="Arial"/>
                <w:sz w:val="20"/>
                <w:szCs w:val="20"/>
                <w:lang w:eastAsia="en-ZA"/>
              </w:rPr>
              <w:t>Copy of record saved on cloud storage server</w:t>
            </w:r>
          </w:p>
        </w:tc>
        <w:tc>
          <w:tcPr>
            <w:tcW w:w="845" w:type="dxa"/>
          </w:tcPr>
          <w:p w14:paraId="2813C6BA" w14:textId="77777777" w:rsidR="00390EC1" w:rsidRPr="00D315B2" w:rsidRDefault="00390EC1" w:rsidP="00390EC1">
            <w:pPr>
              <w:rPr>
                <w:rFonts w:ascii="Arial" w:hAnsi="Arial" w:cs="Arial"/>
                <w:sz w:val="20"/>
                <w:szCs w:val="20"/>
              </w:rPr>
            </w:pPr>
          </w:p>
        </w:tc>
      </w:tr>
    </w:tbl>
    <w:p w14:paraId="4E93BE82" w14:textId="77777777" w:rsidR="00390EC1" w:rsidRPr="00D315B2" w:rsidRDefault="00390EC1" w:rsidP="00390EC1">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8344"/>
        <w:gridCol w:w="836"/>
      </w:tblGrid>
      <w:tr w:rsidR="00390EC1" w:rsidRPr="00D315B2" w14:paraId="78DE362E" w14:textId="77777777" w:rsidTr="00AB2053">
        <w:tc>
          <w:tcPr>
            <w:tcW w:w="9350" w:type="dxa"/>
            <w:gridSpan w:val="2"/>
            <w:shd w:val="clear" w:color="auto" w:fill="D9D9D9" w:themeFill="background1" w:themeFillShade="D9"/>
          </w:tcPr>
          <w:p w14:paraId="15005021" w14:textId="77777777" w:rsidR="00390EC1" w:rsidRPr="00D315B2" w:rsidRDefault="00390EC1" w:rsidP="00390EC1">
            <w:pPr>
              <w:jc w:val="center"/>
              <w:rPr>
                <w:rFonts w:ascii="Arial" w:hAnsi="Arial" w:cs="Arial"/>
                <w:b/>
                <w:sz w:val="20"/>
                <w:szCs w:val="20"/>
              </w:rPr>
            </w:pPr>
            <w:r w:rsidRPr="00D315B2">
              <w:rPr>
                <w:rFonts w:ascii="Arial" w:hAnsi="Arial" w:cs="Arial"/>
                <w:b/>
                <w:sz w:val="20"/>
                <w:szCs w:val="20"/>
              </w:rPr>
              <w:t>MANNER OF ACCESS</w:t>
            </w:r>
          </w:p>
          <w:p w14:paraId="480EBFBB" w14:textId="77777777" w:rsidR="00390EC1" w:rsidRPr="00D315B2" w:rsidRDefault="00390EC1" w:rsidP="00390EC1">
            <w:pPr>
              <w:jc w:val="center"/>
              <w:rPr>
                <w:rFonts w:ascii="Arial" w:hAnsi="Arial" w:cs="Arial"/>
                <w:b/>
                <w:sz w:val="20"/>
                <w:szCs w:val="20"/>
              </w:rPr>
            </w:pPr>
            <w:r w:rsidRPr="00D315B2">
              <w:rPr>
                <w:rFonts w:ascii="Arial" w:eastAsia="Times New Roman" w:hAnsi="Arial" w:cs="Arial"/>
                <w:i/>
                <w:sz w:val="20"/>
                <w:szCs w:val="20"/>
                <w:lang w:eastAsia="en-ZA"/>
              </w:rPr>
              <w:t>(Mark the applicable box with</w:t>
            </w:r>
            <w:r>
              <w:rPr>
                <w:rFonts w:ascii="Arial" w:eastAsia="Times New Roman" w:hAnsi="Arial" w:cs="Arial"/>
                <w:i/>
                <w:sz w:val="20"/>
                <w:szCs w:val="20"/>
                <w:lang w:eastAsia="en-ZA"/>
              </w:rPr>
              <w:t xml:space="preserve"> an</w:t>
            </w:r>
            <w:r w:rsidRPr="00D315B2">
              <w:rPr>
                <w:rFonts w:ascii="Arial" w:eastAsia="Times New Roman" w:hAnsi="Arial" w:cs="Arial"/>
                <w:i/>
                <w:sz w:val="20"/>
                <w:szCs w:val="20"/>
                <w:lang w:eastAsia="en-ZA"/>
              </w:rPr>
              <w:t xml:space="preserve"> "X")</w:t>
            </w:r>
          </w:p>
        </w:tc>
      </w:tr>
      <w:tr w:rsidR="00390EC1" w:rsidRPr="00D315B2" w14:paraId="7DD25737" w14:textId="77777777" w:rsidTr="00390EC1">
        <w:tc>
          <w:tcPr>
            <w:tcW w:w="8500" w:type="dxa"/>
          </w:tcPr>
          <w:p w14:paraId="7FD18D53" w14:textId="77777777" w:rsidR="00390EC1" w:rsidRPr="00D315B2" w:rsidRDefault="00390EC1" w:rsidP="00390EC1">
            <w:pPr>
              <w:rPr>
                <w:rFonts w:ascii="Arial" w:hAnsi="Arial" w:cs="Arial"/>
                <w:sz w:val="20"/>
                <w:szCs w:val="20"/>
              </w:rPr>
            </w:pPr>
            <w:r w:rsidRPr="00D315B2">
              <w:rPr>
                <w:rFonts w:ascii="Arial" w:hAnsi="Arial" w:cs="Arial"/>
                <w:sz w:val="20"/>
                <w:szCs w:val="20"/>
              </w:rPr>
              <w:t>Pe</w:t>
            </w:r>
            <w:r>
              <w:rPr>
                <w:rFonts w:ascii="Arial" w:hAnsi="Arial" w:cs="Arial"/>
                <w:sz w:val="20"/>
                <w:szCs w:val="20"/>
              </w:rPr>
              <w:t>rsonal inspection of record</w:t>
            </w:r>
            <w:r w:rsidRPr="00D315B2">
              <w:rPr>
                <w:rFonts w:ascii="Arial" w:hAnsi="Arial" w:cs="Arial"/>
                <w:sz w:val="20"/>
                <w:szCs w:val="20"/>
              </w:rPr>
              <w:t xml:space="preserve"> at registered address of public/private body </w:t>
            </w:r>
            <w:r w:rsidRPr="00D315B2">
              <w:rPr>
                <w:rFonts w:ascii="Arial" w:hAnsi="Arial" w:cs="Arial"/>
                <w:i/>
                <w:sz w:val="20"/>
                <w:szCs w:val="20"/>
              </w:rPr>
              <w:t xml:space="preserve">(including listening to recorded words, information which can be reproduced in sound, or information held on computer or in an electronic or machine-readable </w:t>
            </w:r>
            <w:r>
              <w:rPr>
                <w:rFonts w:ascii="Arial" w:hAnsi="Arial" w:cs="Arial"/>
                <w:i/>
                <w:sz w:val="20"/>
                <w:szCs w:val="20"/>
              </w:rPr>
              <w:t>form</w:t>
            </w:r>
            <w:r w:rsidRPr="00D315B2">
              <w:rPr>
                <w:rFonts w:ascii="Arial" w:hAnsi="Arial" w:cs="Arial"/>
                <w:i/>
                <w:sz w:val="20"/>
                <w:szCs w:val="20"/>
              </w:rPr>
              <w:t>)</w:t>
            </w:r>
          </w:p>
        </w:tc>
        <w:tc>
          <w:tcPr>
            <w:tcW w:w="850" w:type="dxa"/>
          </w:tcPr>
          <w:p w14:paraId="2527AADB" w14:textId="77777777" w:rsidR="00390EC1" w:rsidRPr="00D315B2" w:rsidRDefault="00390EC1" w:rsidP="00390EC1">
            <w:pPr>
              <w:rPr>
                <w:rFonts w:ascii="Arial" w:hAnsi="Arial" w:cs="Arial"/>
                <w:sz w:val="20"/>
                <w:szCs w:val="20"/>
              </w:rPr>
            </w:pPr>
          </w:p>
        </w:tc>
      </w:tr>
      <w:tr w:rsidR="00390EC1" w:rsidRPr="00D315B2" w14:paraId="539C1250" w14:textId="77777777" w:rsidTr="00390EC1">
        <w:tc>
          <w:tcPr>
            <w:tcW w:w="8500" w:type="dxa"/>
          </w:tcPr>
          <w:p w14:paraId="0968DA03" w14:textId="77777777" w:rsidR="00390EC1" w:rsidRPr="00D315B2" w:rsidRDefault="00390EC1" w:rsidP="00390EC1">
            <w:pPr>
              <w:rPr>
                <w:rFonts w:ascii="Arial" w:hAnsi="Arial" w:cs="Arial"/>
                <w:sz w:val="20"/>
                <w:szCs w:val="20"/>
              </w:rPr>
            </w:pPr>
            <w:r w:rsidRPr="00D315B2">
              <w:rPr>
                <w:rFonts w:ascii="Arial" w:hAnsi="Arial" w:cs="Arial"/>
                <w:sz w:val="20"/>
                <w:szCs w:val="20"/>
              </w:rPr>
              <w:t>Postal services to postal address</w:t>
            </w:r>
          </w:p>
        </w:tc>
        <w:tc>
          <w:tcPr>
            <w:tcW w:w="850" w:type="dxa"/>
          </w:tcPr>
          <w:p w14:paraId="1680507A" w14:textId="77777777" w:rsidR="00390EC1" w:rsidRPr="00D315B2" w:rsidRDefault="00390EC1" w:rsidP="00390EC1">
            <w:pPr>
              <w:rPr>
                <w:rFonts w:ascii="Arial" w:hAnsi="Arial" w:cs="Arial"/>
                <w:sz w:val="20"/>
                <w:szCs w:val="20"/>
              </w:rPr>
            </w:pPr>
          </w:p>
        </w:tc>
      </w:tr>
      <w:tr w:rsidR="00390EC1" w:rsidRPr="00D315B2" w14:paraId="4984183A" w14:textId="77777777" w:rsidTr="00390EC1">
        <w:tc>
          <w:tcPr>
            <w:tcW w:w="8500" w:type="dxa"/>
          </w:tcPr>
          <w:p w14:paraId="25777788" w14:textId="77777777" w:rsidR="00390EC1" w:rsidRPr="00D315B2" w:rsidRDefault="00390EC1" w:rsidP="00390EC1">
            <w:pPr>
              <w:rPr>
                <w:rFonts w:ascii="Arial" w:hAnsi="Arial" w:cs="Arial"/>
                <w:sz w:val="20"/>
                <w:szCs w:val="20"/>
              </w:rPr>
            </w:pPr>
            <w:r w:rsidRPr="00D315B2">
              <w:rPr>
                <w:rFonts w:ascii="Arial" w:hAnsi="Arial" w:cs="Arial"/>
                <w:sz w:val="20"/>
                <w:szCs w:val="20"/>
              </w:rPr>
              <w:t>Postal services to street address</w:t>
            </w:r>
          </w:p>
        </w:tc>
        <w:tc>
          <w:tcPr>
            <w:tcW w:w="850" w:type="dxa"/>
          </w:tcPr>
          <w:p w14:paraId="73316888" w14:textId="77777777" w:rsidR="00390EC1" w:rsidRPr="00D315B2" w:rsidRDefault="00390EC1" w:rsidP="00390EC1">
            <w:pPr>
              <w:rPr>
                <w:rFonts w:ascii="Arial" w:hAnsi="Arial" w:cs="Arial"/>
                <w:sz w:val="20"/>
                <w:szCs w:val="20"/>
              </w:rPr>
            </w:pPr>
          </w:p>
        </w:tc>
      </w:tr>
      <w:tr w:rsidR="00390EC1" w:rsidRPr="00D315B2" w14:paraId="12F5A6A6" w14:textId="77777777" w:rsidTr="00390EC1">
        <w:tc>
          <w:tcPr>
            <w:tcW w:w="8500" w:type="dxa"/>
          </w:tcPr>
          <w:p w14:paraId="6BA2356B" w14:textId="77777777" w:rsidR="00390EC1" w:rsidRPr="00D315B2" w:rsidRDefault="00390EC1" w:rsidP="00390EC1">
            <w:pPr>
              <w:rPr>
                <w:rFonts w:ascii="Arial" w:hAnsi="Arial" w:cs="Arial"/>
                <w:sz w:val="20"/>
                <w:szCs w:val="20"/>
              </w:rPr>
            </w:pPr>
            <w:r w:rsidRPr="00D315B2">
              <w:rPr>
                <w:rFonts w:ascii="Arial" w:hAnsi="Arial" w:cs="Arial"/>
                <w:sz w:val="20"/>
                <w:szCs w:val="20"/>
              </w:rPr>
              <w:t>Courier service to street address</w:t>
            </w:r>
          </w:p>
        </w:tc>
        <w:tc>
          <w:tcPr>
            <w:tcW w:w="850" w:type="dxa"/>
          </w:tcPr>
          <w:p w14:paraId="48E84D98" w14:textId="77777777" w:rsidR="00390EC1" w:rsidRPr="00D315B2" w:rsidRDefault="00390EC1" w:rsidP="00390EC1">
            <w:pPr>
              <w:rPr>
                <w:rFonts w:ascii="Arial" w:hAnsi="Arial" w:cs="Arial"/>
                <w:sz w:val="20"/>
                <w:szCs w:val="20"/>
              </w:rPr>
            </w:pPr>
          </w:p>
        </w:tc>
      </w:tr>
      <w:tr w:rsidR="00390EC1" w:rsidRPr="00D315B2" w14:paraId="6DC69808" w14:textId="77777777" w:rsidTr="00390EC1">
        <w:tc>
          <w:tcPr>
            <w:tcW w:w="8500" w:type="dxa"/>
          </w:tcPr>
          <w:p w14:paraId="7506ED64" w14:textId="77777777" w:rsidR="00390EC1" w:rsidRPr="00D315B2" w:rsidRDefault="00390EC1" w:rsidP="00390EC1">
            <w:pPr>
              <w:rPr>
                <w:rFonts w:ascii="Arial" w:hAnsi="Arial" w:cs="Arial"/>
                <w:sz w:val="20"/>
                <w:szCs w:val="20"/>
              </w:rPr>
            </w:pPr>
            <w:r w:rsidRPr="00D315B2">
              <w:rPr>
                <w:rFonts w:ascii="Arial" w:hAnsi="Arial" w:cs="Arial"/>
                <w:sz w:val="20"/>
                <w:szCs w:val="20"/>
              </w:rPr>
              <w:t xml:space="preserve">Facsimile of information in written or printed format </w:t>
            </w:r>
            <w:r w:rsidRPr="00D315B2">
              <w:rPr>
                <w:rFonts w:ascii="Arial" w:hAnsi="Arial" w:cs="Arial"/>
                <w:i/>
                <w:sz w:val="20"/>
                <w:szCs w:val="20"/>
              </w:rPr>
              <w:t>(including transcriptions)</w:t>
            </w:r>
          </w:p>
        </w:tc>
        <w:tc>
          <w:tcPr>
            <w:tcW w:w="850" w:type="dxa"/>
          </w:tcPr>
          <w:p w14:paraId="25CE1349" w14:textId="77777777" w:rsidR="00390EC1" w:rsidRPr="00D315B2" w:rsidRDefault="00390EC1" w:rsidP="00390EC1">
            <w:pPr>
              <w:rPr>
                <w:rFonts w:ascii="Arial" w:hAnsi="Arial" w:cs="Arial"/>
                <w:sz w:val="20"/>
                <w:szCs w:val="20"/>
              </w:rPr>
            </w:pPr>
          </w:p>
        </w:tc>
      </w:tr>
      <w:tr w:rsidR="00390EC1" w:rsidRPr="00D315B2" w14:paraId="59B0ADF0" w14:textId="77777777" w:rsidTr="00390EC1">
        <w:tc>
          <w:tcPr>
            <w:tcW w:w="8500" w:type="dxa"/>
          </w:tcPr>
          <w:p w14:paraId="76C353CE" w14:textId="77777777" w:rsidR="00390EC1" w:rsidRPr="00D315B2" w:rsidRDefault="00390EC1" w:rsidP="00390EC1">
            <w:pPr>
              <w:rPr>
                <w:rFonts w:ascii="Arial" w:hAnsi="Arial" w:cs="Arial"/>
                <w:sz w:val="20"/>
                <w:szCs w:val="20"/>
              </w:rPr>
            </w:pPr>
            <w:r w:rsidRPr="00D315B2">
              <w:rPr>
                <w:rFonts w:ascii="Arial" w:hAnsi="Arial" w:cs="Arial"/>
                <w:sz w:val="20"/>
                <w:szCs w:val="20"/>
              </w:rPr>
              <w:t xml:space="preserve">E-mail of information </w:t>
            </w:r>
            <w:r w:rsidRPr="00D315B2">
              <w:rPr>
                <w:rFonts w:ascii="Arial" w:hAnsi="Arial" w:cs="Arial"/>
                <w:i/>
                <w:sz w:val="20"/>
                <w:szCs w:val="20"/>
              </w:rPr>
              <w:t>(including soundtracks if possible)</w:t>
            </w:r>
          </w:p>
        </w:tc>
        <w:tc>
          <w:tcPr>
            <w:tcW w:w="850" w:type="dxa"/>
          </w:tcPr>
          <w:p w14:paraId="3E72EB11" w14:textId="77777777" w:rsidR="00390EC1" w:rsidRPr="00D315B2" w:rsidRDefault="00390EC1" w:rsidP="00390EC1">
            <w:pPr>
              <w:rPr>
                <w:rFonts w:ascii="Arial" w:hAnsi="Arial" w:cs="Arial"/>
                <w:sz w:val="20"/>
                <w:szCs w:val="20"/>
              </w:rPr>
            </w:pPr>
          </w:p>
        </w:tc>
      </w:tr>
      <w:tr w:rsidR="00390EC1" w:rsidRPr="00D315B2" w14:paraId="4B07B63A" w14:textId="77777777" w:rsidTr="00390EC1">
        <w:tc>
          <w:tcPr>
            <w:tcW w:w="8500" w:type="dxa"/>
          </w:tcPr>
          <w:p w14:paraId="6A0DA3F5" w14:textId="77777777" w:rsidR="00390EC1" w:rsidRPr="00D315B2" w:rsidRDefault="00390EC1" w:rsidP="00390EC1">
            <w:pPr>
              <w:rPr>
                <w:rFonts w:ascii="Arial" w:hAnsi="Arial" w:cs="Arial"/>
                <w:sz w:val="20"/>
                <w:szCs w:val="20"/>
              </w:rPr>
            </w:pPr>
            <w:r>
              <w:rPr>
                <w:rFonts w:ascii="Arial" w:hAnsi="Arial" w:cs="Arial"/>
                <w:sz w:val="20"/>
                <w:szCs w:val="20"/>
              </w:rPr>
              <w:t>Cloud share/file transfer</w:t>
            </w:r>
          </w:p>
        </w:tc>
        <w:tc>
          <w:tcPr>
            <w:tcW w:w="850" w:type="dxa"/>
          </w:tcPr>
          <w:p w14:paraId="2857CAB1" w14:textId="77777777" w:rsidR="00390EC1" w:rsidRPr="00D315B2" w:rsidRDefault="00390EC1" w:rsidP="00390EC1">
            <w:pPr>
              <w:rPr>
                <w:rFonts w:ascii="Arial" w:hAnsi="Arial" w:cs="Arial"/>
                <w:sz w:val="20"/>
                <w:szCs w:val="20"/>
              </w:rPr>
            </w:pPr>
          </w:p>
        </w:tc>
      </w:tr>
      <w:tr w:rsidR="00390EC1" w:rsidRPr="00D315B2" w14:paraId="19609D6A" w14:textId="77777777" w:rsidTr="00390EC1">
        <w:tc>
          <w:tcPr>
            <w:tcW w:w="8500" w:type="dxa"/>
          </w:tcPr>
          <w:p w14:paraId="01E6A551" w14:textId="77777777" w:rsidR="00390EC1" w:rsidRPr="00D315B2" w:rsidRDefault="00390EC1" w:rsidP="00390EC1">
            <w:pPr>
              <w:rPr>
                <w:rFonts w:ascii="Arial" w:eastAsia="Times New Roman" w:hAnsi="Arial" w:cs="Arial"/>
                <w:sz w:val="20"/>
                <w:szCs w:val="20"/>
                <w:lang w:eastAsia="en-ZA"/>
              </w:rPr>
            </w:pPr>
            <w:r w:rsidRPr="00D315B2">
              <w:rPr>
                <w:rFonts w:ascii="Arial" w:eastAsia="Times New Roman" w:hAnsi="Arial" w:cs="Arial"/>
                <w:sz w:val="20"/>
                <w:szCs w:val="20"/>
                <w:lang w:eastAsia="en-ZA"/>
              </w:rPr>
              <w:t>Preferred language:</w:t>
            </w:r>
          </w:p>
          <w:p w14:paraId="0860CA87" w14:textId="77777777" w:rsidR="00390EC1" w:rsidRPr="00D315B2" w:rsidRDefault="00390EC1" w:rsidP="00390EC1">
            <w:pPr>
              <w:rPr>
                <w:rFonts w:ascii="Arial" w:hAnsi="Arial" w:cs="Arial"/>
                <w:sz w:val="20"/>
                <w:szCs w:val="20"/>
              </w:rPr>
            </w:pPr>
            <w:r w:rsidRPr="00D315B2">
              <w:rPr>
                <w:rFonts w:ascii="Arial" w:eastAsia="Times New Roman" w:hAnsi="Arial" w:cs="Arial"/>
                <w:i/>
                <w:sz w:val="20"/>
                <w:szCs w:val="20"/>
                <w:lang w:eastAsia="en-ZA"/>
              </w:rPr>
              <w:t>(Note that if the record is not available in the language you prefer, access may be granted in the language in which the record is available)</w:t>
            </w:r>
          </w:p>
        </w:tc>
        <w:tc>
          <w:tcPr>
            <w:tcW w:w="850" w:type="dxa"/>
          </w:tcPr>
          <w:p w14:paraId="04465612" w14:textId="77777777" w:rsidR="00390EC1" w:rsidRPr="00D315B2" w:rsidRDefault="00390EC1" w:rsidP="00390EC1">
            <w:pPr>
              <w:rPr>
                <w:rFonts w:ascii="Arial" w:hAnsi="Arial" w:cs="Arial"/>
                <w:sz w:val="20"/>
                <w:szCs w:val="20"/>
              </w:rPr>
            </w:pPr>
          </w:p>
        </w:tc>
      </w:tr>
    </w:tbl>
    <w:p w14:paraId="2A83AE86" w14:textId="77777777" w:rsidR="00390EC1" w:rsidRDefault="00390EC1" w:rsidP="00390EC1">
      <w:pPr>
        <w:spacing w:after="0" w:line="240" w:lineRule="auto"/>
        <w:rPr>
          <w:rFonts w:ascii="Arial" w:eastAsia="Times New Roman" w:hAnsi="Arial" w:cs="Arial"/>
          <w:sz w:val="20"/>
          <w:szCs w:val="20"/>
          <w:lang w:eastAsia="en-ZA"/>
        </w:rPr>
      </w:pPr>
    </w:p>
    <w:tbl>
      <w:tblPr>
        <w:tblStyle w:val="TableGrid"/>
        <w:tblW w:w="0" w:type="auto"/>
        <w:tblLook w:val="04A0" w:firstRow="1" w:lastRow="0" w:firstColumn="1" w:lastColumn="0" w:noHBand="0" w:noVBand="1"/>
      </w:tblPr>
      <w:tblGrid>
        <w:gridCol w:w="2387"/>
        <w:gridCol w:w="6793"/>
      </w:tblGrid>
      <w:tr w:rsidR="00390EC1" w14:paraId="02627BD0" w14:textId="77777777" w:rsidTr="00390EC1">
        <w:tc>
          <w:tcPr>
            <w:tcW w:w="9350" w:type="dxa"/>
            <w:gridSpan w:val="2"/>
            <w:shd w:val="clear" w:color="auto" w:fill="D9D9D9" w:themeFill="background1" w:themeFillShade="D9"/>
          </w:tcPr>
          <w:p w14:paraId="18CB1469" w14:textId="77777777" w:rsidR="00390EC1" w:rsidRPr="00805AE1" w:rsidRDefault="00390EC1" w:rsidP="00390EC1">
            <w:pPr>
              <w:jc w:val="center"/>
              <w:rPr>
                <w:rFonts w:ascii="Arial" w:eastAsia="Times New Roman" w:hAnsi="Arial" w:cs="Arial"/>
                <w:b/>
                <w:sz w:val="20"/>
                <w:szCs w:val="20"/>
                <w:lang w:eastAsia="en-ZA"/>
              </w:rPr>
            </w:pPr>
            <w:r w:rsidRPr="00805AE1">
              <w:rPr>
                <w:rFonts w:ascii="Arial" w:eastAsia="Times New Roman" w:hAnsi="Arial" w:cs="Arial"/>
                <w:b/>
                <w:sz w:val="20"/>
                <w:szCs w:val="20"/>
                <w:lang w:eastAsia="en-ZA"/>
              </w:rPr>
              <w:t>PARTICULARS OF RIGHT TO BE EXERCISED OR PROTECTED</w:t>
            </w:r>
          </w:p>
          <w:p w14:paraId="41DACFCB" w14:textId="77777777" w:rsidR="00390EC1" w:rsidRPr="00805AE1" w:rsidRDefault="00390EC1" w:rsidP="00390EC1">
            <w:pPr>
              <w:jc w:val="center"/>
              <w:rPr>
                <w:rFonts w:ascii="Arial" w:eastAsia="Times New Roman" w:hAnsi="Arial" w:cs="Arial"/>
                <w:i/>
                <w:sz w:val="20"/>
                <w:szCs w:val="20"/>
                <w:lang w:eastAsia="en-ZA"/>
              </w:rPr>
            </w:pPr>
            <w:r w:rsidRPr="00805AE1">
              <w:rPr>
                <w:rFonts w:ascii="Arial" w:eastAsia="Times New Roman" w:hAnsi="Arial" w:cs="Arial"/>
                <w:i/>
                <w:sz w:val="20"/>
                <w:szCs w:val="20"/>
                <w:lang w:eastAsia="en-ZA"/>
              </w:rPr>
              <w:t xml:space="preserve">If the provided space is inadequate, please </w:t>
            </w:r>
            <w:proofErr w:type="gramStart"/>
            <w:r w:rsidRPr="00805AE1">
              <w:rPr>
                <w:rFonts w:ascii="Arial" w:eastAsia="Times New Roman" w:hAnsi="Arial" w:cs="Arial"/>
                <w:i/>
                <w:sz w:val="20"/>
                <w:szCs w:val="20"/>
                <w:lang w:eastAsia="en-ZA"/>
              </w:rPr>
              <w:t>continue on</w:t>
            </w:r>
            <w:proofErr w:type="gramEnd"/>
            <w:r w:rsidRPr="00805AE1">
              <w:rPr>
                <w:rFonts w:ascii="Arial" w:eastAsia="Times New Roman" w:hAnsi="Arial" w:cs="Arial"/>
                <w:i/>
                <w:sz w:val="20"/>
                <w:szCs w:val="20"/>
                <w:lang w:eastAsia="en-ZA"/>
              </w:rPr>
              <w:t xml:space="preserve"> a separate page and attach it to this Form. The requester must sign all the additional pages.</w:t>
            </w:r>
          </w:p>
        </w:tc>
      </w:tr>
      <w:tr w:rsidR="00390EC1" w14:paraId="49C25640" w14:textId="77777777" w:rsidTr="00390EC1">
        <w:trPr>
          <w:trHeight w:val="138"/>
        </w:trPr>
        <w:tc>
          <w:tcPr>
            <w:tcW w:w="2405" w:type="dxa"/>
            <w:vMerge w:val="restart"/>
            <w:shd w:val="clear" w:color="auto" w:fill="D9D9D9" w:themeFill="background1" w:themeFillShade="D9"/>
          </w:tcPr>
          <w:p w14:paraId="17347E9B" w14:textId="77777777" w:rsidR="00390EC1" w:rsidRDefault="00390EC1" w:rsidP="00390EC1">
            <w:pPr>
              <w:rPr>
                <w:rFonts w:ascii="Arial" w:eastAsia="Times New Roman" w:hAnsi="Arial" w:cs="Arial"/>
                <w:sz w:val="20"/>
                <w:szCs w:val="20"/>
                <w:lang w:eastAsia="en-ZA"/>
              </w:rPr>
            </w:pPr>
            <w:r>
              <w:rPr>
                <w:rFonts w:ascii="Arial" w:eastAsia="Times New Roman" w:hAnsi="Arial" w:cs="Arial"/>
                <w:sz w:val="20"/>
                <w:szCs w:val="20"/>
                <w:lang w:eastAsia="en-ZA"/>
              </w:rPr>
              <w:t>Indicate which right is to be exercised or protected:</w:t>
            </w:r>
          </w:p>
        </w:tc>
        <w:tc>
          <w:tcPr>
            <w:tcW w:w="6945" w:type="dxa"/>
          </w:tcPr>
          <w:p w14:paraId="53E9C1F2" w14:textId="77777777" w:rsidR="00390EC1" w:rsidRDefault="00390EC1" w:rsidP="00390EC1">
            <w:pPr>
              <w:rPr>
                <w:rFonts w:ascii="Arial" w:eastAsia="Times New Roman" w:hAnsi="Arial" w:cs="Arial"/>
                <w:sz w:val="20"/>
                <w:szCs w:val="20"/>
                <w:lang w:eastAsia="en-ZA"/>
              </w:rPr>
            </w:pPr>
          </w:p>
        </w:tc>
      </w:tr>
      <w:tr w:rsidR="00390EC1" w14:paraId="385923C9" w14:textId="77777777" w:rsidTr="00390EC1">
        <w:trPr>
          <w:trHeight w:val="138"/>
        </w:trPr>
        <w:tc>
          <w:tcPr>
            <w:tcW w:w="2405" w:type="dxa"/>
            <w:vMerge/>
            <w:shd w:val="clear" w:color="auto" w:fill="D9D9D9" w:themeFill="background1" w:themeFillShade="D9"/>
          </w:tcPr>
          <w:p w14:paraId="3F73C053" w14:textId="77777777" w:rsidR="00390EC1" w:rsidRDefault="00390EC1" w:rsidP="00390EC1">
            <w:pPr>
              <w:rPr>
                <w:rFonts w:ascii="Arial" w:eastAsia="Times New Roman" w:hAnsi="Arial" w:cs="Arial"/>
                <w:sz w:val="20"/>
                <w:szCs w:val="20"/>
                <w:lang w:eastAsia="en-ZA"/>
              </w:rPr>
            </w:pPr>
          </w:p>
        </w:tc>
        <w:tc>
          <w:tcPr>
            <w:tcW w:w="6945" w:type="dxa"/>
          </w:tcPr>
          <w:p w14:paraId="56A5F948" w14:textId="77777777" w:rsidR="00390EC1" w:rsidRDefault="00390EC1" w:rsidP="00390EC1">
            <w:pPr>
              <w:rPr>
                <w:rFonts w:ascii="Arial" w:eastAsia="Times New Roman" w:hAnsi="Arial" w:cs="Arial"/>
                <w:sz w:val="20"/>
                <w:szCs w:val="20"/>
                <w:lang w:eastAsia="en-ZA"/>
              </w:rPr>
            </w:pPr>
          </w:p>
        </w:tc>
      </w:tr>
      <w:tr w:rsidR="00390EC1" w14:paraId="748C0DC7" w14:textId="77777777" w:rsidTr="00390EC1">
        <w:trPr>
          <w:trHeight w:val="138"/>
        </w:trPr>
        <w:tc>
          <w:tcPr>
            <w:tcW w:w="2405" w:type="dxa"/>
            <w:vMerge/>
            <w:shd w:val="clear" w:color="auto" w:fill="D9D9D9" w:themeFill="background1" w:themeFillShade="D9"/>
          </w:tcPr>
          <w:p w14:paraId="4EBEADAF" w14:textId="77777777" w:rsidR="00390EC1" w:rsidRDefault="00390EC1" w:rsidP="00390EC1">
            <w:pPr>
              <w:rPr>
                <w:rFonts w:ascii="Arial" w:eastAsia="Times New Roman" w:hAnsi="Arial" w:cs="Arial"/>
                <w:sz w:val="20"/>
                <w:szCs w:val="20"/>
                <w:lang w:eastAsia="en-ZA"/>
              </w:rPr>
            </w:pPr>
          </w:p>
        </w:tc>
        <w:tc>
          <w:tcPr>
            <w:tcW w:w="6945" w:type="dxa"/>
          </w:tcPr>
          <w:p w14:paraId="041A0059" w14:textId="77777777" w:rsidR="00390EC1" w:rsidRDefault="00390EC1" w:rsidP="00390EC1">
            <w:pPr>
              <w:rPr>
                <w:rFonts w:ascii="Arial" w:eastAsia="Times New Roman" w:hAnsi="Arial" w:cs="Arial"/>
                <w:sz w:val="20"/>
                <w:szCs w:val="20"/>
                <w:lang w:eastAsia="en-ZA"/>
              </w:rPr>
            </w:pPr>
          </w:p>
        </w:tc>
      </w:tr>
      <w:tr w:rsidR="00390EC1" w14:paraId="7CFF9F42" w14:textId="77777777" w:rsidTr="00390EC1">
        <w:trPr>
          <w:trHeight w:val="138"/>
        </w:trPr>
        <w:tc>
          <w:tcPr>
            <w:tcW w:w="2405" w:type="dxa"/>
            <w:vMerge/>
            <w:shd w:val="clear" w:color="auto" w:fill="D9D9D9" w:themeFill="background1" w:themeFillShade="D9"/>
          </w:tcPr>
          <w:p w14:paraId="3BF97504" w14:textId="77777777" w:rsidR="00390EC1" w:rsidRDefault="00390EC1" w:rsidP="00390EC1">
            <w:pPr>
              <w:rPr>
                <w:rFonts w:ascii="Arial" w:eastAsia="Times New Roman" w:hAnsi="Arial" w:cs="Arial"/>
                <w:sz w:val="20"/>
                <w:szCs w:val="20"/>
                <w:lang w:eastAsia="en-ZA"/>
              </w:rPr>
            </w:pPr>
          </w:p>
        </w:tc>
        <w:tc>
          <w:tcPr>
            <w:tcW w:w="6945" w:type="dxa"/>
          </w:tcPr>
          <w:p w14:paraId="6C0AFFAE" w14:textId="77777777" w:rsidR="00390EC1" w:rsidRDefault="00390EC1" w:rsidP="00390EC1">
            <w:pPr>
              <w:rPr>
                <w:rFonts w:ascii="Arial" w:eastAsia="Times New Roman" w:hAnsi="Arial" w:cs="Arial"/>
                <w:sz w:val="20"/>
                <w:szCs w:val="20"/>
                <w:lang w:eastAsia="en-ZA"/>
              </w:rPr>
            </w:pPr>
          </w:p>
        </w:tc>
      </w:tr>
      <w:tr w:rsidR="00390EC1" w14:paraId="407F80BE" w14:textId="77777777" w:rsidTr="00390EC1">
        <w:trPr>
          <w:trHeight w:val="138"/>
        </w:trPr>
        <w:tc>
          <w:tcPr>
            <w:tcW w:w="2405" w:type="dxa"/>
            <w:vMerge/>
            <w:shd w:val="clear" w:color="auto" w:fill="D9D9D9" w:themeFill="background1" w:themeFillShade="D9"/>
          </w:tcPr>
          <w:p w14:paraId="758D9A4A" w14:textId="77777777" w:rsidR="00390EC1" w:rsidRDefault="00390EC1" w:rsidP="00390EC1">
            <w:pPr>
              <w:rPr>
                <w:rFonts w:ascii="Arial" w:eastAsia="Times New Roman" w:hAnsi="Arial" w:cs="Arial"/>
                <w:sz w:val="20"/>
                <w:szCs w:val="20"/>
                <w:lang w:eastAsia="en-ZA"/>
              </w:rPr>
            </w:pPr>
          </w:p>
        </w:tc>
        <w:tc>
          <w:tcPr>
            <w:tcW w:w="6945" w:type="dxa"/>
          </w:tcPr>
          <w:p w14:paraId="5464F7B3" w14:textId="77777777" w:rsidR="00390EC1" w:rsidRDefault="00390EC1" w:rsidP="00390EC1">
            <w:pPr>
              <w:rPr>
                <w:rFonts w:ascii="Arial" w:eastAsia="Times New Roman" w:hAnsi="Arial" w:cs="Arial"/>
                <w:sz w:val="20"/>
                <w:szCs w:val="20"/>
                <w:lang w:eastAsia="en-ZA"/>
              </w:rPr>
            </w:pPr>
          </w:p>
        </w:tc>
      </w:tr>
      <w:tr w:rsidR="00390EC1" w14:paraId="6CC1B654" w14:textId="77777777" w:rsidTr="00390EC1">
        <w:trPr>
          <w:trHeight w:val="230"/>
        </w:trPr>
        <w:tc>
          <w:tcPr>
            <w:tcW w:w="2405" w:type="dxa"/>
            <w:vMerge w:val="restart"/>
            <w:shd w:val="clear" w:color="auto" w:fill="D9D9D9" w:themeFill="background1" w:themeFillShade="D9"/>
          </w:tcPr>
          <w:p w14:paraId="767AD662" w14:textId="77777777" w:rsidR="00390EC1" w:rsidRDefault="00390EC1" w:rsidP="00390EC1">
            <w:pPr>
              <w:rPr>
                <w:rFonts w:ascii="Arial" w:eastAsia="Times New Roman" w:hAnsi="Arial" w:cs="Arial"/>
                <w:sz w:val="20"/>
                <w:szCs w:val="20"/>
                <w:lang w:eastAsia="en-ZA"/>
              </w:rPr>
            </w:pPr>
            <w:r>
              <w:rPr>
                <w:rFonts w:ascii="Arial" w:eastAsia="Times New Roman" w:hAnsi="Arial" w:cs="Arial"/>
                <w:sz w:val="20"/>
                <w:szCs w:val="20"/>
                <w:lang w:eastAsia="en-ZA"/>
              </w:rPr>
              <w:t xml:space="preserve">Explain why the record requested is required for the exercise or protection of the </w:t>
            </w:r>
            <w:proofErr w:type="gramStart"/>
            <w:r>
              <w:rPr>
                <w:rFonts w:ascii="Arial" w:eastAsia="Times New Roman" w:hAnsi="Arial" w:cs="Arial"/>
                <w:sz w:val="20"/>
                <w:szCs w:val="20"/>
                <w:lang w:eastAsia="en-ZA"/>
              </w:rPr>
              <w:t>aforementioned right</w:t>
            </w:r>
            <w:proofErr w:type="gramEnd"/>
            <w:r>
              <w:rPr>
                <w:rFonts w:ascii="Arial" w:eastAsia="Times New Roman" w:hAnsi="Arial" w:cs="Arial"/>
                <w:sz w:val="20"/>
                <w:szCs w:val="20"/>
                <w:lang w:eastAsia="en-ZA"/>
              </w:rPr>
              <w:t>:</w:t>
            </w:r>
          </w:p>
        </w:tc>
        <w:tc>
          <w:tcPr>
            <w:tcW w:w="6945" w:type="dxa"/>
          </w:tcPr>
          <w:p w14:paraId="617F53E1" w14:textId="77777777" w:rsidR="00390EC1" w:rsidRDefault="00390EC1" w:rsidP="00390EC1">
            <w:pPr>
              <w:rPr>
                <w:rFonts w:ascii="Arial" w:eastAsia="Times New Roman" w:hAnsi="Arial" w:cs="Arial"/>
                <w:sz w:val="20"/>
                <w:szCs w:val="20"/>
                <w:lang w:eastAsia="en-ZA"/>
              </w:rPr>
            </w:pPr>
          </w:p>
        </w:tc>
      </w:tr>
      <w:tr w:rsidR="00390EC1" w14:paraId="7D341068" w14:textId="77777777" w:rsidTr="00390EC1">
        <w:trPr>
          <w:trHeight w:val="230"/>
        </w:trPr>
        <w:tc>
          <w:tcPr>
            <w:tcW w:w="2405" w:type="dxa"/>
            <w:vMerge/>
            <w:shd w:val="clear" w:color="auto" w:fill="D9D9D9" w:themeFill="background1" w:themeFillShade="D9"/>
          </w:tcPr>
          <w:p w14:paraId="5E7C9B51" w14:textId="77777777" w:rsidR="00390EC1" w:rsidRDefault="00390EC1" w:rsidP="00390EC1">
            <w:pPr>
              <w:rPr>
                <w:rFonts w:ascii="Arial" w:eastAsia="Times New Roman" w:hAnsi="Arial" w:cs="Arial"/>
                <w:sz w:val="20"/>
                <w:szCs w:val="20"/>
                <w:lang w:eastAsia="en-ZA"/>
              </w:rPr>
            </w:pPr>
          </w:p>
        </w:tc>
        <w:tc>
          <w:tcPr>
            <w:tcW w:w="6945" w:type="dxa"/>
          </w:tcPr>
          <w:p w14:paraId="6D5F545B" w14:textId="77777777" w:rsidR="00390EC1" w:rsidRDefault="00390EC1" w:rsidP="00390EC1">
            <w:pPr>
              <w:rPr>
                <w:rFonts w:ascii="Arial" w:eastAsia="Times New Roman" w:hAnsi="Arial" w:cs="Arial"/>
                <w:sz w:val="20"/>
                <w:szCs w:val="20"/>
                <w:lang w:eastAsia="en-ZA"/>
              </w:rPr>
            </w:pPr>
          </w:p>
        </w:tc>
      </w:tr>
      <w:tr w:rsidR="00390EC1" w14:paraId="75BB7DB7" w14:textId="77777777" w:rsidTr="00390EC1">
        <w:trPr>
          <w:trHeight w:val="230"/>
        </w:trPr>
        <w:tc>
          <w:tcPr>
            <w:tcW w:w="2405" w:type="dxa"/>
            <w:vMerge/>
            <w:shd w:val="clear" w:color="auto" w:fill="D9D9D9" w:themeFill="background1" w:themeFillShade="D9"/>
          </w:tcPr>
          <w:p w14:paraId="51664E9B" w14:textId="77777777" w:rsidR="00390EC1" w:rsidRDefault="00390EC1" w:rsidP="00390EC1">
            <w:pPr>
              <w:rPr>
                <w:rFonts w:ascii="Arial" w:eastAsia="Times New Roman" w:hAnsi="Arial" w:cs="Arial"/>
                <w:sz w:val="20"/>
                <w:szCs w:val="20"/>
                <w:lang w:eastAsia="en-ZA"/>
              </w:rPr>
            </w:pPr>
          </w:p>
        </w:tc>
        <w:tc>
          <w:tcPr>
            <w:tcW w:w="6945" w:type="dxa"/>
          </w:tcPr>
          <w:p w14:paraId="5CE26EA4" w14:textId="77777777" w:rsidR="00390EC1" w:rsidRDefault="00390EC1" w:rsidP="00390EC1">
            <w:pPr>
              <w:rPr>
                <w:rFonts w:ascii="Arial" w:eastAsia="Times New Roman" w:hAnsi="Arial" w:cs="Arial"/>
                <w:sz w:val="20"/>
                <w:szCs w:val="20"/>
                <w:lang w:eastAsia="en-ZA"/>
              </w:rPr>
            </w:pPr>
          </w:p>
        </w:tc>
      </w:tr>
      <w:tr w:rsidR="00390EC1" w14:paraId="03579BBC" w14:textId="77777777" w:rsidTr="00390EC1">
        <w:trPr>
          <w:trHeight w:val="230"/>
        </w:trPr>
        <w:tc>
          <w:tcPr>
            <w:tcW w:w="2405" w:type="dxa"/>
            <w:vMerge/>
            <w:shd w:val="clear" w:color="auto" w:fill="D9D9D9" w:themeFill="background1" w:themeFillShade="D9"/>
          </w:tcPr>
          <w:p w14:paraId="34D2C427" w14:textId="77777777" w:rsidR="00390EC1" w:rsidRDefault="00390EC1" w:rsidP="00390EC1">
            <w:pPr>
              <w:rPr>
                <w:rFonts w:ascii="Arial" w:eastAsia="Times New Roman" w:hAnsi="Arial" w:cs="Arial"/>
                <w:sz w:val="20"/>
                <w:szCs w:val="20"/>
                <w:lang w:eastAsia="en-ZA"/>
              </w:rPr>
            </w:pPr>
          </w:p>
        </w:tc>
        <w:tc>
          <w:tcPr>
            <w:tcW w:w="6945" w:type="dxa"/>
          </w:tcPr>
          <w:p w14:paraId="14BBCA96" w14:textId="77777777" w:rsidR="00390EC1" w:rsidRDefault="00390EC1" w:rsidP="00390EC1">
            <w:pPr>
              <w:rPr>
                <w:rFonts w:ascii="Arial" w:eastAsia="Times New Roman" w:hAnsi="Arial" w:cs="Arial"/>
                <w:sz w:val="20"/>
                <w:szCs w:val="20"/>
                <w:lang w:eastAsia="en-ZA"/>
              </w:rPr>
            </w:pPr>
          </w:p>
        </w:tc>
      </w:tr>
      <w:tr w:rsidR="00390EC1" w14:paraId="1E91FB48" w14:textId="77777777" w:rsidTr="00390EC1">
        <w:trPr>
          <w:trHeight w:val="230"/>
        </w:trPr>
        <w:tc>
          <w:tcPr>
            <w:tcW w:w="2405" w:type="dxa"/>
            <w:vMerge/>
            <w:shd w:val="clear" w:color="auto" w:fill="D9D9D9" w:themeFill="background1" w:themeFillShade="D9"/>
          </w:tcPr>
          <w:p w14:paraId="52FE3A76" w14:textId="77777777" w:rsidR="00390EC1" w:rsidRDefault="00390EC1" w:rsidP="00390EC1">
            <w:pPr>
              <w:rPr>
                <w:rFonts w:ascii="Arial" w:eastAsia="Times New Roman" w:hAnsi="Arial" w:cs="Arial"/>
                <w:sz w:val="20"/>
                <w:szCs w:val="20"/>
                <w:lang w:eastAsia="en-ZA"/>
              </w:rPr>
            </w:pPr>
          </w:p>
        </w:tc>
        <w:tc>
          <w:tcPr>
            <w:tcW w:w="6945" w:type="dxa"/>
          </w:tcPr>
          <w:p w14:paraId="7E159F6C" w14:textId="77777777" w:rsidR="00390EC1" w:rsidRDefault="00390EC1" w:rsidP="00390EC1">
            <w:pPr>
              <w:rPr>
                <w:rFonts w:ascii="Arial" w:eastAsia="Times New Roman" w:hAnsi="Arial" w:cs="Arial"/>
                <w:sz w:val="20"/>
                <w:szCs w:val="20"/>
                <w:lang w:eastAsia="en-ZA"/>
              </w:rPr>
            </w:pPr>
          </w:p>
        </w:tc>
      </w:tr>
    </w:tbl>
    <w:p w14:paraId="6161B52C" w14:textId="77777777" w:rsidR="00390EC1" w:rsidRDefault="00390EC1" w:rsidP="00390EC1">
      <w:pPr>
        <w:spacing w:after="0" w:line="240" w:lineRule="auto"/>
        <w:rPr>
          <w:rFonts w:ascii="Arial" w:eastAsia="Times New Roman" w:hAnsi="Arial" w:cs="Arial"/>
          <w:sz w:val="20"/>
          <w:szCs w:val="20"/>
          <w:lang w:eastAsia="en-ZA"/>
        </w:rPr>
      </w:pPr>
    </w:p>
    <w:tbl>
      <w:tblPr>
        <w:tblStyle w:val="TableGrid"/>
        <w:tblW w:w="0" w:type="auto"/>
        <w:tblLook w:val="04A0" w:firstRow="1" w:lastRow="0" w:firstColumn="1" w:lastColumn="0" w:noHBand="0" w:noVBand="1"/>
      </w:tblPr>
      <w:tblGrid>
        <w:gridCol w:w="1547"/>
        <w:gridCol w:w="7633"/>
      </w:tblGrid>
      <w:tr w:rsidR="00390EC1" w14:paraId="7A31D99A" w14:textId="77777777" w:rsidTr="00390EC1">
        <w:tc>
          <w:tcPr>
            <w:tcW w:w="9350" w:type="dxa"/>
            <w:gridSpan w:val="2"/>
            <w:shd w:val="clear" w:color="auto" w:fill="D9D9D9" w:themeFill="background1" w:themeFillShade="D9"/>
          </w:tcPr>
          <w:p w14:paraId="7C7045C7" w14:textId="77777777" w:rsidR="00390EC1" w:rsidRPr="006A0CA2" w:rsidRDefault="00390EC1" w:rsidP="00390EC1">
            <w:pPr>
              <w:jc w:val="center"/>
              <w:rPr>
                <w:rFonts w:ascii="Arial" w:eastAsia="Times New Roman" w:hAnsi="Arial" w:cs="Arial"/>
                <w:b/>
                <w:sz w:val="20"/>
                <w:szCs w:val="20"/>
                <w:lang w:eastAsia="en-ZA"/>
              </w:rPr>
            </w:pPr>
            <w:r w:rsidRPr="006A0CA2">
              <w:rPr>
                <w:rFonts w:ascii="Arial" w:eastAsia="Times New Roman" w:hAnsi="Arial" w:cs="Arial"/>
                <w:b/>
                <w:sz w:val="20"/>
                <w:szCs w:val="20"/>
                <w:lang w:eastAsia="en-ZA"/>
              </w:rPr>
              <w:lastRenderedPageBreak/>
              <w:t>FEES</w:t>
            </w:r>
          </w:p>
        </w:tc>
      </w:tr>
      <w:tr w:rsidR="00390EC1" w14:paraId="35273D3E" w14:textId="77777777" w:rsidTr="00390EC1">
        <w:tc>
          <w:tcPr>
            <w:tcW w:w="9350" w:type="dxa"/>
            <w:gridSpan w:val="2"/>
            <w:shd w:val="clear" w:color="auto" w:fill="D9D9D9" w:themeFill="background1" w:themeFillShade="D9"/>
          </w:tcPr>
          <w:p w14:paraId="6575E1F4" w14:textId="77777777" w:rsidR="00390EC1" w:rsidRPr="003812B1" w:rsidRDefault="00390EC1" w:rsidP="00390EC1">
            <w:pPr>
              <w:pStyle w:val="ListParagraph"/>
              <w:numPr>
                <w:ilvl w:val="0"/>
                <w:numId w:val="36"/>
              </w:numPr>
              <w:ind w:hanging="688"/>
              <w:rPr>
                <w:rFonts w:ascii="Arial" w:eastAsia="Times New Roman" w:hAnsi="Arial" w:cs="Arial"/>
                <w:i/>
                <w:sz w:val="20"/>
                <w:szCs w:val="20"/>
                <w:lang w:eastAsia="en-ZA"/>
              </w:rPr>
            </w:pPr>
            <w:r w:rsidRPr="003812B1">
              <w:rPr>
                <w:rFonts w:ascii="Arial" w:eastAsia="Times New Roman" w:hAnsi="Arial" w:cs="Arial"/>
                <w:i/>
                <w:sz w:val="20"/>
                <w:szCs w:val="20"/>
                <w:lang w:eastAsia="en-ZA"/>
              </w:rPr>
              <w:t>A request</w:t>
            </w:r>
            <w:r>
              <w:rPr>
                <w:rFonts w:ascii="Arial" w:eastAsia="Times New Roman" w:hAnsi="Arial" w:cs="Arial"/>
                <w:i/>
                <w:sz w:val="20"/>
                <w:szCs w:val="20"/>
                <w:lang w:eastAsia="en-ZA"/>
              </w:rPr>
              <w:t xml:space="preserve"> fee</w:t>
            </w:r>
            <w:r w:rsidRPr="003812B1">
              <w:rPr>
                <w:rFonts w:ascii="Arial" w:eastAsia="Times New Roman" w:hAnsi="Arial" w:cs="Arial"/>
                <w:i/>
                <w:sz w:val="20"/>
                <w:szCs w:val="20"/>
                <w:lang w:eastAsia="en-ZA"/>
              </w:rPr>
              <w:t xml:space="preserve"> must be paid before the request will be considered.</w:t>
            </w:r>
          </w:p>
          <w:p w14:paraId="766A34F7" w14:textId="77777777" w:rsidR="00390EC1" w:rsidRPr="006A0CA2" w:rsidRDefault="00390EC1" w:rsidP="00390EC1">
            <w:pPr>
              <w:pStyle w:val="ListParagraph"/>
              <w:numPr>
                <w:ilvl w:val="0"/>
                <w:numId w:val="36"/>
              </w:numPr>
              <w:ind w:hanging="688"/>
              <w:rPr>
                <w:rFonts w:ascii="Arial" w:eastAsia="Times New Roman" w:hAnsi="Arial" w:cs="Arial"/>
                <w:i/>
                <w:sz w:val="20"/>
                <w:szCs w:val="20"/>
                <w:lang w:eastAsia="en-ZA"/>
              </w:rPr>
            </w:pPr>
            <w:r w:rsidRPr="006A0CA2">
              <w:rPr>
                <w:rFonts w:ascii="Arial" w:eastAsia="Times New Roman" w:hAnsi="Arial" w:cs="Arial"/>
                <w:i/>
                <w:sz w:val="20"/>
                <w:szCs w:val="20"/>
                <w:lang w:eastAsia="en-ZA"/>
              </w:rPr>
              <w:t>You will be notified of the amount</w:t>
            </w:r>
            <w:r>
              <w:rPr>
                <w:rFonts w:ascii="Arial" w:eastAsia="Times New Roman" w:hAnsi="Arial" w:cs="Arial"/>
                <w:i/>
                <w:sz w:val="20"/>
                <w:szCs w:val="20"/>
                <w:lang w:eastAsia="en-ZA"/>
              </w:rPr>
              <w:t xml:space="preserve"> </w:t>
            </w:r>
            <w:r w:rsidRPr="003812B1">
              <w:rPr>
                <w:rFonts w:ascii="Arial" w:eastAsia="Times New Roman" w:hAnsi="Arial" w:cs="Arial"/>
                <w:i/>
                <w:sz w:val="20"/>
                <w:szCs w:val="20"/>
                <w:lang w:eastAsia="en-ZA"/>
              </w:rPr>
              <w:t>of the access fee</w:t>
            </w:r>
            <w:r w:rsidRPr="006A0CA2">
              <w:rPr>
                <w:rFonts w:ascii="Arial" w:eastAsia="Times New Roman" w:hAnsi="Arial" w:cs="Arial"/>
                <w:i/>
                <w:sz w:val="20"/>
                <w:szCs w:val="20"/>
                <w:lang w:eastAsia="en-ZA"/>
              </w:rPr>
              <w:t xml:space="preserve"> to be paid.</w:t>
            </w:r>
          </w:p>
          <w:p w14:paraId="637ED413" w14:textId="77777777" w:rsidR="00390EC1" w:rsidRPr="006A0CA2" w:rsidRDefault="00390EC1" w:rsidP="00390EC1">
            <w:pPr>
              <w:pStyle w:val="ListParagraph"/>
              <w:numPr>
                <w:ilvl w:val="0"/>
                <w:numId w:val="36"/>
              </w:numPr>
              <w:ind w:hanging="688"/>
              <w:rPr>
                <w:rFonts w:ascii="Arial" w:eastAsia="Times New Roman" w:hAnsi="Arial" w:cs="Arial"/>
                <w:i/>
                <w:sz w:val="20"/>
                <w:szCs w:val="20"/>
                <w:lang w:eastAsia="en-ZA"/>
              </w:rPr>
            </w:pPr>
            <w:r w:rsidRPr="006A0CA2">
              <w:rPr>
                <w:rFonts w:ascii="Arial" w:eastAsia="Times New Roman" w:hAnsi="Arial" w:cs="Arial"/>
                <w:i/>
                <w:sz w:val="20"/>
                <w:szCs w:val="20"/>
                <w:lang w:eastAsia="en-ZA"/>
              </w:rPr>
              <w:t xml:space="preserve">The fee payable for access to a record depends on the form in which access is </w:t>
            </w:r>
            <w:proofErr w:type="gramStart"/>
            <w:r w:rsidRPr="006A0CA2">
              <w:rPr>
                <w:rFonts w:ascii="Arial" w:eastAsia="Times New Roman" w:hAnsi="Arial" w:cs="Arial"/>
                <w:i/>
                <w:sz w:val="20"/>
                <w:szCs w:val="20"/>
                <w:lang w:eastAsia="en-ZA"/>
              </w:rPr>
              <w:t>required</w:t>
            </w:r>
            <w:proofErr w:type="gramEnd"/>
            <w:r w:rsidRPr="006A0CA2">
              <w:rPr>
                <w:rFonts w:ascii="Arial" w:eastAsia="Times New Roman" w:hAnsi="Arial" w:cs="Arial"/>
                <w:i/>
                <w:sz w:val="20"/>
                <w:szCs w:val="20"/>
                <w:lang w:eastAsia="en-ZA"/>
              </w:rPr>
              <w:t xml:space="preserve"> and the reasonable time required to search for and prepare a record.</w:t>
            </w:r>
          </w:p>
          <w:p w14:paraId="139ACFEC" w14:textId="77777777" w:rsidR="00390EC1" w:rsidRPr="006A0CA2" w:rsidRDefault="00390EC1" w:rsidP="00390EC1">
            <w:pPr>
              <w:pStyle w:val="ListParagraph"/>
              <w:numPr>
                <w:ilvl w:val="0"/>
                <w:numId w:val="36"/>
              </w:numPr>
              <w:ind w:hanging="688"/>
              <w:rPr>
                <w:rFonts w:ascii="Arial" w:eastAsia="Times New Roman" w:hAnsi="Arial" w:cs="Arial"/>
                <w:sz w:val="20"/>
                <w:szCs w:val="20"/>
                <w:lang w:eastAsia="en-ZA"/>
              </w:rPr>
            </w:pPr>
            <w:r w:rsidRPr="006A0CA2">
              <w:rPr>
                <w:rFonts w:ascii="Arial" w:eastAsia="Times New Roman" w:hAnsi="Arial" w:cs="Arial"/>
                <w:i/>
                <w:sz w:val="20"/>
                <w:szCs w:val="20"/>
                <w:lang w:eastAsia="en-ZA"/>
              </w:rPr>
              <w:t>If you qualify for exemption of the payment of any fee, please state the reason for exemption</w:t>
            </w:r>
          </w:p>
        </w:tc>
      </w:tr>
      <w:tr w:rsidR="00390EC1" w14:paraId="1B049DCD" w14:textId="77777777" w:rsidTr="00390EC1">
        <w:trPr>
          <w:trHeight w:val="38"/>
        </w:trPr>
        <w:tc>
          <w:tcPr>
            <w:tcW w:w="1555" w:type="dxa"/>
            <w:vMerge w:val="restart"/>
            <w:shd w:val="clear" w:color="auto" w:fill="D9D9D9" w:themeFill="background1" w:themeFillShade="D9"/>
          </w:tcPr>
          <w:p w14:paraId="3D654951" w14:textId="77777777" w:rsidR="00390EC1" w:rsidRDefault="00390EC1" w:rsidP="00390EC1">
            <w:pPr>
              <w:rPr>
                <w:rFonts w:ascii="Arial" w:eastAsia="Times New Roman" w:hAnsi="Arial" w:cs="Arial"/>
                <w:sz w:val="20"/>
                <w:szCs w:val="20"/>
                <w:lang w:eastAsia="en-ZA"/>
              </w:rPr>
            </w:pPr>
            <w:r>
              <w:rPr>
                <w:rFonts w:ascii="Arial" w:eastAsia="Times New Roman" w:hAnsi="Arial" w:cs="Arial"/>
                <w:sz w:val="20"/>
                <w:szCs w:val="20"/>
                <w:lang w:eastAsia="en-ZA"/>
              </w:rPr>
              <w:t>Reason:</w:t>
            </w:r>
          </w:p>
        </w:tc>
        <w:tc>
          <w:tcPr>
            <w:tcW w:w="7795" w:type="dxa"/>
          </w:tcPr>
          <w:p w14:paraId="71BA8170" w14:textId="77777777" w:rsidR="00390EC1" w:rsidRDefault="00390EC1" w:rsidP="00390EC1">
            <w:pPr>
              <w:rPr>
                <w:rFonts w:ascii="Arial" w:eastAsia="Times New Roman" w:hAnsi="Arial" w:cs="Arial"/>
                <w:sz w:val="20"/>
                <w:szCs w:val="20"/>
                <w:lang w:eastAsia="en-ZA"/>
              </w:rPr>
            </w:pPr>
          </w:p>
        </w:tc>
      </w:tr>
      <w:tr w:rsidR="00390EC1" w14:paraId="73DF2D0B" w14:textId="77777777" w:rsidTr="00390EC1">
        <w:trPr>
          <w:trHeight w:val="32"/>
        </w:trPr>
        <w:tc>
          <w:tcPr>
            <w:tcW w:w="1555" w:type="dxa"/>
            <w:vMerge/>
            <w:shd w:val="clear" w:color="auto" w:fill="D9D9D9" w:themeFill="background1" w:themeFillShade="D9"/>
          </w:tcPr>
          <w:p w14:paraId="1B267B8B" w14:textId="77777777" w:rsidR="00390EC1" w:rsidRDefault="00390EC1" w:rsidP="00390EC1">
            <w:pPr>
              <w:rPr>
                <w:rFonts w:ascii="Arial" w:eastAsia="Times New Roman" w:hAnsi="Arial" w:cs="Arial"/>
                <w:sz w:val="20"/>
                <w:szCs w:val="20"/>
                <w:lang w:eastAsia="en-ZA"/>
              </w:rPr>
            </w:pPr>
          </w:p>
        </w:tc>
        <w:tc>
          <w:tcPr>
            <w:tcW w:w="7795" w:type="dxa"/>
          </w:tcPr>
          <w:p w14:paraId="2E5E5492" w14:textId="77777777" w:rsidR="00390EC1" w:rsidRDefault="00390EC1" w:rsidP="00390EC1">
            <w:pPr>
              <w:rPr>
                <w:rFonts w:ascii="Arial" w:eastAsia="Times New Roman" w:hAnsi="Arial" w:cs="Arial"/>
                <w:sz w:val="20"/>
                <w:szCs w:val="20"/>
                <w:lang w:eastAsia="en-ZA"/>
              </w:rPr>
            </w:pPr>
          </w:p>
        </w:tc>
      </w:tr>
      <w:tr w:rsidR="00390EC1" w14:paraId="5129ADBC" w14:textId="77777777" w:rsidTr="00390EC1">
        <w:trPr>
          <w:trHeight w:val="32"/>
        </w:trPr>
        <w:tc>
          <w:tcPr>
            <w:tcW w:w="1555" w:type="dxa"/>
            <w:vMerge/>
            <w:shd w:val="clear" w:color="auto" w:fill="D9D9D9" w:themeFill="background1" w:themeFillShade="D9"/>
          </w:tcPr>
          <w:p w14:paraId="53CFEE30" w14:textId="77777777" w:rsidR="00390EC1" w:rsidRDefault="00390EC1" w:rsidP="00390EC1">
            <w:pPr>
              <w:rPr>
                <w:rFonts w:ascii="Arial" w:eastAsia="Times New Roman" w:hAnsi="Arial" w:cs="Arial"/>
                <w:sz w:val="20"/>
                <w:szCs w:val="20"/>
                <w:lang w:eastAsia="en-ZA"/>
              </w:rPr>
            </w:pPr>
          </w:p>
        </w:tc>
        <w:tc>
          <w:tcPr>
            <w:tcW w:w="7795" w:type="dxa"/>
          </w:tcPr>
          <w:p w14:paraId="6AF1968E" w14:textId="77777777" w:rsidR="00390EC1" w:rsidRDefault="00390EC1" w:rsidP="00390EC1">
            <w:pPr>
              <w:rPr>
                <w:rFonts w:ascii="Arial" w:eastAsia="Times New Roman" w:hAnsi="Arial" w:cs="Arial"/>
                <w:sz w:val="20"/>
                <w:szCs w:val="20"/>
                <w:lang w:eastAsia="en-ZA"/>
              </w:rPr>
            </w:pPr>
          </w:p>
        </w:tc>
      </w:tr>
      <w:tr w:rsidR="00390EC1" w14:paraId="45DE2B3D" w14:textId="77777777" w:rsidTr="00390EC1">
        <w:trPr>
          <w:trHeight w:val="32"/>
        </w:trPr>
        <w:tc>
          <w:tcPr>
            <w:tcW w:w="1555" w:type="dxa"/>
            <w:vMerge/>
            <w:shd w:val="clear" w:color="auto" w:fill="D9D9D9" w:themeFill="background1" w:themeFillShade="D9"/>
          </w:tcPr>
          <w:p w14:paraId="46FAF1B8" w14:textId="77777777" w:rsidR="00390EC1" w:rsidRDefault="00390EC1" w:rsidP="00390EC1">
            <w:pPr>
              <w:rPr>
                <w:rFonts w:ascii="Arial" w:eastAsia="Times New Roman" w:hAnsi="Arial" w:cs="Arial"/>
                <w:sz w:val="20"/>
                <w:szCs w:val="20"/>
                <w:lang w:eastAsia="en-ZA"/>
              </w:rPr>
            </w:pPr>
          </w:p>
        </w:tc>
        <w:tc>
          <w:tcPr>
            <w:tcW w:w="7795" w:type="dxa"/>
          </w:tcPr>
          <w:p w14:paraId="2417F351" w14:textId="77777777" w:rsidR="00390EC1" w:rsidRDefault="00390EC1" w:rsidP="00390EC1">
            <w:pPr>
              <w:rPr>
                <w:rFonts w:ascii="Arial" w:eastAsia="Times New Roman" w:hAnsi="Arial" w:cs="Arial"/>
                <w:sz w:val="20"/>
                <w:szCs w:val="20"/>
                <w:lang w:eastAsia="en-ZA"/>
              </w:rPr>
            </w:pPr>
          </w:p>
        </w:tc>
      </w:tr>
      <w:tr w:rsidR="00390EC1" w14:paraId="7F550D47" w14:textId="77777777" w:rsidTr="00390EC1">
        <w:trPr>
          <w:trHeight w:val="32"/>
        </w:trPr>
        <w:tc>
          <w:tcPr>
            <w:tcW w:w="1555" w:type="dxa"/>
            <w:vMerge/>
            <w:shd w:val="clear" w:color="auto" w:fill="D9D9D9" w:themeFill="background1" w:themeFillShade="D9"/>
          </w:tcPr>
          <w:p w14:paraId="772DA191" w14:textId="77777777" w:rsidR="00390EC1" w:rsidRDefault="00390EC1" w:rsidP="00390EC1">
            <w:pPr>
              <w:rPr>
                <w:rFonts w:ascii="Arial" w:eastAsia="Times New Roman" w:hAnsi="Arial" w:cs="Arial"/>
                <w:sz w:val="20"/>
                <w:szCs w:val="20"/>
                <w:lang w:eastAsia="en-ZA"/>
              </w:rPr>
            </w:pPr>
          </w:p>
        </w:tc>
        <w:tc>
          <w:tcPr>
            <w:tcW w:w="7795" w:type="dxa"/>
          </w:tcPr>
          <w:p w14:paraId="2C9C32C9" w14:textId="77777777" w:rsidR="00390EC1" w:rsidRDefault="00390EC1" w:rsidP="00390EC1">
            <w:pPr>
              <w:rPr>
                <w:rFonts w:ascii="Arial" w:eastAsia="Times New Roman" w:hAnsi="Arial" w:cs="Arial"/>
                <w:sz w:val="20"/>
                <w:szCs w:val="20"/>
                <w:lang w:eastAsia="en-ZA"/>
              </w:rPr>
            </w:pPr>
          </w:p>
        </w:tc>
      </w:tr>
      <w:tr w:rsidR="00390EC1" w14:paraId="2B924F51" w14:textId="77777777" w:rsidTr="00390EC1">
        <w:trPr>
          <w:trHeight w:val="32"/>
        </w:trPr>
        <w:tc>
          <w:tcPr>
            <w:tcW w:w="1555" w:type="dxa"/>
            <w:vMerge/>
            <w:shd w:val="clear" w:color="auto" w:fill="D9D9D9" w:themeFill="background1" w:themeFillShade="D9"/>
          </w:tcPr>
          <w:p w14:paraId="7CEB48D6" w14:textId="77777777" w:rsidR="00390EC1" w:rsidRDefault="00390EC1" w:rsidP="00390EC1">
            <w:pPr>
              <w:rPr>
                <w:rFonts w:ascii="Arial" w:eastAsia="Times New Roman" w:hAnsi="Arial" w:cs="Arial"/>
                <w:sz w:val="20"/>
                <w:szCs w:val="20"/>
                <w:lang w:eastAsia="en-ZA"/>
              </w:rPr>
            </w:pPr>
          </w:p>
        </w:tc>
        <w:tc>
          <w:tcPr>
            <w:tcW w:w="7795" w:type="dxa"/>
          </w:tcPr>
          <w:p w14:paraId="6956373F" w14:textId="77777777" w:rsidR="00390EC1" w:rsidRDefault="00390EC1" w:rsidP="00390EC1">
            <w:pPr>
              <w:rPr>
                <w:rFonts w:ascii="Arial" w:eastAsia="Times New Roman" w:hAnsi="Arial" w:cs="Arial"/>
                <w:sz w:val="20"/>
                <w:szCs w:val="20"/>
                <w:lang w:eastAsia="en-ZA"/>
              </w:rPr>
            </w:pPr>
          </w:p>
        </w:tc>
      </w:tr>
      <w:tr w:rsidR="00390EC1" w14:paraId="4CF80230" w14:textId="77777777" w:rsidTr="00390EC1">
        <w:trPr>
          <w:trHeight w:val="32"/>
        </w:trPr>
        <w:tc>
          <w:tcPr>
            <w:tcW w:w="1555" w:type="dxa"/>
            <w:vMerge/>
            <w:shd w:val="clear" w:color="auto" w:fill="D9D9D9" w:themeFill="background1" w:themeFillShade="D9"/>
          </w:tcPr>
          <w:p w14:paraId="26F9B1B1" w14:textId="77777777" w:rsidR="00390EC1" w:rsidRDefault="00390EC1" w:rsidP="00390EC1">
            <w:pPr>
              <w:rPr>
                <w:rFonts w:ascii="Arial" w:eastAsia="Times New Roman" w:hAnsi="Arial" w:cs="Arial"/>
                <w:sz w:val="20"/>
                <w:szCs w:val="20"/>
                <w:lang w:eastAsia="en-ZA"/>
              </w:rPr>
            </w:pPr>
          </w:p>
        </w:tc>
        <w:tc>
          <w:tcPr>
            <w:tcW w:w="7795" w:type="dxa"/>
          </w:tcPr>
          <w:p w14:paraId="54228FEB" w14:textId="77777777" w:rsidR="00390EC1" w:rsidRDefault="00390EC1" w:rsidP="00390EC1">
            <w:pPr>
              <w:rPr>
                <w:rFonts w:ascii="Arial" w:eastAsia="Times New Roman" w:hAnsi="Arial" w:cs="Arial"/>
                <w:sz w:val="20"/>
                <w:szCs w:val="20"/>
                <w:lang w:eastAsia="en-ZA"/>
              </w:rPr>
            </w:pPr>
          </w:p>
        </w:tc>
      </w:tr>
    </w:tbl>
    <w:p w14:paraId="6178C0C7" w14:textId="77777777" w:rsidR="00390EC1" w:rsidRPr="00D315B2" w:rsidRDefault="00390EC1" w:rsidP="00390EC1">
      <w:pPr>
        <w:spacing w:after="0" w:line="240" w:lineRule="auto"/>
        <w:rPr>
          <w:rFonts w:ascii="Arial" w:eastAsia="Times New Roman" w:hAnsi="Arial" w:cs="Arial"/>
          <w:sz w:val="20"/>
          <w:szCs w:val="20"/>
          <w:lang w:eastAsia="en-ZA"/>
        </w:rPr>
      </w:pPr>
    </w:p>
    <w:p w14:paraId="70888E39" w14:textId="77777777" w:rsidR="00390EC1" w:rsidRPr="00D315B2" w:rsidRDefault="00390EC1" w:rsidP="00390EC1">
      <w:pPr>
        <w:spacing w:after="0" w:line="240" w:lineRule="auto"/>
        <w:jc w:val="both"/>
        <w:rPr>
          <w:rFonts w:ascii="Arial" w:hAnsi="Arial" w:cs="Arial"/>
          <w:sz w:val="20"/>
          <w:szCs w:val="20"/>
        </w:rPr>
      </w:pPr>
      <w:r w:rsidRPr="00D315B2">
        <w:rPr>
          <w:rFonts w:ascii="Arial" w:eastAsia="Times New Roman" w:hAnsi="Arial" w:cs="Arial"/>
          <w:sz w:val="20"/>
          <w:szCs w:val="20"/>
          <w:lang w:eastAsia="en-ZA"/>
        </w:rPr>
        <w:t xml:space="preserve">You will be notified in writing whether your request has been approved or denied and if approved the costs relating to your request, if any.  </w:t>
      </w:r>
      <w:r w:rsidRPr="00D315B2">
        <w:rPr>
          <w:rFonts w:ascii="Arial" w:hAnsi="Arial" w:cs="Arial"/>
          <w:sz w:val="20"/>
          <w:szCs w:val="20"/>
        </w:rPr>
        <w:t>Please indicate your preferred manner of correspondence:</w:t>
      </w:r>
    </w:p>
    <w:p w14:paraId="41C50B2E" w14:textId="77777777" w:rsidR="00390EC1" w:rsidRPr="00D315B2" w:rsidRDefault="00390EC1" w:rsidP="00390EC1">
      <w:pPr>
        <w:spacing w:after="0" w:line="240" w:lineRule="auto"/>
        <w:jc w:val="both"/>
        <w:rPr>
          <w:rFonts w:ascii="Arial" w:eastAsia="Times New Roman" w:hAnsi="Arial" w:cs="Arial"/>
          <w:sz w:val="20"/>
          <w:szCs w:val="20"/>
          <w:lang w:eastAsia="en-ZA"/>
        </w:rPr>
      </w:pPr>
    </w:p>
    <w:tbl>
      <w:tblPr>
        <w:tblStyle w:val="TableGrid"/>
        <w:tblW w:w="9351" w:type="dxa"/>
        <w:tblLook w:val="04A0" w:firstRow="1" w:lastRow="0" w:firstColumn="1" w:lastColumn="0" w:noHBand="0" w:noVBand="1"/>
      </w:tblPr>
      <w:tblGrid>
        <w:gridCol w:w="2337"/>
        <w:gridCol w:w="2338"/>
        <w:gridCol w:w="4676"/>
      </w:tblGrid>
      <w:tr w:rsidR="00390EC1" w:rsidRPr="00D315B2" w14:paraId="0F2D9537" w14:textId="77777777" w:rsidTr="00AB2053">
        <w:tc>
          <w:tcPr>
            <w:tcW w:w="2337" w:type="dxa"/>
            <w:shd w:val="clear" w:color="auto" w:fill="D9D9D9" w:themeFill="background1" w:themeFillShade="D9"/>
            <w:vAlign w:val="center"/>
          </w:tcPr>
          <w:p w14:paraId="3F4AC1E5" w14:textId="77777777" w:rsidR="00390EC1" w:rsidRPr="00D315B2" w:rsidRDefault="00390EC1" w:rsidP="00390EC1">
            <w:pPr>
              <w:jc w:val="center"/>
              <w:rPr>
                <w:rFonts w:ascii="Arial" w:eastAsia="Times New Roman" w:hAnsi="Arial" w:cs="Arial"/>
                <w:sz w:val="20"/>
                <w:szCs w:val="20"/>
                <w:lang w:eastAsia="en-ZA"/>
              </w:rPr>
            </w:pPr>
            <w:r w:rsidRPr="00D315B2">
              <w:rPr>
                <w:rFonts w:ascii="Arial" w:eastAsia="Times New Roman" w:hAnsi="Arial" w:cs="Arial"/>
                <w:sz w:val="20"/>
                <w:szCs w:val="20"/>
                <w:lang w:eastAsia="en-ZA"/>
              </w:rPr>
              <w:t>Postal address</w:t>
            </w:r>
          </w:p>
        </w:tc>
        <w:tc>
          <w:tcPr>
            <w:tcW w:w="2338" w:type="dxa"/>
            <w:shd w:val="clear" w:color="auto" w:fill="D9D9D9" w:themeFill="background1" w:themeFillShade="D9"/>
            <w:vAlign w:val="center"/>
          </w:tcPr>
          <w:p w14:paraId="31FD5465" w14:textId="77777777" w:rsidR="00390EC1" w:rsidRPr="00D315B2" w:rsidRDefault="00390EC1" w:rsidP="00390EC1">
            <w:pPr>
              <w:jc w:val="center"/>
              <w:rPr>
                <w:rFonts w:ascii="Arial" w:eastAsia="Times New Roman" w:hAnsi="Arial" w:cs="Arial"/>
                <w:sz w:val="20"/>
                <w:szCs w:val="20"/>
                <w:lang w:eastAsia="en-ZA"/>
              </w:rPr>
            </w:pPr>
            <w:r w:rsidRPr="00D315B2">
              <w:rPr>
                <w:rFonts w:ascii="Arial" w:hAnsi="Arial" w:cs="Arial"/>
                <w:sz w:val="20"/>
                <w:szCs w:val="20"/>
              </w:rPr>
              <w:t>Facsimile</w:t>
            </w:r>
          </w:p>
        </w:tc>
        <w:tc>
          <w:tcPr>
            <w:tcW w:w="4676" w:type="dxa"/>
            <w:shd w:val="clear" w:color="auto" w:fill="D9D9D9" w:themeFill="background1" w:themeFillShade="D9"/>
            <w:vAlign w:val="center"/>
          </w:tcPr>
          <w:p w14:paraId="5E9B773D" w14:textId="77777777" w:rsidR="00390EC1" w:rsidRDefault="00390EC1" w:rsidP="00390EC1">
            <w:pPr>
              <w:jc w:val="center"/>
              <w:rPr>
                <w:rFonts w:ascii="Arial" w:eastAsia="Times New Roman" w:hAnsi="Arial" w:cs="Arial"/>
                <w:sz w:val="20"/>
                <w:szCs w:val="20"/>
                <w:lang w:eastAsia="en-ZA"/>
              </w:rPr>
            </w:pPr>
            <w:r>
              <w:rPr>
                <w:rFonts w:ascii="Arial" w:eastAsia="Times New Roman" w:hAnsi="Arial" w:cs="Arial"/>
                <w:sz w:val="20"/>
                <w:szCs w:val="20"/>
                <w:lang w:eastAsia="en-ZA"/>
              </w:rPr>
              <w:t>Electronic communication</w:t>
            </w:r>
          </w:p>
          <w:p w14:paraId="0D3A431E" w14:textId="77777777" w:rsidR="00390EC1" w:rsidRPr="00E60032" w:rsidRDefault="00390EC1" w:rsidP="00390EC1">
            <w:pPr>
              <w:jc w:val="center"/>
              <w:rPr>
                <w:rFonts w:ascii="Arial" w:eastAsia="Times New Roman" w:hAnsi="Arial" w:cs="Arial"/>
                <w:i/>
                <w:sz w:val="20"/>
                <w:szCs w:val="20"/>
                <w:lang w:eastAsia="en-ZA"/>
              </w:rPr>
            </w:pPr>
            <w:r w:rsidRPr="00E60032">
              <w:rPr>
                <w:rFonts w:ascii="Arial" w:eastAsia="Times New Roman" w:hAnsi="Arial" w:cs="Arial"/>
                <w:i/>
                <w:sz w:val="20"/>
                <w:szCs w:val="20"/>
                <w:lang w:eastAsia="en-ZA"/>
              </w:rPr>
              <w:t>(Please specify)</w:t>
            </w:r>
          </w:p>
        </w:tc>
      </w:tr>
      <w:tr w:rsidR="00390EC1" w:rsidRPr="00D315B2" w14:paraId="49C3EE2C" w14:textId="77777777" w:rsidTr="00390EC1">
        <w:trPr>
          <w:trHeight w:val="443"/>
        </w:trPr>
        <w:tc>
          <w:tcPr>
            <w:tcW w:w="2337" w:type="dxa"/>
          </w:tcPr>
          <w:p w14:paraId="62C2251D" w14:textId="77777777" w:rsidR="00390EC1" w:rsidRPr="00D315B2" w:rsidRDefault="00390EC1" w:rsidP="00390EC1">
            <w:pPr>
              <w:jc w:val="both"/>
              <w:rPr>
                <w:rFonts w:ascii="Arial" w:eastAsia="Times New Roman" w:hAnsi="Arial" w:cs="Arial"/>
                <w:sz w:val="20"/>
                <w:szCs w:val="20"/>
                <w:lang w:eastAsia="en-ZA"/>
              </w:rPr>
            </w:pPr>
          </w:p>
        </w:tc>
        <w:tc>
          <w:tcPr>
            <w:tcW w:w="2338" w:type="dxa"/>
          </w:tcPr>
          <w:p w14:paraId="4D16A3F9" w14:textId="77777777" w:rsidR="00390EC1" w:rsidRPr="00D315B2" w:rsidRDefault="00390EC1" w:rsidP="00390EC1">
            <w:pPr>
              <w:jc w:val="both"/>
              <w:rPr>
                <w:rFonts w:ascii="Arial" w:eastAsia="Times New Roman" w:hAnsi="Arial" w:cs="Arial"/>
                <w:sz w:val="20"/>
                <w:szCs w:val="20"/>
                <w:lang w:eastAsia="en-ZA"/>
              </w:rPr>
            </w:pPr>
          </w:p>
        </w:tc>
        <w:tc>
          <w:tcPr>
            <w:tcW w:w="4676" w:type="dxa"/>
          </w:tcPr>
          <w:p w14:paraId="789D6A82" w14:textId="77777777" w:rsidR="00390EC1" w:rsidRDefault="00390EC1" w:rsidP="00390EC1">
            <w:pPr>
              <w:jc w:val="both"/>
              <w:rPr>
                <w:rFonts w:ascii="Arial" w:eastAsia="Times New Roman" w:hAnsi="Arial" w:cs="Arial"/>
                <w:sz w:val="20"/>
                <w:szCs w:val="20"/>
                <w:lang w:eastAsia="en-ZA"/>
              </w:rPr>
            </w:pPr>
          </w:p>
          <w:p w14:paraId="4A0C0260" w14:textId="77777777" w:rsidR="00390EC1" w:rsidRPr="00D315B2" w:rsidRDefault="00390EC1" w:rsidP="00390EC1">
            <w:pPr>
              <w:jc w:val="both"/>
              <w:rPr>
                <w:rFonts w:ascii="Arial" w:eastAsia="Times New Roman" w:hAnsi="Arial" w:cs="Arial"/>
                <w:sz w:val="20"/>
                <w:szCs w:val="20"/>
                <w:lang w:eastAsia="en-ZA"/>
              </w:rPr>
            </w:pPr>
          </w:p>
        </w:tc>
      </w:tr>
    </w:tbl>
    <w:p w14:paraId="7C94EAE4" w14:textId="77777777" w:rsidR="00390EC1" w:rsidRPr="00D315B2" w:rsidRDefault="00390EC1" w:rsidP="00390EC1">
      <w:pPr>
        <w:spacing w:after="0" w:line="240" w:lineRule="auto"/>
        <w:rPr>
          <w:rFonts w:ascii="Arial" w:hAnsi="Arial" w:cs="Arial"/>
          <w:sz w:val="20"/>
          <w:szCs w:val="20"/>
        </w:rPr>
      </w:pPr>
    </w:p>
    <w:p w14:paraId="78043605" w14:textId="77777777" w:rsidR="00390EC1" w:rsidRDefault="00390EC1" w:rsidP="00390EC1">
      <w:pPr>
        <w:spacing w:after="0" w:line="240" w:lineRule="auto"/>
        <w:rPr>
          <w:rFonts w:ascii="Arial" w:hAnsi="Arial" w:cs="Arial"/>
          <w:sz w:val="20"/>
          <w:szCs w:val="20"/>
        </w:rPr>
      </w:pPr>
    </w:p>
    <w:p w14:paraId="05617054" w14:textId="77777777" w:rsidR="002E6640" w:rsidRPr="00D315B2" w:rsidRDefault="002E6640" w:rsidP="00390EC1">
      <w:pPr>
        <w:spacing w:after="0" w:line="240" w:lineRule="auto"/>
        <w:rPr>
          <w:rFonts w:ascii="Arial" w:hAnsi="Arial" w:cs="Arial"/>
          <w:sz w:val="20"/>
          <w:szCs w:val="20"/>
        </w:rPr>
      </w:pPr>
    </w:p>
    <w:p w14:paraId="54994E22"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Signed at ____________________ this ___________ day of ________________ 20 _________</w:t>
      </w:r>
    </w:p>
    <w:p w14:paraId="185752FC" w14:textId="77777777" w:rsidR="00390EC1" w:rsidRPr="00D315B2" w:rsidRDefault="00390EC1" w:rsidP="00390EC1">
      <w:pPr>
        <w:spacing w:after="0" w:line="240" w:lineRule="auto"/>
        <w:rPr>
          <w:rFonts w:ascii="Arial" w:hAnsi="Arial" w:cs="Arial"/>
          <w:sz w:val="20"/>
          <w:szCs w:val="20"/>
        </w:rPr>
      </w:pPr>
    </w:p>
    <w:p w14:paraId="69173ED9" w14:textId="77777777" w:rsidR="00390EC1" w:rsidRDefault="00390EC1" w:rsidP="00390EC1">
      <w:pPr>
        <w:spacing w:after="0" w:line="240" w:lineRule="auto"/>
        <w:rPr>
          <w:rFonts w:ascii="Arial" w:hAnsi="Arial" w:cs="Arial"/>
          <w:sz w:val="20"/>
          <w:szCs w:val="20"/>
        </w:rPr>
      </w:pPr>
    </w:p>
    <w:p w14:paraId="0319871F" w14:textId="77777777" w:rsidR="002E6640" w:rsidRPr="00D315B2" w:rsidRDefault="002E6640" w:rsidP="00390EC1">
      <w:pPr>
        <w:spacing w:after="0" w:line="240" w:lineRule="auto"/>
        <w:rPr>
          <w:rFonts w:ascii="Arial" w:hAnsi="Arial" w:cs="Arial"/>
          <w:sz w:val="20"/>
          <w:szCs w:val="20"/>
        </w:rPr>
      </w:pPr>
    </w:p>
    <w:p w14:paraId="3BD2F89A" w14:textId="77777777"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____________________________________________________</w:t>
      </w:r>
    </w:p>
    <w:p w14:paraId="279809C2" w14:textId="77777777" w:rsidR="00390EC1" w:rsidRDefault="00390EC1" w:rsidP="00390EC1">
      <w:pPr>
        <w:spacing w:after="0" w:line="240" w:lineRule="auto"/>
        <w:rPr>
          <w:rFonts w:ascii="Arial" w:hAnsi="Arial" w:cs="Arial"/>
          <w:i/>
          <w:sz w:val="20"/>
          <w:szCs w:val="20"/>
        </w:rPr>
      </w:pPr>
      <w:r w:rsidRPr="00D315B2">
        <w:rPr>
          <w:rFonts w:ascii="Arial" w:hAnsi="Arial" w:cs="Arial"/>
          <w:i/>
          <w:sz w:val="20"/>
          <w:szCs w:val="20"/>
        </w:rPr>
        <w:t>Signature of requester / person on whose behalf request is made</w:t>
      </w:r>
    </w:p>
    <w:p w14:paraId="6280D288" w14:textId="77777777" w:rsidR="002E6640" w:rsidRPr="00D315B2" w:rsidRDefault="002E6640" w:rsidP="00390EC1">
      <w:pPr>
        <w:spacing w:after="0" w:line="240" w:lineRule="auto"/>
        <w:rPr>
          <w:rFonts w:ascii="Arial" w:hAnsi="Arial" w:cs="Arial"/>
          <w:i/>
          <w:sz w:val="20"/>
          <w:szCs w:val="20"/>
        </w:rPr>
      </w:pPr>
    </w:p>
    <w:p w14:paraId="0EBB1AD7" w14:textId="7D024342" w:rsidR="00390EC1" w:rsidRPr="00D315B2" w:rsidRDefault="00390EC1" w:rsidP="00390EC1">
      <w:pPr>
        <w:spacing w:after="0" w:line="240" w:lineRule="auto"/>
        <w:rPr>
          <w:rFonts w:ascii="Arial" w:hAnsi="Arial" w:cs="Arial"/>
          <w:sz w:val="20"/>
          <w:szCs w:val="20"/>
        </w:rPr>
      </w:pPr>
      <w:r w:rsidRPr="00D315B2">
        <w:rPr>
          <w:rFonts w:ascii="Arial" w:hAnsi="Arial" w:cs="Arial"/>
          <w:sz w:val="20"/>
          <w:szCs w:val="20"/>
        </w:rPr>
        <w:t>------------------------------------------------------------------------------------------------------------</w:t>
      </w:r>
      <w:r>
        <w:rPr>
          <w:rFonts w:ascii="Arial" w:hAnsi="Arial" w:cs="Arial"/>
          <w:sz w:val="20"/>
          <w:szCs w:val="20"/>
        </w:rPr>
        <w:t>-----------------------------</w:t>
      </w:r>
    </w:p>
    <w:p w14:paraId="3B0168E5" w14:textId="77777777" w:rsidR="00390EC1" w:rsidRPr="00D315B2" w:rsidRDefault="00390EC1" w:rsidP="00390EC1">
      <w:pPr>
        <w:autoSpaceDE w:val="0"/>
        <w:autoSpaceDN w:val="0"/>
        <w:adjustRightInd w:val="0"/>
        <w:spacing w:after="0" w:line="240" w:lineRule="auto"/>
        <w:jc w:val="center"/>
        <w:rPr>
          <w:rFonts w:ascii="Arial" w:hAnsi="Arial" w:cs="Arial"/>
          <w:b/>
          <w:bCs/>
          <w:sz w:val="20"/>
          <w:szCs w:val="20"/>
        </w:rPr>
      </w:pPr>
      <w:r w:rsidRPr="00D315B2">
        <w:rPr>
          <w:rFonts w:ascii="Arial" w:hAnsi="Arial" w:cs="Arial"/>
          <w:b/>
          <w:bCs/>
          <w:sz w:val="20"/>
          <w:szCs w:val="20"/>
        </w:rPr>
        <w:t>FOR OFFICIAL USE</w:t>
      </w:r>
    </w:p>
    <w:p w14:paraId="4021FB46" w14:textId="77777777" w:rsidR="00390EC1" w:rsidRPr="00D315B2" w:rsidRDefault="00390EC1" w:rsidP="00390EC1">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2379"/>
        <w:gridCol w:w="6801"/>
      </w:tblGrid>
      <w:tr w:rsidR="00390EC1" w:rsidRPr="00D315B2" w14:paraId="3717B123" w14:textId="77777777" w:rsidTr="00AB2053">
        <w:tc>
          <w:tcPr>
            <w:tcW w:w="2405" w:type="dxa"/>
            <w:shd w:val="clear" w:color="auto" w:fill="D9D9D9" w:themeFill="background1" w:themeFillShade="D9"/>
          </w:tcPr>
          <w:p w14:paraId="72B17D59" w14:textId="77777777" w:rsidR="00390EC1" w:rsidRPr="00D315B2" w:rsidRDefault="00390EC1" w:rsidP="00390EC1">
            <w:pPr>
              <w:autoSpaceDE w:val="0"/>
              <w:autoSpaceDN w:val="0"/>
              <w:adjustRightInd w:val="0"/>
              <w:rPr>
                <w:rFonts w:ascii="Arial" w:hAnsi="Arial" w:cs="Arial"/>
                <w:sz w:val="20"/>
                <w:szCs w:val="20"/>
              </w:rPr>
            </w:pPr>
            <w:r w:rsidRPr="00D315B2">
              <w:rPr>
                <w:rFonts w:ascii="Arial" w:hAnsi="Arial" w:cs="Arial"/>
                <w:sz w:val="20"/>
                <w:szCs w:val="20"/>
              </w:rPr>
              <w:t>Reference number:</w:t>
            </w:r>
          </w:p>
        </w:tc>
        <w:tc>
          <w:tcPr>
            <w:tcW w:w="6945" w:type="dxa"/>
          </w:tcPr>
          <w:p w14:paraId="1E22C621" w14:textId="77777777" w:rsidR="00390EC1" w:rsidRPr="00D315B2" w:rsidRDefault="00390EC1" w:rsidP="00390EC1">
            <w:pPr>
              <w:autoSpaceDE w:val="0"/>
              <w:autoSpaceDN w:val="0"/>
              <w:adjustRightInd w:val="0"/>
              <w:rPr>
                <w:rFonts w:ascii="Arial" w:hAnsi="Arial" w:cs="Arial"/>
                <w:sz w:val="20"/>
                <w:szCs w:val="20"/>
              </w:rPr>
            </w:pPr>
          </w:p>
        </w:tc>
      </w:tr>
      <w:tr w:rsidR="00390EC1" w:rsidRPr="00D315B2" w14:paraId="2A15B9F9" w14:textId="77777777" w:rsidTr="00AB2053">
        <w:tc>
          <w:tcPr>
            <w:tcW w:w="2405" w:type="dxa"/>
            <w:shd w:val="clear" w:color="auto" w:fill="D9D9D9" w:themeFill="background1" w:themeFillShade="D9"/>
          </w:tcPr>
          <w:p w14:paraId="22F35AB1" w14:textId="77777777" w:rsidR="00390EC1" w:rsidRPr="00D315B2" w:rsidRDefault="00390EC1" w:rsidP="00390EC1">
            <w:pPr>
              <w:autoSpaceDE w:val="0"/>
              <w:autoSpaceDN w:val="0"/>
              <w:adjustRightInd w:val="0"/>
              <w:rPr>
                <w:rFonts w:ascii="Arial" w:hAnsi="Arial" w:cs="Arial"/>
                <w:sz w:val="20"/>
                <w:szCs w:val="20"/>
              </w:rPr>
            </w:pPr>
            <w:r w:rsidRPr="00D315B2">
              <w:rPr>
                <w:rFonts w:ascii="Arial" w:hAnsi="Arial" w:cs="Arial"/>
                <w:sz w:val="20"/>
                <w:szCs w:val="20"/>
              </w:rPr>
              <w:t>Request received by:</w:t>
            </w:r>
          </w:p>
          <w:p w14:paraId="6CEAFD02" w14:textId="77777777" w:rsidR="00390EC1" w:rsidRPr="00D315B2" w:rsidRDefault="00390EC1" w:rsidP="00390EC1">
            <w:pPr>
              <w:autoSpaceDE w:val="0"/>
              <w:autoSpaceDN w:val="0"/>
              <w:adjustRightInd w:val="0"/>
              <w:rPr>
                <w:rFonts w:ascii="Arial" w:hAnsi="Arial" w:cs="Arial"/>
                <w:i/>
                <w:sz w:val="20"/>
                <w:szCs w:val="20"/>
              </w:rPr>
            </w:pPr>
            <w:r w:rsidRPr="00D315B2">
              <w:rPr>
                <w:rFonts w:ascii="Arial" w:hAnsi="Arial" w:cs="Arial"/>
                <w:i/>
                <w:sz w:val="20"/>
                <w:szCs w:val="20"/>
              </w:rPr>
              <w:t xml:space="preserve">(state rank, name and surname of </w:t>
            </w:r>
            <w:r>
              <w:rPr>
                <w:rFonts w:ascii="Arial" w:hAnsi="Arial" w:cs="Arial"/>
                <w:i/>
                <w:sz w:val="20"/>
                <w:szCs w:val="20"/>
              </w:rPr>
              <w:t>information officer)</w:t>
            </w:r>
          </w:p>
        </w:tc>
        <w:tc>
          <w:tcPr>
            <w:tcW w:w="6945" w:type="dxa"/>
          </w:tcPr>
          <w:p w14:paraId="0DF92539" w14:textId="77777777" w:rsidR="00390EC1" w:rsidRPr="00D315B2" w:rsidRDefault="00390EC1" w:rsidP="00390EC1">
            <w:pPr>
              <w:autoSpaceDE w:val="0"/>
              <w:autoSpaceDN w:val="0"/>
              <w:adjustRightInd w:val="0"/>
              <w:rPr>
                <w:rFonts w:ascii="Arial" w:hAnsi="Arial" w:cs="Arial"/>
                <w:sz w:val="20"/>
                <w:szCs w:val="20"/>
              </w:rPr>
            </w:pPr>
          </w:p>
        </w:tc>
      </w:tr>
      <w:tr w:rsidR="00390EC1" w:rsidRPr="00D315B2" w14:paraId="0C207CB8" w14:textId="77777777" w:rsidTr="00AB2053">
        <w:tc>
          <w:tcPr>
            <w:tcW w:w="2405" w:type="dxa"/>
            <w:shd w:val="clear" w:color="auto" w:fill="D9D9D9" w:themeFill="background1" w:themeFillShade="D9"/>
          </w:tcPr>
          <w:p w14:paraId="1E8C5D20" w14:textId="77777777" w:rsidR="00390EC1" w:rsidRPr="00D315B2" w:rsidRDefault="00390EC1" w:rsidP="00390EC1">
            <w:pPr>
              <w:autoSpaceDE w:val="0"/>
              <w:autoSpaceDN w:val="0"/>
              <w:adjustRightInd w:val="0"/>
              <w:rPr>
                <w:rFonts w:ascii="Arial" w:hAnsi="Arial" w:cs="Arial"/>
                <w:sz w:val="20"/>
                <w:szCs w:val="20"/>
              </w:rPr>
            </w:pPr>
            <w:r w:rsidRPr="00D315B2">
              <w:rPr>
                <w:rFonts w:ascii="Arial" w:hAnsi="Arial" w:cs="Arial"/>
                <w:sz w:val="20"/>
                <w:szCs w:val="20"/>
              </w:rPr>
              <w:t>Date received:</w:t>
            </w:r>
          </w:p>
        </w:tc>
        <w:tc>
          <w:tcPr>
            <w:tcW w:w="6945" w:type="dxa"/>
          </w:tcPr>
          <w:p w14:paraId="09DD5C09" w14:textId="77777777" w:rsidR="00390EC1" w:rsidRPr="00D315B2" w:rsidRDefault="00390EC1" w:rsidP="00390EC1">
            <w:pPr>
              <w:autoSpaceDE w:val="0"/>
              <w:autoSpaceDN w:val="0"/>
              <w:adjustRightInd w:val="0"/>
              <w:rPr>
                <w:rFonts w:ascii="Arial" w:hAnsi="Arial" w:cs="Arial"/>
                <w:sz w:val="20"/>
                <w:szCs w:val="20"/>
              </w:rPr>
            </w:pPr>
          </w:p>
        </w:tc>
      </w:tr>
      <w:tr w:rsidR="00390EC1" w:rsidRPr="00D315B2" w14:paraId="195E6A14" w14:textId="77777777" w:rsidTr="00AB2053">
        <w:tc>
          <w:tcPr>
            <w:tcW w:w="2405" w:type="dxa"/>
            <w:shd w:val="clear" w:color="auto" w:fill="D9D9D9" w:themeFill="background1" w:themeFillShade="D9"/>
          </w:tcPr>
          <w:p w14:paraId="555D6234" w14:textId="77777777" w:rsidR="00390EC1" w:rsidRPr="00D315B2" w:rsidRDefault="00390EC1" w:rsidP="00390EC1">
            <w:pPr>
              <w:autoSpaceDE w:val="0"/>
              <w:autoSpaceDN w:val="0"/>
              <w:adjustRightInd w:val="0"/>
              <w:rPr>
                <w:rFonts w:ascii="Arial" w:hAnsi="Arial" w:cs="Arial"/>
                <w:sz w:val="20"/>
                <w:szCs w:val="20"/>
              </w:rPr>
            </w:pPr>
            <w:r w:rsidRPr="00D315B2">
              <w:rPr>
                <w:rFonts w:ascii="Arial" w:hAnsi="Arial" w:cs="Arial"/>
                <w:sz w:val="20"/>
                <w:szCs w:val="20"/>
              </w:rPr>
              <w:t>Access fees:</w:t>
            </w:r>
          </w:p>
        </w:tc>
        <w:tc>
          <w:tcPr>
            <w:tcW w:w="6945" w:type="dxa"/>
          </w:tcPr>
          <w:p w14:paraId="7A8D4A0A" w14:textId="77777777" w:rsidR="00390EC1" w:rsidRPr="00D315B2" w:rsidRDefault="00390EC1" w:rsidP="00390EC1">
            <w:pPr>
              <w:autoSpaceDE w:val="0"/>
              <w:autoSpaceDN w:val="0"/>
              <w:adjustRightInd w:val="0"/>
              <w:rPr>
                <w:rFonts w:ascii="Arial" w:hAnsi="Arial" w:cs="Arial"/>
                <w:sz w:val="20"/>
                <w:szCs w:val="20"/>
              </w:rPr>
            </w:pPr>
          </w:p>
        </w:tc>
      </w:tr>
      <w:tr w:rsidR="00390EC1" w:rsidRPr="00D315B2" w14:paraId="15E734FA" w14:textId="77777777" w:rsidTr="00AB2053">
        <w:tc>
          <w:tcPr>
            <w:tcW w:w="2405" w:type="dxa"/>
            <w:shd w:val="clear" w:color="auto" w:fill="D9D9D9" w:themeFill="background1" w:themeFillShade="D9"/>
          </w:tcPr>
          <w:p w14:paraId="56185243" w14:textId="77777777" w:rsidR="00390EC1" w:rsidRPr="00D315B2" w:rsidRDefault="00390EC1" w:rsidP="00390EC1">
            <w:pPr>
              <w:autoSpaceDE w:val="0"/>
              <w:autoSpaceDN w:val="0"/>
              <w:adjustRightInd w:val="0"/>
              <w:rPr>
                <w:rFonts w:ascii="Arial" w:hAnsi="Arial" w:cs="Arial"/>
                <w:sz w:val="20"/>
                <w:szCs w:val="20"/>
              </w:rPr>
            </w:pPr>
            <w:r w:rsidRPr="00D315B2">
              <w:rPr>
                <w:rFonts w:ascii="Arial" w:hAnsi="Arial" w:cs="Arial"/>
                <w:sz w:val="20"/>
                <w:szCs w:val="20"/>
              </w:rPr>
              <w:t>Deposit (if any):</w:t>
            </w:r>
          </w:p>
        </w:tc>
        <w:tc>
          <w:tcPr>
            <w:tcW w:w="6945" w:type="dxa"/>
          </w:tcPr>
          <w:p w14:paraId="7E18BBBD" w14:textId="77777777" w:rsidR="00390EC1" w:rsidRPr="00D315B2" w:rsidRDefault="00390EC1" w:rsidP="00390EC1">
            <w:pPr>
              <w:autoSpaceDE w:val="0"/>
              <w:autoSpaceDN w:val="0"/>
              <w:adjustRightInd w:val="0"/>
              <w:rPr>
                <w:rFonts w:ascii="Arial" w:hAnsi="Arial" w:cs="Arial"/>
                <w:sz w:val="20"/>
                <w:szCs w:val="20"/>
              </w:rPr>
            </w:pPr>
          </w:p>
        </w:tc>
      </w:tr>
    </w:tbl>
    <w:p w14:paraId="61E82346" w14:textId="77777777" w:rsidR="00390EC1" w:rsidRDefault="00390EC1" w:rsidP="00390EC1">
      <w:pPr>
        <w:autoSpaceDE w:val="0"/>
        <w:autoSpaceDN w:val="0"/>
        <w:adjustRightInd w:val="0"/>
        <w:spacing w:after="0" w:line="240" w:lineRule="auto"/>
        <w:rPr>
          <w:rFonts w:ascii="Arial" w:hAnsi="Arial" w:cs="Arial"/>
          <w:sz w:val="20"/>
          <w:szCs w:val="20"/>
        </w:rPr>
      </w:pPr>
    </w:p>
    <w:p w14:paraId="7B89529B" w14:textId="77777777" w:rsidR="002E6640" w:rsidRDefault="002E6640" w:rsidP="00390EC1">
      <w:pPr>
        <w:autoSpaceDE w:val="0"/>
        <w:autoSpaceDN w:val="0"/>
        <w:adjustRightInd w:val="0"/>
        <w:spacing w:after="0" w:line="240" w:lineRule="auto"/>
        <w:rPr>
          <w:rFonts w:ascii="Arial" w:hAnsi="Arial" w:cs="Arial"/>
          <w:sz w:val="20"/>
          <w:szCs w:val="20"/>
        </w:rPr>
      </w:pPr>
    </w:p>
    <w:p w14:paraId="5E32EB7C" w14:textId="77777777" w:rsidR="002E6640" w:rsidRPr="00D315B2" w:rsidRDefault="002E6640" w:rsidP="00390EC1">
      <w:pPr>
        <w:autoSpaceDE w:val="0"/>
        <w:autoSpaceDN w:val="0"/>
        <w:adjustRightInd w:val="0"/>
        <w:spacing w:after="0" w:line="240" w:lineRule="auto"/>
        <w:rPr>
          <w:rFonts w:ascii="Arial" w:hAnsi="Arial" w:cs="Arial"/>
          <w:sz w:val="20"/>
          <w:szCs w:val="20"/>
        </w:rPr>
      </w:pPr>
    </w:p>
    <w:p w14:paraId="219E2712" w14:textId="67A9E37E" w:rsidR="00390EC1" w:rsidRPr="00D315B2" w:rsidRDefault="00390EC1" w:rsidP="00390EC1">
      <w:pPr>
        <w:autoSpaceDE w:val="0"/>
        <w:autoSpaceDN w:val="0"/>
        <w:adjustRightInd w:val="0"/>
        <w:spacing w:after="0" w:line="240" w:lineRule="auto"/>
        <w:rPr>
          <w:rFonts w:ascii="Arial" w:hAnsi="Arial" w:cs="Arial"/>
          <w:sz w:val="20"/>
          <w:szCs w:val="20"/>
        </w:rPr>
      </w:pPr>
      <w:r w:rsidRPr="00D315B2">
        <w:rPr>
          <w:rFonts w:ascii="Arial" w:hAnsi="Arial" w:cs="Arial"/>
          <w:sz w:val="20"/>
          <w:szCs w:val="20"/>
        </w:rPr>
        <w:t>________________________________________</w:t>
      </w:r>
    </w:p>
    <w:p w14:paraId="4B4DB3EE" w14:textId="77777777" w:rsidR="00390EC1" w:rsidRPr="00D315B2" w:rsidRDefault="00390EC1" w:rsidP="00390EC1">
      <w:pPr>
        <w:autoSpaceDE w:val="0"/>
        <w:autoSpaceDN w:val="0"/>
        <w:adjustRightInd w:val="0"/>
        <w:spacing w:after="0" w:line="240" w:lineRule="auto"/>
        <w:rPr>
          <w:rFonts w:ascii="Arial" w:hAnsi="Arial" w:cs="Arial"/>
          <w:i/>
          <w:sz w:val="20"/>
          <w:szCs w:val="20"/>
        </w:rPr>
      </w:pPr>
      <w:r w:rsidRPr="00D315B2">
        <w:rPr>
          <w:rFonts w:ascii="Arial" w:hAnsi="Arial" w:cs="Arial"/>
          <w:i/>
          <w:sz w:val="20"/>
          <w:szCs w:val="20"/>
        </w:rPr>
        <w:t xml:space="preserve">Signature of </w:t>
      </w:r>
      <w:r>
        <w:rPr>
          <w:rFonts w:ascii="Arial" w:hAnsi="Arial" w:cs="Arial"/>
          <w:i/>
          <w:sz w:val="20"/>
          <w:szCs w:val="20"/>
        </w:rPr>
        <w:t>information officer</w:t>
      </w:r>
    </w:p>
    <w:p w14:paraId="2495DD58" w14:textId="77777777" w:rsidR="0077082A" w:rsidRDefault="0077082A" w:rsidP="005F7024">
      <w:pPr>
        <w:spacing w:after="0" w:line="240" w:lineRule="auto"/>
        <w:rPr>
          <w:rFonts w:ascii="Arial" w:hAnsi="Arial" w:cs="Arial"/>
          <w:b/>
          <w:sz w:val="20"/>
          <w:szCs w:val="20"/>
        </w:rPr>
      </w:pPr>
    </w:p>
    <w:p w14:paraId="2459489F" w14:textId="77777777" w:rsidR="0077082A" w:rsidRDefault="0077082A" w:rsidP="005F7024">
      <w:pPr>
        <w:spacing w:after="0" w:line="240" w:lineRule="auto"/>
        <w:rPr>
          <w:rFonts w:ascii="Arial" w:hAnsi="Arial" w:cs="Arial"/>
          <w:b/>
          <w:sz w:val="20"/>
          <w:szCs w:val="20"/>
        </w:rPr>
      </w:pPr>
    </w:p>
    <w:p w14:paraId="0F5FB949" w14:textId="77777777" w:rsidR="002C4E80" w:rsidRDefault="002C4E80" w:rsidP="005F7024">
      <w:pPr>
        <w:spacing w:after="0" w:line="240" w:lineRule="auto"/>
        <w:rPr>
          <w:rFonts w:ascii="Arial" w:hAnsi="Arial" w:cs="Arial"/>
          <w:b/>
          <w:sz w:val="20"/>
          <w:szCs w:val="20"/>
        </w:rPr>
      </w:pPr>
    </w:p>
    <w:p w14:paraId="6653DBB1" w14:textId="77777777" w:rsidR="002C4E80" w:rsidRDefault="002C4E80" w:rsidP="005F7024">
      <w:pPr>
        <w:spacing w:after="0" w:line="240" w:lineRule="auto"/>
        <w:rPr>
          <w:rFonts w:ascii="Arial" w:hAnsi="Arial" w:cs="Arial"/>
          <w:b/>
          <w:sz w:val="20"/>
          <w:szCs w:val="20"/>
        </w:rPr>
      </w:pPr>
    </w:p>
    <w:p w14:paraId="435D1FF1" w14:textId="77777777" w:rsidR="00022DDC" w:rsidRDefault="00022DDC" w:rsidP="005F7024">
      <w:pPr>
        <w:spacing w:after="0" w:line="240" w:lineRule="auto"/>
        <w:rPr>
          <w:rFonts w:ascii="Arial" w:hAnsi="Arial" w:cs="Arial"/>
          <w:b/>
          <w:sz w:val="20"/>
          <w:szCs w:val="20"/>
        </w:rPr>
      </w:pPr>
    </w:p>
    <w:p w14:paraId="05FD1B17" w14:textId="77777777" w:rsidR="00022DDC" w:rsidRDefault="00022DDC" w:rsidP="005F7024">
      <w:pPr>
        <w:spacing w:after="0" w:line="240" w:lineRule="auto"/>
        <w:rPr>
          <w:rFonts w:ascii="Arial" w:hAnsi="Arial" w:cs="Arial"/>
          <w:b/>
          <w:sz w:val="20"/>
          <w:szCs w:val="20"/>
        </w:rPr>
      </w:pPr>
    </w:p>
    <w:p w14:paraId="3A1FFBA7" w14:textId="77777777" w:rsidR="002C4E80" w:rsidRDefault="002C4E80" w:rsidP="005F7024">
      <w:pPr>
        <w:spacing w:after="0" w:line="240" w:lineRule="auto"/>
        <w:rPr>
          <w:rFonts w:ascii="Arial" w:hAnsi="Arial" w:cs="Arial"/>
          <w:b/>
          <w:sz w:val="20"/>
          <w:szCs w:val="20"/>
        </w:rPr>
      </w:pPr>
    </w:p>
    <w:p w14:paraId="78061426" w14:textId="77777777" w:rsidR="002C4E80" w:rsidRDefault="002C4E80" w:rsidP="005F7024">
      <w:pPr>
        <w:spacing w:after="0" w:line="240" w:lineRule="auto"/>
        <w:rPr>
          <w:rFonts w:ascii="Arial" w:hAnsi="Arial" w:cs="Arial"/>
          <w:b/>
          <w:sz w:val="20"/>
          <w:szCs w:val="20"/>
        </w:rPr>
      </w:pPr>
    </w:p>
    <w:p w14:paraId="1C3FF7E2" w14:textId="77777777" w:rsidR="002C4E80" w:rsidRDefault="002C4E80" w:rsidP="005F7024">
      <w:pPr>
        <w:spacing w:after="0" w:line="240" w:lineRule="auto"/>
        <w:rPr>
          <w:rFonts w:ascii="Arial" w:hAnsi="Arial" w:cs="Arial"/>
          <w:b/>
          <w:sz w:val="20"/>
          <w:szCs w:val="20"/>
        </w:rPr>
      </w:pPr>
    </w:p>
    <w:p w14:paraId="5D15592A" w14:textId="77777777" w:rsidR="002C4E80" w:rsidRDefault="002C4E80" w:rsidP="005F7024">
      <w:pPr>
        <w:spacing w:after="0" w:line="240" w:lineRule="auto"/>
        <w:rPr>
          <w:rFonts w:ascii="Arial" w:hAnsi="Arial" w:cs="Arial"/>
          <w:b/>
          <w:sz w:val="20"/>
          <w:szCs w:val="20"/>
        </w:rPr>
      </w:pPr>
    </w:p>
    <w:p w14:paraId="170A85B7" w14:textId="77777777" w:rsidR="002C4E80" w:rsidRDefault="002C4E80" w:rsidP="005F7024">
      <w:pPr>
        <w:spacing w:after="0" w:line="240" w:lineRule="auto"/>
        <w:rPr>
          <w:rFonts w:ascii="Arial" w:hAnsi="Arial" w:cs="Arial"/>
          <w:b/>
          <w:sz w:val="20"/>
          <w:szCs w:val="20"/>
        </w:rPr>
      </w:pPr>
    </w:p>
    <w:p w14:paraId="09B86EB6" w14:textId="77777777" w:rsidR="002C4E80" w:rsidRDefault="002C4E80" w:rsidP="005F7024">
      <w:pPr>
        <w:spacing w:after="0" w:line="240" w:lineRule="auto"/>
        <w:rPr>
          <w:rFonts w:ascii="Arial" w:hAnsi="Arial" w:cs="Arial"/>
          <w:b/>
          <w:sz w:val="20"/>
          <w:szCs w:val="20"/>
        </w:rPr>
      </w:pPr>
    </w:p>
    <w:p w14:paraId="736CE1FE" w14:textId="089E8AA9" w:rsidR="00022DDC" w:rsidRDefault="00022DDC" w:rsidP="00F45DDF">
      <w:pPr>
        <w:spacing w:after="0" w:line="240" w:lineRule="auto"/>
        <w:rPr>
          <w:rFonts w:ascii="Arial" w:hAnsi="Arial" w:cs="Arial"/>
          <w:b/>
          <w:sz w:val="24"/>
          <w:szCs w:val="24"/>
        </w:rPr>
      </w:pPr>
    </w:p>
    <w:p w14:paraId="721D092B" w14:textId="491F2F22" w:rsidR="00022DDC" w:rsidRDefault="00022DDC" w:rsidP="002C4E80">
      <w:pPr>
        <w:spacing w:after="0" w:line="240" w:lineRule="auto"/>
        <w:jc w:val="center"/>
        <w:rPr>
          <w:rFonts w:ascii="Arial" w:hAnsi="Arial" w:cs="Arial"/>
          <w:b/>
          <w:sz w:val="24"/>
          <w:szCs w:val="24"/>
        </w:rPr>
      </w:pPr>
    </w:p>
    <w:p w14:paraId="50B7ACBB" w14:textId="77777777" w:rsidR="000C64DD" w:rsidRDefault="000C64DD" w:rsidP="000C64DD">
      <w:pPr>
        <w:spacing w:after="0" w:line="240" w:lineRule="auto"/>
        <w:rPr>
          <w:rFonts w:ascii="Arial" w:hAnsi="Arial" w:cs="Arial"/>
          <w:b/>
          <w:sz w:val="24"/>
          <w:szCs w:val="24"/>
        </w:rPr>
      </w:pPr>
    </w:p>
    <w:p w14:paraId="182A3872" w14:textId="51875AEA" w:rsidR="002C4E80" w:rsidRPr="002C4E80" w:rsidRDefault="002C4E80" w:rsidP="000C64DD">
      <w:pPr>
        <w:spacing w:after="0" w:line="240" w:lineRule="auto"/>
        <w:jc w:val="center"/>
        <w:rPr>
          <w:rFonts w:ascii="Arial" w:hAnsi="Arial" w:cs="Arial"/>
          <w:b/>
          <w:sz w:val="24"/>
          <w:szCs w:val="24"/>
        </w:rPr>
      </w:pPr>
      <w:r w:rsidRPr="002C4E80">
        <w:rPr>
          <w:rFonts w:ascii="Arial" w:hAnsi="Arial" w:cs="Arial"/>
          <w:b/>
          <w:sz w:val="24"/>
          <w:szCs w:val="24"/>
        </w:rPr>
        <w:t>FORM 4</w:t>
      </w:r>
    </w:p>
    <w:p w14:paraId="0C74BD3A" w14:textId="77777777" w:rsidR="000A7C8A" w:rsidRDefault="000A7C8A" w:rsidP="002C4E80">
      <w:pPr>
        <w:spacing w:after="0" w:line="240" w:lineRule="auto"/>
        <w:jc w:val="center"/>
        <w:rPr>
          <w:rFonts w:ascii="Arial" w:hAnsi="Arial" w:cs="Arial"/>
          <w:b/>
          <w:sz w:val="20"/>
          <w:szCs w:val="20"/>
        </w:rPr>
      </w:pPr>
    </w:p>
    <w:p w14:paraId="26C42D7B" w14:textId="77777777" w:rsidR="002C4E80" w:rsidRPr="00D315B2" w:rsidRDefault="002C4E80" w:rsidP="002C4E80">
      <w:pPr>
        <w:spacing w:after="0" w:line="240" w:lineRule="auto"/>
        <w:jc w:val="center"/>
        <w:rPr>
          <w:rFonts w:ascii="Arial" w:hAnsi="Arial" w:cs="Arial"/>
          <w:b/>
          <w:sz w:val="20"/>
          <w:szCs w:val="20"/>
        </w:rPr>
      </w:pPr>
      <w:r w:rsidRPr="00D315B2">
        <w:rPr>
          <w:rFonts w:ascii="Arial" w:hAnsi="Arial" w:cs="Arial"/>
          <w:b/>
          <w:sz w:val="20"/>
          <w:szCs w:val="20"/>
        </w:rPr>
        <w:t>LODGING OF AN INTERNAL APPEAL</w:t>
      </w:r>
    </w:p>
    <w:p w14:paraId="4F1186C6" w14:textId="77777777" w:rsidR="002C4E80" w:rsidRPr="00D315B2" w:rsidRDefault="002C4E80" w:rsidP="002C4E80">
      <w:pPr>
        <w:spacing w:after="0" w:line="240" w:lineRule="auto"/>
        <w:jc w:val="center"/>
        <w:rPr>
          <w:rFonts w:ascii="Arial" w:hAnsi="Arial" w:cs="Arial"/>
          <w:sz w:val="20"/>
          <w:szCs w:val="20"/>
        </w:rPr>
      </w:pPr>
      <w:r>
        <w:rPr>
          <w:rFonts w:ascii="Arial" w:hAnsi="Arial" w:cs="Arial"/>
          <w:sz w:val="20"/>
          <w:szCs w:val="20"/>
        </w:rPr>
        <w:t>[Regulation 9]</w:t>
      </w:r>
    </w:p>
    <w:p w14:paraId="6E6C3185" w14:textId="77777777" w:rsidR="002C4E80" w:rsidRDefault="002C4E80" w:rsidP="002C4E80">
      <w:pPr>
        <w:spacing w:after="0" w:line="240" w:lineRule="auto"/>
        <w:jc w:val="right"/>
        <w:rPr>
          <w:rFonts w:ascii="Arial" w:hAnsi="Arial" w:cs="Arial"/>
          <w:sz w:val="20"/>
          <w:szCs w:val="20"/>
        </w:rPr>
      </w:pPr>
    </w:p>
    <w:p w14:paraId="47B4A21E" w14:textId="77777777" w:rsidR="002C4E80" w:rsidRPr="00D315B2" w:rsidRDefault="002C4E80" w:rsidP="002C4E80">
      <w:pPr>
        <w:spacing w:after="0" w:line="240" w:lineRule="auto"/>
        <w:jc w:val="right"/>
        <w:rPr>
          <w:rFonts w:ascii="Arial" w:hAnsi="Arial" w:cs="Arial"/>
          <w:sz w:val="20"/>
          <w:szCs w:val="20"/>
        </w:rPr>
      </w:pPr>
      <w:r w:rsidRPr="00D315B2">
        <w:rPr>
          <w:rFonts w:ascii="Arial" w:hAnsi="Arial" w:cs="Arial"/>
          <w:sz w:val="20"/>
          <w:szCs w:val="20"/>
        </w:rPr>
        <w:t>Reference number: _______________________</w:t>
      </w:r>
    </w:p>
    <w:p w14:paraId="77BC3AD4" w14:textId="77777777" w:rsidR="002C4E80" w:rsidRPr="00D315B2" w:rsidRDefault="002C4E80" w:rsidP="002C4E80">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1953"/>
        <w:gridCol w:w="142"/>
        <w:gridCol w:w="1123"/>
        <w:gridCol w:w="138"/>
        <w:gridCol w:w="2063"/>
        <w:gridCol w:w="137"/>
        <w:gridCol w:w="815"/>
        <w:gridCol w:w="456"/>
        <w:gridCol w:w="480"/>
        <w:gridCol w:w="940"/>
        <w:gridCol w:w="378"/>
        <w:gridCol w:w="555"/>
      </w:tblGrid>
      <w:tr w:rsidR="002C4E80" w:rsidRPr="00D315B2" w14:paraId="5BC5989C" w14:textId="77777777" w:rsidTr="000A7C8A">
        <w:tc>
          <w:tcPr>
            <w:tcW w:w="9350" w:type="dxa"/>
            <w:gridSpan w:val="12"/>
            <w:shd w:val="clear" w:color="auto" w:fill="D9D9D9" w:themeFill="background1" w:themeFillShade="D9"/>
            <w:vAlign w:val="center"/>
          </w:tcPr>
          <w:p w14:paraId="0B29C05E" w14:textId="77777777" w:rsidR="002C4E80" w:rsidRPr="00D315B2" w:rsidRDefault="002C4E80" w:rsidP="000A7C8A">
            <w:pPr>
              <w:jc w:val="center"/>
              <w:rPr>
                <w:rFonts w:ascii="Arial" w:hAnsi="Arial" w:cs="Arial"/>
                <w:b/>
                <w:sz w:val="20"/>
                <w:szCs w:val="20"/>
              </w:rPr>
            </w:pPr>
            <w:r w:rsidRPr="00D315B2">
              <w:rPr>
                <w:rFonts w:ascii="Arial" w:hAnsi="Arial" w:cs="Arial"/>
                <w:b/>
                <w:sz w:val="20"/>
                <w:szCs w:val="20"/>
              </w:rPr>
              <w:t>PARTICULARS OF PUBLIC BODY</w:t>
            </w:r>
          </w:p>
        </w:tc>
      </w:tr>
      <w:tr w:rsidR="002C4E80" w:rsidRPr="00D315B2" w14:paraId="770C9446" w14:textId="77777777" w:rsidTr="000A7C8A">
        <w:tc>
          <w:tcPr>
            <w:tcW w:w="3397" w:type="dxa"/>
            <w:gridSpan w:val="4"/>
            <w:shd w:val="clear" w:color="auto" w:fill="D9D9D9" w:themeFill="background1" w:themeFillShade="D9"/>
          </w:tcPr>
          <w:p w14:paraId="467C76EE" w14:textId="77777777" w:rsidR="002C4E80" w:rsidRPr="00D315B2" w:rsidRDefault="002C4E80" w:rsidP="000A7C8A">
            <w:pPr>
              <w:rPr>
                <w:rFonts w:ascii="Arial" w:hAnsi="Arial" w:cs="Arial"/>
                <w:sz w:val="20"/>
                <w:szCs w:val="20"/>
              </w:rPr>
            </w:pPr>
            <w:r w:rsidRPr="00D315B2">
              <w:rPr>
                <w:rFonts w:ascii="Arial" w:hAnsi="Arial" w:cs="Arial"/>
                <w:sz w:val="20"/>
                <w:szCs w:val="20"/>
              </w:rPr>
              <w:t>Name of public body</w:t>
            </w:r>
            <w:r>
              <w:rPr>
                <w:rFonts w:ascii="Arial" w:hAnsi="Arial" w:cs="Arial"/>
                <w:sz w:val="20"/>
                <w:szCs w:val="20"/>
              </w:rPr>
              <w:t>:</w:t>
            </w:r>
          </w:p>
        </w:tc>
        <w:tc>
          <w:tcPr>
            <w:tcW w:w="5953" w:type="dxa"/>
            <w:gridSpan w:val="8"/>
          </w:tcPr>
          <w:p w14:paraId="2FEB75A2" w14:textId="77777777" w:rsidR="002C4E80" w:rsidRPr="00D315B2" w:rsidRDefault="002C4E80" w:rsidP="000A7C8A">
            <w:pPr>
              <w:rPr>
                <w:rFonts w:ascii="Arial" w:hAnsi="Arial" w:cs="Arial"/>
                <w:sz w:val="20"/>
                <w:szCs w:val="20"/>
              </w:rPr>
            </w:pPr>
          </w:p>
        </w:tc>
      </w:tr>
      <w:tr w:rsidR="002C4E80" w:rsidRPr="00D315B2" w14:paraId="4A4877A2" w14:textId="77777777" w:rsidTr="000A7C8A">
        <w:tc>
          <w:tcPr>
            <w:tcW w:w="3397" w:type="dxa"/>
            <w:gridSpan w:val="4"/>
            <w:shd w:val="clear" w:color="auto" w:fill="D9D9D9" w:themeFill="background1" w:themeFillShade="D9"/>
          </w:tcPr>
          <w:p w14:paraId="38A14C1F" w14:textId="77777777" w:rsidR="002C4E80" w:rsidRPr="00D315B2" w:rsidRDefault="002C4E80" w:rsidP="000A7C8A">
            <w:pPr>
              <w:rPr>
                <w:rFonts w:ascii="Arial" w:hAnsi="Arial" w:cs="Arial"/>
                <w:sz w:val="20"/>
                <w:szCs w:val="20"/>
              </w:rPr>
            </w:pPr>
            <w:r w:rsidRPr="00D315B2">
              <w:rPr>
                <w:rFonts w:ascii="Arial" w:hAnsi="Arial" w:cs="Arial"/>
                <w:sz w:val="20"/>
                <w:szCs w:val="20"/>
              </w:rPr>
              <w:t xml:space="preserve">Name and surname of </w:t>
            </w:r>
            <w:r>
              <w:rPr>
                <w:rFonts w:ascii="Arial" w:hAnsi="Arial" w:cs="Arial"/>
                <w:sz w:val="20"/>
                <w:szCs w:val="20"/>
              </w:rPr>
              <w:t>information officer:</w:t>
            </w:r>
          </w:p>
        </w:tc>
        <w:tc>
          <w:tcPr>
            <w:tcW w:w="5953" w:type="dxa"/>
            <w:gridSpan w:val="8"/>
          </w:tcPr>
          <w:p w14:paraId="1EF2237F" w14:textId="77777777" w:rsidR="002C4E80" w:rsidRPr="00D315B2" w:rsidRDefault="002C4E80" w:rsidP="000A7C8A">
            <w:pPr>
              <w:rPr>
                <w:rFonts w:ascii="Arial" w:hAnsi="Arial" w:cs="Arial"/>
                <w:sz w:val="20"/>
                <w:szCs w:val="20"/>
              </w:rPr>
            </w:pPr>
          </w:p>
        </w:tc>
      </w:tr>
      <w:tr w:rsidR="002C4E80" w:rsidRPr="00D315B2" w14:paraId="15E529D2" w14:textId="77777777" w:rsidTr="000A7C8A">
        <w:tc>
          <w:tcPr>
            <w:tcW w:w="9350" w:type="dxa"/>
            <w:gridSpan w:val="12"/>
            <w:shd w:val="clear" w:color="auto" w:fill="D9D9D9" w:themeFill="background1" w:themeFillShade="D9"/>
            <w:vAlign w:val="center"/>
          </w:tcPr>
          <w:p w14:paraId="59225A0A" w14:textId="77777777" w:rsidR="002C4E80" w:rsidRPr="00D315B2" w:rsidRDefault="002C4E80" w:rsidP="000A7C8A">
            <w:pPr>
              <w:jc w:val="center"/>
              <w:rPr>
                <w:rFonts w:ascii="Arial" w:hAnsi="Arial" w:cs="Arial"/>
                <w:b/>
                <w:sz w:val="20"/>
                <w:szCs w:val="20"/>
              </w:rPr>
            </w:pPr>
            <w:r w:rsidRPr="00D315B2">
              <w:rPr>
                <w:rFonts w:ascii="Arial" w:hAnsi="Arial" w:cs="Arial"/>
                <w:b/>
                <w:sz w:val="20"/>
                <w:szCs w:val="20"/>
              </w:rPr>
              <w:t>PART</w:t>
            </w:r>
            <w:r>
              <w:rPr>
                <w:rFonts w:ascii="Arial" w:hAnsi="Arial" w:cs="Arial"/>
                <w:b/>
                <w:sz w:val="20"/>
                <w:szCs w:val="20"/>
              </w:rPr>
              <w:t xml:space="preserve">ICULARS OF COMPLAINANT </w:t>
            </w:r>
            <w:r w:rsidRPr="00D315B2">
              <w:rPr>
                <w:rFonts w:ascii="Arial" w:hAnsi="Arial" w:cs="Arial"/>
                <w:b/>
                <w:sz w:val="20"/>
                <w:szCs w:val="20"/>
              </w:rPr>
              <w:t>WHO LODGES THE INTERNAL APPEAL</w:t>
            </w:r>
          </w:p>
        </w:tc>
      </w:tr>
      <w:tr w:rsidR="002C4E80" w:rsidRPr="00D315B2" w14:paraId="0D12DF16" w14:textId="77777777" w:rsidTr="000A7C8A">
        <w:tc>
          <w:tcPr>
            <w:tcW w:w="1980" w:type="dxa"/>
            <w:shd w:val="clear" w:color="auto" w:fill="D9D9D9" w:themeFill="background1" w:themeFillShade="D9"/>
          </w:tcPr>
          <w:p w14:paraId="13821E41" w14:textId="77777777" w:rsidR="002C4E80" w:rsidRPr="00D315B2" w:rsidRDefault="002C4E80" w:rsidP="000A7C8A">
            <w:pPr>
              <w:rPr>
                <w:rFonts w:ascii="Arial" w:hAnsi="Arial" w:cs="Arial"/>
                <w:sz w:val="20"/>
                <w:szCs w:val="20"/>
              </w:rPr>
            </w:pPr>
            <w:r w:rsidRPr="00D315B2">
              <w:rPr>
                <w:rFonts w:ascii="Arial" w:hAnsi="Arial" w:cs="Arial"/>
                <w:sz w:val="20"/>
                <w:szCs w:val="20"/>
              </w:rPr>
              <w:t>Full names:</w:t>
            </w:r>
          </w:p>
        </w:tc>
        <w:tc>
          <w:tcPr>
            <w:tcW w:w="7370" w:type="dxa"/>
            <w:gridSpan w:val="11"/>
          </w:tcPr>
          <w:p w14:paraId="01CF699A" w14:textId="77777777" w:rsidR="002C4E80" w:rsidRPr="00D315B2" w:rsidRDefault="002C4E80" w:rsidP="000A7C8A">
            <w:pPr>
              <w:rPr>
                <w:rFonts w:ascii="Arial" w:hAnsi="Arial" w:cs="Arial"/>
                <w:sz w:val="20"/>
                <w:szCs w:val="20"/>
              </w:rPr>
            </w:pPr>
          </w:p>
        </w:tc>
      </w:tr>
      <w:tr w:rsidR="002C4E80" w:rsidRPr="00D315B2" w14:paraId="05A691F2" w14:textId="77777777" w:rsidTr="000A7C8A">
        <w:tc>
          <w:tcPr>
            <w:tcW w:w="1980" w:type="dxa"/>
            <w:shd w:val="clear" w:color="auto" w:fill="D9D9D9" w:themeFill="background1" w:themeFillShade="D9"/>
          </w:tcPr>
          <w:p w14:paraId="280513EE" w14:textId="77777777" w:rsidR="002C4E80" w:rsidRPr="00D315B2" w:rsidRDefault="002C4E80" w:rsidP="000A7C8A">
            <w:pPr>
              <w:rPr>
                <w:rFonts w:ascii="Arial" w:hAnsi="Arial" w:cs="Arial"/>
                <w:sz w:val="20"/>
                <w:szCs w:val="20"/>
              </w:rPr>
            </w:pPr>
            <w:r w:rsidRPr="00D315B2">
              <w:rPr>
                <w:rFonts w:ascii="Arial" w:hAnsi="Arial" w:cs="Arial"/>
                <w:sz w:val="20"/>
                <w:szCs w:val="20"/>
              </w:rPr>
              <w:t>Identity number:</w:t>
            </w:r>
          </w:p>
        </w:tc>
        <w:tc>
          <w:tcPr>
            <w:tcW w:w="7370" w:type="dxa"/>
            <w:gridSpan w:val="11"/>
          </w:tcPr>
          <w:p w14:paraId="65DA6020" w14:textId="77777777" w:rsidR="002C4E80" w:rsidRPr="00D315B2" w:rsidRDefault="002C4E80" w:rsidP="000A7C8A">
            <w:pPr>
              <w:rPr>
                <w:rFonts w:ascii="Arial" w:hAnsi="Arial" w:cs="Arial"/>
                <w:sz w:val="20"/>
                <w:szCs w:val="20"/>
              </w:rPr>
            </w:pPr>
          </w:p>
        </w:tc>
      </w:tr>
      <w:tr w:rsidR="002C4E80" w:rsidRPr="00D315B2" w14:paraId="4DC6C3BD" w14:textId="77777777" w:rsidTr="000A7C8A">
        <w:tc>
          <w:tcPr>
            <w:tcW w:w="1980" w:type="dxa"/>
            <w:shd w:val="clear" w:color="auto" w:fill="D9D9D9" w:themeFill="background1" w:themeFillShade="D9"/>
          </w:tcPr>
          <w:p w14:paraId="62399255" w14:textId="77777777" w:rsidR="002C4E80" w:rsidRPr="00D315B2" w:rsidRDefault="002C4E80" w:rsidP="000A7C8A">
            <w:pPr>
              <w:rPr>
                <w:rFonts w:ascii="Arial" w:hAnsi="Arial" w:cs="Arial"/>
                <w:sz w:val="20"/>
                <w:szCs w:val="20"/>
              </w:rPr>
            </w:pPr>
            <w:r w:rsidRPr="00D315B2">
              <w:rPr>
                <w:rFonts w:ascii="Arial" w:hAnsi="Arial" w:cs="Arial"/>
                <w:sz w:val="20"/>
                <w:szCs w:val="20"/>
              </w:rPr>
              <w:t>Postal address:</w:t>
            </w:r>
          </w:p>
        </w:tc>
        <w:tc>
          <w:tcPr>
            <w:tcW w:w="7370" w:type="dxa"/>
            <w:gridSpan w:val="11"/>
          </w:tcPr>
          <w:p w14:paraId="55AFA12B" w14:textId="77777777" w:rsidR="002C4E80" w:rsidRPr="00D315B2" w:rsidRDefault="002C4E80" w:rsidP="000A7C8A">
            <w:pPr>
              <w:rPr>
                <w:rFonts w:ascii="Arial" w:hAnsi="Arial" w:cs="Arial"/>
                <w:sz w:val="20"/>
                <w:szCs w:val="20"/>
              </w:rPr>
            </w:pPr>
          </w:p>
        </w:tc>
      </w:tr>
      <w:tr w:rsidR="002C4E80" w:rsidRPr="00D315B2" w14:paraId="2A4F320A" w14:textId="77777777" w:rsidTr="000A7C8A">
        <w:tc>
          <w:tcPr>
            <w:tcW w:w="1980" w:type="dxa"/>
            <w:vMerge w:val="restart"/>
            <w:shd w:val="clear" w:color="auto" w:fill="D9D9D9" w:themeFill="background1" w:themeFillShade="D9"/>
            <w:vAlign w:val="center"/>
          </w:tcPr>
          <w:p w14:paraId="5D5010AF" w14:textId="77777777" w:rsidR="002C4E80" w:rsidRPr="00D315B2" w:rsidRDefault="002C4E80" w:rsidP="000A7C8A">
            <w:pPr>
              <w:rPr>
                <w:rFonts w:ascii="Arial" w:hAnsi="Arial" w:cs="Arial"/>
                <w:sz w:val="20"/>
                <w:szCs w:val="20"/>
              </w:rPr>
            </w:pPr>
            <w:r w:rsidRPr="00D315B2">
              <w:rPr>
                <w:rFonts w:ascii="Arial" w:hAnsi="Arial" w:cs="Arial"/>
                <w:sz w:val="20"/>
                <w:szCs w:val="20"/>
              </w:rPr>
              <w:t>Contact numbers:</w:t>
            </w:r>
          </w:p>
        </w:tc>
        <w:tc>
          <w:tcPr>
            <w:tcW w:w="1276" w:type="dxa"/>
            <w:gridSpan w:val="2"/>
            <w:shd w:val="clear" w:color="auto" w:fill="D9D9D9" w:themeFill="background1" w:themeFillShade="D9"/>
          </w:tcPr>
          <w:p w14:paraId="639D0069" w14:textId="77777777" w:rsidR="002C4E80" w:rsidRPr="00D315B2" w:rsidRDefault="002C4E80" w:rsidP="000A7C8A">
            <w:pPr>
              <w:rPr>
                <w:rFonts w:ascii="Arial" w:hAnsi="Arial" w:cs="Arial"/>
                <w:sz w:val="20"/>
                <w:szCs w:val="20"/>
              </w:rPr>
            </w:pPr>
            <w:r w:rsidRPr="00D315B2">
              <w:rPr>
                <w:rFonts w:ascii="Arial" w:hAnsi="Arial" w:cs="Arial"/>
                <w:sz w:val="20"/>
                <w:szCs w:val="20"/>
              </w:rPr>
              <w:t>Tel. (B):</w:t>
            </w:r>
          </w:p>
        </w:tc>
        <w:tc>
          <w:tcPr>
            <w:tcW w:w="2409" w:type="dxa"/>
            <w:gridSpan w:val="3"/>
          </w:tcPr>
          <w:p w14:paraId="19259922" w14:textId="77777777" w:rsidR="002C4E80" w:rsidRPr="00D315B2" w:rsidRDefault="002C4E80" w:rsidP="000A7C8A">
            <w:pPr>
              <w:rPr>
                <w:rFonts w:ascii="Arial" w:hAnsi="Arial" w:cs="Arial"/>
                <w:sz w:val="20"/>
                <w:szCs w:val="20"/>
              </w:rPr>
            </w:pPr>
          </w:p>
        </w:tc>
        <w:tc>
          <w:tcPr>
            <w:tcW w:w="1276" w:type="dxa"/>
            <w:gridSpan w:val="2"/>
            <w:shd w:val="clear" w:color="auto" w:fill="D9D9D9" w:themeFill="background1" w:themeFillShade="D9"/>
          </w:tcPr>
          <w:p w14:paraId="527070C9" w14:textId="77777777" w:rsidR="002C4E80" w:rsidRPr="00D315B2" w:rsidRDefault="002C4E80" w:rsidP="000A7C8A">
            <w:pPr>
              <w:rPr>
                <w:rFonts w:ascii="Arial" w:hAnsi="Arial" w:cs="Arial"/>
                <w:sz w:val="20"/>
                <w:szCs w:val="20"/>
              </w:rPr>
            </w:pPr>
            <w:r w:rsidRPr="00046134">
              <w:rPr>
                <w:rFonts w:ascii="Arial" w:hAnsi="Arial" w:cs="Arial"/>
                <w:sz w:val="20"/>
                <w:szCs w:val="20"/>
              </w:rPr>
              <w:t>Facsimile:</w:t>
            </w:r>
          </w:p>
        </w:tc>
        <w:tc>
          <w:tcPr>
            <w:tcW w:w="2409" w:type="dxa"/>
            <w:gridSpan w:val="4"/>
          </w:tcPr>
          <w:p w14:paraId="3EA3BB24" w14:textId="77777777" w:rsidR="002C4E80" w:rsidRPr="00D315B2" w:rsidRDefault="002C4E80" w:rsidP="000A7C8A">
            <w:pPr>
              <w:rPr>
                <w:rFonts w:ascii="Arial" w:hAnsi="Arial" w:cs="Arial"/>
                <w:sz w:val="20"/>
                <w:szCs w:val="20"/>
              </w:rPr>
            </w:pPr>
          </w:p>
        </w:tc>
      </w:tr>
      <w:tr w:rsidR="002C4E80" w:rsidRPr="00D315B2" w14:paraId="2DE09DD9" w14:textId="77777777" w:rsidTr="000A7C8A">
        <w:tc>
          <w:tcPr>
            <w:tcW w:w="1980" w:type="dxa"/>
            <w:vMerge/>
            <w:shd w:val="clear" w:color="auto" w:fill="D9D9D9" w:themeFill="background1" w:themeFillShade="D9"/>
          </w:tcPr>
          <w:p w14:paraId="3B3F7AEE" w14:textId="77777777" w:rsidR="002C4E80" w:rsidRPr="00D315B2" w:rsidRDefault="002C4E80" w:rsidP="000A7C8A">
            <w:pPr>
              <w:rPr>
                <w:rFonts w:ascii="Arial" w:hAnsi="Arial" w:cs="Arial"/>
                <w:sz w:val="20"/>
                <w:szCs w:val="20"/>
              </w:rPr>
            </w:pPr>
          </w:p>
        </w:tc>
        <w:tc>
          <w:tcPr>
            <w:tcW w:w="1276" w:type="dxa"/>
            <w:gridSpan w:val="2"/>
            <w:shd w:val="clear" w:color="auto" w:fill="D9D9D9" w:themeFill="background1" w:themeFillShade="D9"/>
          </w:tcPr>
          <w:p w14:paraId="0D5BD960" w14:textId="77777777" w:rsidR="002C4E80" w:rsidRPr="00D315B2" w:rsidRDefault="002C4E80" w:rsidP="000A7C8A">
            <w:pPr>
              <w:rPr>
                <w:rFonts w:ascii="Arial" w:hAnsi="Arial" w:cs="Arial"/>
                <w:sz w:val="20"/>
                <w:szCs w:val="20"/>
              </w:rPr>
            </w:pPr>
            <w:r w:rsidRPr="00D315B2">
              <w:rPr>
                <w:rFonts w:ascii="Arial" w:hAnsi="Arial" w:cs="Arial"/>
                <w:sz w:val="20"/>
                <w:szCs w:val="20"/>
              </w:rPr>
              <w:t>Cellular:</w:t>
            </w:r>
          </w:p>
        </w:tc>
        <w:tc>
          <w:tcPr>
            <w:tcW w:w="6094" w:type="dxa"/>
            <w:gridSpan w:val="9"/>
          </w:tcPr>
          <w:p w14:paraId="17AEF458" w14:textId="77777777" w:rsidR="002C4E80" w:rsidRPr="00D315B2" w:rsidRDefault="002C4E80" w:rsidP="000A7C8A">
            <w:pPr>
              <w:rPr>
                <w:rFonts w:ascii="Arial" w:hAnsi="Arial" w:cs="Arial"/>
                <w:sz w:val="20"/>
                <w:szCs w:val="20"/>
              </w:rPr>
            </w:pPr>
          </w:p>
        </w:tc>
      </w:tr>
      <w:tr w:rsidR="002C4E80" w:rsidRPr="00D315B2" w14:paraId="7A789D73" w14:textId="77777777" w:rsidTr="000A7C8A">
        <w:tc>
          <w:tcPr>
            <w:tcW w:w="1980" w:type="dxa"/>
            <w:shd w:val="clear" w:color="auto" w:fill="D9D9D9" w:themeFill="background1" w:themeFillShade="D9"/>
          </w:tcPr>
          <w:p w14:paraId="1D146B6C" w14:textId="77777777" w:rsidR="002C4E80" w:rsidRPr="00D315B2" w:rsidRDefault="002C4E80" w:rsidP="000A7C8A">
            <w:pPr>
              <w:rPr>
                <w:rFonts w:ascii="Arial" w:hAnsi="Arial" w:cs="Arial"/>
                <w:sz w:val="20"/>
                <w:szCs w:val="20"/>
              </w:rPr>
            </w:pPr>
            <w:r>
              <w:rPr>
                <w:rFonts w:ascii="Arial" w:hAnsi="Arial" w:cs="Arial"/>
                <w:sz w:val="20"/>
                <w:szCs w:val="20"/>
              </w:rPr>
              <w:t>E-mail A</w:t>
            </w:r>
            <w:r w:rsidRPr="00D315B2">
              <w:rPr>
                <w:rFonts w:ascii="Arial" w:hAnsi="Arial" w:cs="Arial"/>
                <w:sz w:val="20"/>
                <w:szCs w:val="20"/>
              </w:rPr>
              <w:t>ddress:</w:t>
            </w:r>
          </w:p>
        </w:tc>
        <w:tc>
          <w:tcPr>
            <w:tcW w:w="7370" w:type="dxa"/>
            <w:gridSpan w:val="11"/>
            <w:shd w:val="clear" w:color="auto" w:fill="FFFFFF" w:themeFill="background1"/>
          </w:tcPr>
          <w:p w14:paraId="3369BCB1" w14:textId="77777777" w:rsidR="002C4E80" w:rsidRPr="00D315B2" w:rsidRDefault="002C4E80" w:rsidP="000A7C8A">
            <w:pPr>
              <w:rPr>
                <w:rFonts w:ascii="Arial" w:hAnsi="Arial" w:cs="Arial"/>
                <w:sz w:val="20"/>
                <w:szCs w:val="20"/>
              </w:rPr>
            </w:pPr>
          </w:p>
        </w:tc>
      </w:tr>
      <w:tr w:rsidR="002C4E80" w:rsidRPr="00D315B2" w14:paraId="525B133B" w14:textId="77777777" w:rsidTr="000A7C8A">
        <w:tc>
          <w:tcPr>
            <w:tcW w:w="5524" w:type="dxa"/>
            <w:gridSpan w:val="5"/>
            <w:shd w:val="clear" w:color="auto" w:fill="D9D9D9" w:themeFill="background1" w:themeFillShade="D9"/>
          </w:tcPr>
          <w:p w14:paraId="003D4C1A" w14:textId="77777777" w:rsidR="002C4E80" w:rsidRPr="00D315B2" w:rsidRDefault="002C4E80" w:rsidP="000A7C8A">
            <w:pPr>
              <w:rPr>
                <w:rFonts w:ascii="Arial" w:hAnsi="Arial" w:cs="Arial"/>
                <w:sz w:val="20"/>
                <w:szCs w:val="20"/>
              </w:rPr>
            </w:pPr>
            <w:r w:rsidRPr="00D315B2">
              <w:rPr>
                <w:rFonts w:ascii="Arial" w:hAnsi="Arial" w:cs="Arial"/>
                <w:sz w:val="20"/>
                <w:szCs w:val="20"/>
              </w:rPr>
              <w:t>Is the internal appeal lodged on behalf of another person?</w:t>
            </w:r>
          </w:p>
        </w:tc>
        <w:tc>
          <w:tcPr>
            <w:tcW w:w="956" w:type="dxa"/>
            <w:gridSpan w:val="2"/>
            <w:shd w:val="clear" w:color="auto" w:fill="D9D9D9" w:themeFill="background1" w:themeFillShade="D9"/>
            <w:vAlign w:val="center"/>
          </w:tcPr>
          <w:p w14:paraId="4A9D36B8"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Yes</w:t>
            </w:r>
          </w:p>
        </w:tc>
        <w:tc>
          <w:tcPr>
            <w:tcW w:w="957" w:type="dxa"/>
            <w:gridSpan w:val="2"/>
            <w:vAlign w:val="center"/>
          </w:tcPr>
          <w:p w14:paraId="0C49104F" w14:textId="77777777" w:rsidR="002C4E80" w:rsidRPr="00D315B2" w:rsidRDefault="002C4E80" w:rsidP="000A7C8A">
            <w:pPr>
              <w:jc w:val="center"/>
              <w:rPr>
                <w:rFonts w:ascii="Arial" w:hAnsi="Arial" w:cs="Arial"/>
                <w:sz w:val="20"/>
                <w:szCs w:val="20"/>
              </w:rPr>
            </w:pPr>
          </w:p>
        </w:tc>
        <w:tc>
          <w:tcPr>
            <w:tcW w:w="956" w:type="dxa"/>
            <w:shd w:val="clear" w:color="auto" w:fill="D9D9D9" w:themeFill="background1" w:themeFillShade="D9"/>
            <w:vAlign w:val="center"/>
          </w:tcPr>
          <w:p w14:paraId="6A0351EE"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No</w:t>
            </w:r>
          </w:p>
        </w:tc>
        <w:tc>
          <w:tcPr>
            <w:tcW w:w="957" w:type="dxa"/>
            <w:gridSpan w:val="2"/>
          </w:tcPr>
          <w:p w14:paraId="1C6B103F" w14:textId="77777777" w:rsidR="002C4E80" w:rsidRPr="00D315B2" w:rsidRDefault="002C4E80" w:rsidP="000A7C8A">
            <w:pPr>
              <w:rPr>
                <w:rFonts w:ascii="Arial" w:hAnsi="Arial" w:cs="Arial"/>
                <w:sz w:val="20"/>
                <w:szCs w:val="20"/>
              </w:rPr>
            </w:pPr>
          </w:p>
        </w:tc>
      </w:tr>
      <w:tr w:rsidR="002C4E80" w:rsidRPr="00D315B2" w14:paraId="1454BCF6" w14:textId="77777777" w:rsidTr="000A7C8A">
        <w:tc>
          <w:tcPr>
            <w:tcW w:w="5524" w:type="dxa"/>
            <w:gridSpan w:val="5"/>
            <w:shd w:val="clear" w:color="auto" w:fill="D9D9D9" w:themeFill="background1" w:themeFillShade="D9"/>
          </w:tcPr>
          <w:p w14:paraId="0AFDB02E" w14:textId="77777777" w:rsidR="002C4E80" w:rsidRPr="00D315B2" w:rsidRDefault="002C4E80" w:rsidP="000A7C8A">
            <w:pPr>
              <w:rPr>
                <w:rFonts w:ascii="Arial" w:hAnsi="Arial" w:cs="Arial"/>
                <w:sz w:val="20"/>
                <w:szCs w:val="20"/>
              </w:rPr>
            </w:pPr>
            <w:r w:rsidRPr="00D315B2">
              <w:rPr>
                <w:rFonts w:ascii="Arial" w:hAnsi="Arial" w:cs="Arial"/>
                <w:sz w:val="20"/>
                <w:szCs w:val="20"/>
              </w:rPr>
              <w:t xml:space="preserve">If answer is "yes", capacity in which an internal appeal on behalf of another person is lodged: </w:t>
            </w:r>
            <w:r w:rsidRPr="00D315B2">
              <w:rPr>
                <w:rFonts w:ascii="Arial" w:hAnsi="Arial" w:cs="Arial"/>
                <w:i/>
                <w:sz w:val="20"/>
                <w:szCs w:val="20"/>
              </w:rPr>
              <w:t>(Proof of the capacity in which appeal is lodged, if applicable, must be attached.)</w:t>
            </w:r>
          </w:p>
        </w:tc>
        <w:tc>
          <w:tcPr>
            <w:tcW w:w="3826" w:type="dxa"/>
            <w:gridSpan w:val="7"/>
          </w:tcPr>
          <w:p w14:paraId="415C7DD9" w14:textId="77777777" w:rsidR="002C4E80" w:rsidRPr="00D315B2" w:rsidRDefault="002C4E80" w:rsidP="000A7C8A">
            <w:pPr>
              <w:rPr>
                <w:rFonts w:ascii="Arial" w:hAnsi="Arial" w:cs="Arial"/>
                <w:sz w:val="20"/>
                <w:szCs w:val="20"/>
              </w:rPr>
            </w:pPr>
          </w:p>
        </w:tc>
      </w:tr>
      <w:tr w:rsidR="002C4E80" w:rsidRPr="00D315B2" w14:paraId="1FCE288F" w14:textId="77777777" w:rsidTr="000A7C8A">
        <w:tc>
          <w:tcPr>
            <w:tcW w:w="9350" w:type="dxa"/>
            <w:gridSpan w:val="12"/>
            <w:shd w:val="clear" w:color="auto" w:fill="D9D9D9" w:themeFill="background1" w:themeFillShade="D9"/>
            <w:vAlign w:val="center"/>
          </w:tcPr>
          <w:p w14:paraId="11E1D5A7" w14:textId="77777777" w:rsidR="002C4E80" w:rsidRPr="00D315B2" w:rsidRDefault="002C4E80" w:rsidP="000A7C8A">
            <w:pPr>
              <w:jc w:val="center"/>
              <w:rPr>
                <w:rFonts w:ascii="Arial" w:hAnsi="Arial" w:cs="Arial"/>
                <w:b/>
                <w:sz w:val="20"/>
                <w:szCs w:val="20"/>
              </w:rPr>
            </w:pPr>
            <w:r w:rsidRPr="00D315B2">
              <w:rPr>
                <w:rFonts w:ascii="Arial" w:hAnsi="Arial" w:cs="Arial"/>
                <w:b/>
                <w:sz w:val="20"/>
                <w:szCs w:val="20"/>
              </w:rPr>
              <w:t xml:space="preserve">PARTICULARS OF PERSON ON WHOSE BEHALF THE INTERNAL APPEAL IS LODGED </w:t>
            </w:r>
            <w:r w:rsidRPr="00D315B2">
              <w:rPr>
                <w:rFonts w:ascii="Arial" w:hAnsi="Arial" w:cs="Arial"/>
                <w:b/>
                <w:i/>
                <w:sz w:val="20"/>
                <w:szCs w:val="20"/>
              </w:rPr>
              <w:t>(If lodged by a third party)</w:t>
            </w:r>
          </w:p>
        </w:tc>
      </w:tr>
      <w:tr w:rsidR="002C4E80" w:rsidRPr="00D315B2" w14:paraId="6443BF9E" w14:textId="77777777" w:rsidTr="000A7C8A">
        <w:tc>
          <w:tcPr>
            <w:tcW w:w="1980" w:type="dxa"/>
            <w:shd w:val="clear" w:color="auto" w:fill="D9D9D9" w:themeFill="background1" w:themeFillShade="D9"/>
          </w:tcPr>
          <w:p w14:paraId="42F6B4F7" w14:textId="77777777" w:rsidR="002C4E80" w:rsidRPr="00D315B2" w:rsidRDefault="002C4E80" w:rsidP="000A7C8A">
            <w:pPr>
              <w:rPr>
                <w:rFonts w:ascii="Arial" w:hAnsi="Arial" w:cs="Arial"/>
                <w:sz w:val="20"/>
                <w:szCs w:val="20"/>
              </w:rPr>
            </w:pPr>
            <w:r w:rsidRPr="00D315B2">
              <w:rPr>
                <w:rFonts w:ascii="Arial" w:hAnsi="Arial" w:cs="Arial"/>
                <w:sz w:val="20"/>
                <w:szCs w:val="20"/>
              </w:rPr>
              <w:t>Full names:</w:t>
            </w:r>
          </w:p>
        </w:tc>
        <w:tc>
          <w:tcPr>
            <w:tcW w:w="7370" w:type="dxa"/>
            <w:gridSpan w:val="11"/>
          </w:tcPr>
          <w:p w14:paraId="0D89385B" w14:textId="77777777" w:rsidR="002C4E80" w:rsidRPr="00D315B2" w:rsidRDefault="002C4E80" w:rsidP="000A7C8A">
            <w:pPr>
              <w:rPr>
                <w:rFonts w:ascii="Arial" w:hAnsi="Arial" w:cs="Arial"/>
                <w:sz w:val="20"/>
                <w:szCs w:val="20"/>
              </w:rPr>
            </w:pPr>
          </w:p>
        </w:tc>
      </w:tr>
      <w:tr w:rsidR="002C4E80" w:rsidRPr="00D315B2" w14:paraId="62BD1A81" w14:textId="77777777" w:rsidTr="000A7C8A">
        <w:tc>
          <w:tcPr>
            <w:tcW w:w="1980" w:type="dxa"/>
            <w:shd w:val="clear" w:color="auto" w:fill="D9D9D9" w:themeFill="background1" w:themeFillShade="D9"/>
          </w:tcPr>
          <w:p w14:paraId="161AF1F5" w14:textId="77777777" w:rsidR="002C4E80" w:rsidRPr="00D315B2" w:rsidRDefault="002C4E80" w:rsidP="000A7C8A">
            <w:pPr>
              <w:rPr>
                <w:rFonts w:ascii="Arial" w:hAnsi="Arial" w:cs="Arial"/>
                <w:sz w:val="20"/>
                <w:szCs w:val="20"/>
              </w:rPr>
            </w:pPr>
            <w:r w:rsidRPr="00D315B2">
              <w:rPr>
                <w:rFonts w:ascii="Arial" w:hAnsi="Arial" w:cs="Arial"/>
                <w:sz w:val="20"/>
                <w:szCs w:val="20"/>
              </w:rPr>
              <w:t>Identity number:</w:t>
            </w:r>
          </w:p>
        </w:tc>
        <w:tc>
          <w:tcPr>
            <w:tcW w:w="7370" w:type="dxa"/>
            <w:gridSpan w:val="11"/>
          </w:tcPr>
          <w:p w14:paraId="22C10A83" w14:textId="77777777" w:rsidR="002C4E80" w:rsidRPr="00D315B2" w:rsidRDefault="002C4E80" w:rsidP="000A7C8A">
            <w:pPr>
              <w:rPr>
                <w:rFonts w:ascii="Arial" w:hAnsi="Arial" w:cs="Arial"/>
                <w:sz w:val="20"/>
                <w:szCs w:val="20"/>
              </w:rPr>
            </w:pPr>
          </w:p>
        </w:tc>
      </w:tr>
      <w:tr w:rsidR="002C4E80" w:rsidRPr="00D315B2" w14:paraId="6BE686D7" w14:textId="77777777" w:rsidTr="000A7C8A">
        <w:tc>
          <w:tcPr>
            <w:tcW w:w="1980" w:type="dxa"/>
            <w:shd w:val="clear" w:color="auto" w:fill="D9D9D9" w:themeFill="background1" w:themeFillShade="D9"/>
          </w:tcPr>
          <w:p w14:paraId="0BAEBBAE" w14:textId="77777777" w:rsidR="002C4E80" w:rsidRPr="00D315B2" w:rsidRDefault="002C4E80" w:rsidP="000A7C8A">
            <w:pPr>
              <w:rPr>
                <w:rFonts w:ascii="Arial" w:hAnsi="Arial" w:cs="Arial"/>
                <w:sz w:val="20"/>
                <w:szCs w:val="20"/>
              </w:rPr>
            </w:pPr>
            <w:r w:rsidRPr="00D315B2">
              <w:rPr>
                <w:rFonts w:ascii="Arial" w:hAnsi="Arial" w:cs="Arial"/>
                <w:sz w:val="20"/>
                <w:szCs w:val="20"/>
              </w:rPr>
              <w:t>Postal address:</w:t>
            </w:r>
          </w:p>
        </w:tc>
        <w:tc>
          <w:tcPr>
            <w:tcW w:w="7370" w:type="dxa"/>
            <w:gridSpan w:val="11"/>
          </w:tcPr>
          <w:p w14:paraId="4962BC81" w14:textId="77777777" w:rsidR="002C4E80" w:rsidRPr="00D315B2" w:rsidRDefault="002C4E80" w:rsidP="000A7C8A">
            <w:pPr>
              <w:rPr>
                <w:rFonts w:ascii="Arial" w:hAnsi="Arial" w:cs="Arial"/>
                <w:sz w:val="20"/>
                <w:szCs w:val="20"/>
              </w:rPr>
            </w:pPr>
          </w:p>
        </w:tc>
      </w:tr>
      <w:tr w:rsidR="002C4E80" w:rsidRPr="00D315B2" w14:paraId="0BACDCD9" w14:textId="77777777" w:rsidTr="000A7C8A">
        <w:tc>
          <w:tcPr>
            <w:tcW w:w="1980" w:type="dxa"/>
            <w:vMerge w:val="restart"/>
            <w:shd w:val="clear" w:color="auto" w:fill="D9D9D9" w:themeFill="background1" w:themeFillShade="D9"/>
            <w:vAlign w:val="center"/>
          </w:tcPr>
          <w:p w14:paraId="05CFC81E" w14:textId="77777777" w:rsidR="002C4E80" w:rsidRPr="00D315B2" w:rsidRDefault="002C4E80" w:rsidP="000A7C8A">
            <w:pPr>
              <w:rPr>
                <w:rFonts w:ascii="Arial" w:hAnsi="Arial" w:cs="Arial"/>
                <w:sz w:val="20"/>
                <w:szCs w:val="20"/>
              </w:rPr>
            </w:pPr>
            <w:r w:rsidRPr="00D315B2">
              <w:rPr>
                <w:rFonts w:ascii="Arial" w:hAnsi="Arial" w:cs="Arial"/>
                <w:sz w:val="20"/>
                <w:szCs w:val="20"/>
              </w:rPr>
              <w:t>Contact numbers:</w:t>
            </w:r>
          </w:p>
        </w:tc>
        <w:tc>
          <w:tcPr>
            <w:tcW w:w="1276" w:type="dxa"/>
            <w:gridSpan w:val="2"/>
            <w:shd w:val="clear" w:color="auto" w:fill="D9D9D9" w:themeFill="background1" w:themeFillShade="D9"/>
          </w:tcPr>
          <w:p w14:paraId="0F3CCA7E" w14:textId="77777777" w:rsidR="002C4E80" w:rsidRPr="00D315B2" w:rsidRDefault="002C4E80" w:rsidP="000A7C8A">
            <w:pPr>
              <w:rPr>
                <w:rFonts w:ascii="Arial" w:hAnsi="Arial" w:cs="Arial"/>
                <w:sz w:val="20"/>
                <w:szCs w:val="20"/>
              </w:rPr>
            </w:pPr>
            <w:r>
              <w:rPr>
                <w:rFonts w:ascii="Arial" w:hAnsi="Arial" w:cs="Arial"/>
                <w:sz w:val="20"/>
                <w:szCs w:val="20"/>
              </w:rPr>
              <w:t>Tel.</w:t>
            </w:r>
            <w:r w:rsidRPr="00D315B2">
              <w:rPr>
                <w:rFonts w:ascii="Arial" w:hAnsi="Arial" w:cs="Arial"/>
                <w:sz w:val="20"/>
                <w:szCs w:val="20"/>
              </w:rPr>
              <w:t xml:space="preserve"> (B):</w:t>
            </w:r>
          </w:p>
        </w:tc>
        <w:tc>
          <w:tcPr>
            <w:tcW w:w="2409" w:type="dxa"/>
            <w:gridSpan w:val="3"/>
          </w:tcPr>
          <w:p w14:paraId="2A3101F7" w14:textId="77777777" w:rsidR="002C4E80" w:rsidRPr="00D315B2" w:rsidRDefault="002C4E80" w:rsidP="000A7C8A">
            <w:pPr>
              <w:rPr>
                <w:rFonts w:ascii="Arial" w:hAnsi="Arial" w:cs="Arial"/>
                <w:sz w:val="20"/>
                <w:szCs w:val="20"/>
              </w:rPr>
            </w:pPr>
          </w:p>
        </w:tc>
        <w:tc>
          <w:tcPr>
            <w:tcW w:w="1276" w:type="dxa"/>
            <w:gridSpan w:val="2"/>
            <w:shd w:val="clear" w:color="auto" w:fill="D9D9D9" w:themeFill="background1" w:themeFillShade="D9"/>
          </w:tcPr>
          <w:p w14:paraId="3525316E" w14:textId="77777777" w:rsidR="002C4E80" w:rsidRPr="00D315B2" w:rsidRDefault="002C4E80" w:rsidP="000A7C8A">
            <w:pPr>
              <w:rPr>
                <w:rFonts w:ascii="Arial" w:hAnsi="Arial" w:cs="Arial"/>
                <w:sz w:val="20"/>
                <w:szCs w:val="20"/>
              </w:rPr>
            </w:pPr>
            <w:r w:rsidRPr="00046134">
              <w:rPr>
                <w:rFonts w:ascii="Arial" w:hAnsi="Arial" w:cs="Arial"/>
                <w:sz w:val="20"/>
                <w:szCs w:val="20"/>
              </w:rPr>
              <w:t>Facsimile:</w:t>
            </w:r>
          </w:p>
        </w:tc>
        <w:tc>
          <w:tcPr>
            <w:tcW w:w="2409" w:type="dxa"/>
            <w:gridSpan w:val="4"/>
          </w:tcPr>
          <w:p w14:paraId="6EE6147C" w14:textId="77777777" w:rsidR="002C4E80" w:rsidRPr="00D315B2" w:rsidRDefault="002C4E80" w:rsidP="000A7C8A">
            <w:pPr>
              <w:rPr>
                <w:rFonts w:ascii="Arial" w:hAnsi="Arial" w:cs="Arial"/>
                <w:sz w:val="20"/>
                <w:szCs w:val="20"/>
              </w:rPr>
            </w:pPr>
          </w:p>
        </w:tc>
      </w:tr>
      <w:tr w:rsidR="002C4E80" w:rsidRPr="00D315B2" w14:paraId="3D4F295D" w14:textId="77777777" w:rsidTr="000A7C8A">
        <w:tc>
          <w:tcPr>
            <w:tcW w:w="1980" w:type="dxa"/>
            <w:vMerge/>
            <w:shd w:val="clear" w:color="auto" w:fill="D9D9D9" w:themeFill="background1" w:themeFillShade="D9"/>
          </w:tcPr>
          <w:p w14:paraId="01A137CB" w14:textId="77777777" w:rsidR="002C4E80" w:rsidRPr="00D315B2" w:rsidRDefault="002C4E80" w:rsidP="000A7C8A">
            <w:pPr>
              <w:rPr>
                <w:rFonts w:ascii="Arial" w:hAnsi="Arial" w:cs="Arial"/>
                <w:sz w:val="20"/>
                <w:szCs w:val="20"/>
              </w:rPr>
            </w:pPr>
          </w:p>
        </w:tc>
        <w:tc>
          <w:tcPr>
            <w:tcW w:w="1276" w:type="dxa"/>
            <w:gridSpan w:val="2"/>
            <w:shd w:val="clear" w:color="auto" w:fill="D9D9D9" w:themeFill="background1" w:themeFillShade="D9"/>
          </w:tcPr>
          <w:p w14:paraId="20E61AC0" w14:textId="77777777" w:rsidR="002C4E80" w:rsidRPr="00D315B2" w:rsidRDefault="002C4E80" w:rsidP="000A7C8A">
            <w:pPr>
              <w:rPr>
                <w:rFonts w:ascii="Arial" w:hAnsi="Arial" w:cs="Arial"/>
                <w:sz w:val="20"/>
                <w:szCs w:val="20"/>
              </w:rPr>
            </w:pPr>
            <w:r w:rsidRPr="00D315B2">
              <w:rPr>
                <w:rFonts w:ascii="Arial" w:hAnsi="Arial" w:cs="Arial"/>
                <w:sz w:val="20"/>
                <w:szCs w:val="20"/>
              </w:rPr>
              <w:t>Cellular:</w:t>
            </w:r>
          </w:p>
        </w:tc>
        <w:tc>
          <w:tcPr>
            <w:tcW w:w="6094" w:type="dxa"/>
            <w:gridSpan w:val="9"/>
          </w:tcPr>
          <w:p w14:paraId="369CED7A" w14:textId="77777777" w:rsidR="002C4E80" w:rsidRPr="00D315B2" w:rsidRDefault="002C4E80" w:rsidP="000A7C8A">
            <w:pPr>
              <w:rPr>
                <w:rFonts w:ascii="Arial" w:hAnsi="Arial" w:cs="Arial"/>
                <w:sz w:val="20"/>
                <w:szCs w:val="20"/>
              </w:rPr>
            </w:pPr>
          </w:p>
        </w:tc>
      </w:tr>
      <w:tr w:rsidR="002C4E80" w:rsidRPr="00D315B2" w14:paraId="174CCE4D" w14:textId="77777777" w:rsidTr="000A7C8A">
        <w:tc>
          <w:tcPr>
            <w:tcW w:w="1980" w:type="dxa"/>
            <w:shd w:val="clear" w:color="auto" w:fill="D9D9D9" w:themeFill="background1" w:themeFillShade="D9"/>
          </w:tcPr>
          <w:p w14:paraId="20F2B43F" w14:textId="77777777" w:rsidR="002C4E80" w:rsidRPr="00D315B2" w:rsidRDefault="002C4E80" w:rsidP="000A7C8A">
            <w:pPr>
              <w:rPr>
                <w:rFonts w:ascii="Arial" w:hAnsi="Arial" w:cs="Arial"/>
                <w:sz w:val="20"/>
                <w:szCs w:val="20"/>
              </w:rPr>
            </w:pPr>
            <w:r w:rsidRPr="00D315B2">
              <w:rPr>
                <w:rFonts w:ascii="Arial" w:hAnsi="Arial" w:cs="Arial"/>
                <w:sz w:val="20"/>
                <w:szCs w:val="20"/>
              </w:rPr>
              <w:t>E-mail address:</w:t>
            </w:r>
          </w:p>
        </w:tc>
        <w:tc>
          <w:tcPr>
            <w:tcW w:w="7370" w:type="dxa"/>
            <w:gridSpan w:val="11"/>
            <w:shd w:val="clear" w:color="auto" w:fill="FFFFFF" w:themeFill="background1"/>
          </w:tcPr>
          <w:p w14:paraId="19F9981A" w14:textId="77777777" w:rsidR="002C4E80" w:rsidRPr="00D315B2" w:rsidRDefault="002C4E80" w:rsidP="000A7C8A">
            <w:pPr>
              <w:rPr>
                <w:rFonts w:ascii="Arial" w:hAnsi="Arial" w:cs="Arial"/>
                <w:sz w:val="20"/>
                <w:szCs w:val="20"/>
              </w:rPr>
            </w:pPr>
          </w:p>
        </w:tc>
      </w:tr>
      <w:tr w:rsidR="002C4E80" w:rsidRPr="00D315B2" w14:paraId="1CFAB944" w14:textId="77777777" w:rsidTr="000A7C8A">
        <w:tc>
          <w:tcPr>
            <w:tcW w:w="9350" w:type="dxa"/>
            <w:gridSpan w:val="12"/>
            <w:shd w:val="clear" w:color="auto" w:fill="D9D9D9" w:themeFill="background1" w:themeFillShade="D9"/>
            <w:vAlign w:val="center"/>
          </w:tcPr>
          <w:p w14:paraId="789323EE" w14:textId="77777777" w:rsidR="002C4E80" w:rsidRPr="00D315B2" w:rsidRDefault="002C4E80" w:rsidP="000A7C8A">
            <w:pPr>
              <w:jc w:val="center"/>
              <w:rPr>
                <w:rFonts w:ascii="Arial" w:hAnsi="Arial" w:cs="Arial"/>
                <w:sz w:val="20"/>
                <w:szCs w:val="20"/>
              </w:rPr>
            </w:pPr>
            <w:r w:rsidRPr="00D315B2">
              <w:rPr>
                <w:rFonts w:ascii="Arial" w:hAnsi="Arial" w:cs="Arial"/>
                <w:b/>
                <w:sz w:val="20"/>
                <w:szCs w:val="20"/>
              </w:rPr>
              <w:t>DECISION AGAINST WHICH THE INTERNAL APPEAL IS LODGED</w:t>
            </w:r>
            <w:r w:rsidRPr="00D315B2">
              <w:rPr>
                <w:rFonts w:ascii="Arial" w:hAnsi="Arial" w:cs="Arial"/>
                <w:sz w:val="20"/>
                <w:szCs w:val="20"/>
              </w:rPr>
              <w:t xml:space="preserve"> </w:t>
            </w:r>
          </w:p>
          <w:p w14:paraId="3FD657FF" w14:textId="77777777" w:rsidR="002C4E80" w:rsidRPr="00D315B2" w:rsidRDefault="002C4E80" w:rsidP="000A7C8A">
            <w:pPr>
              <w:jc w:val="center"/>
              <w:rPr>
                <w:rFonts w:ascii="Arial" w:hAnsi="Arial" w:cs="Arial"/>
                <w:sz w:val="20"/>
                <w:szCs w:val="20"/>
              </w:rPr>
            </w:pPr>
            <w:r w:rsidRPr="00D315B2">
              <w:rPr>
                <w:rFonts w:ascii="Arial" w:hAnsi="Arial" w:cs="Arial"/>
                <w:i/>
                <w:sz w:val="20"/>
                <w:szCs w:val="20"/>
              </w:rPr>
              <w:t xml:space="preserve">(mark the appropriate box with </w:t>
            </w:r>
            <w:r>
              <w:rPr>
                <w:rFonts w:ascii="Arial" w:hAnsi="Arial" w:cs="Arial"/>
                <w:i/>
                <w:sz w:val="20"/>
                <w:szCs w:val="20"/>
              </w:rPr>
              <w:t xml:space="preserve">an </w:t>
            </w:r>
            <w:r w:rsidRPr="00D315B2">
              <w:rPr>
                <w:rFonts w:ascii="Arial" w:hAnsi="Arial" w:cs="Arial"/>
                <w:i/>
                <w:sz w:val="20"/>
                <w:szCs w:val="20"/>
              </w:rPr>
              <w:t>"X")</w:t>
            </w:r>
          </w:p>
        </w:tc>
      </w:tr>
      <w:tr w:rsidR="002C4E80" w:rsidRPr="00D315B2" w14:paraId="29718A4B" w14:textId="77777777" w:rsidTr="000A7C8A">
        <w:tc>
          <w:tcPr>
            <w:tcW w:w="8784" w:type="dxa"/>
            <w:gridSpan w:val="11"/>
            <w:shd w:val="clear" w:color="auto" w:fill="D9D9D9" w:themeFill="background1" w:themeFillShade="D9"/>
          </w:tcPr>
          <w:p w14:paraId="59A22132" w14:textId="77777777" w:rsidR="002C4E80" w:rsidRPr="00D315B2" w:rsidRDefault="002C4E80" w:rsidP="000A7C8A">
            <w:pPr>
              <w:rPr>
                <w:rFonts w:ascii="Arial" w:hAnsi="Arial" w:cs="Arial"/>
                <w:sz w:val="20"/>
                <w:szCs w:val="20"/>
              </w:rPr>
            </w:pPr>
            <w:r w:rsidRPr="00D315B2">
              <w:rPr>
                <w:rFonts w:ascii="Arial" w:hAnsi="Arial" w:cs="Arial"/>
                <w:sz w:val="20"/>
                <w:szCs w:val="20"/>
              </w:rPr>
              <w:t>Refusal of request for access</w:t>
            </w:r>
            <w:r>
              <w:rPr>
                <w:rFonts w:ascii="Arial" w:hAnsi="Arial" w:cs="Arial"/>
                <w:sz w:val="20"/>
                <w:szCs w:val="20"/>
              </w:rPr>
              <w:t>:</w:t>
            </w:r>
          </w:p>
        </w:tc>
        <w:tc>
          <w:tcPr>
            <w:tcW w:w="566" w:type="dxa"/>
          </w:tcPr>
          <w:p w14:paraId="3BE05D8C" w14:textId="77777777" w:rsidR="002C4E80" w:rsidRPr="00D315B2" w:rsidRDefault="002C4E80" w:rsidP="000A7C8A">
            <w:pPr>
              <w:rPr>
                <w:rFonts w:ascii="Arial" w:hAnsi="Arial" w:cs="Arial"/>
                <w:sz w:val="20"/>
                <w:szCs w:val="20"/>
              </w:rPr>
            </w:pPr>
          </w:p>
        </w:tc>
      </w:tr>
      <w:tr w:rsidR="002C4E80" w:rsidRPr="00D315B2" w14:paraId="70ED0394" w14:textId="77777777" w:rsidTr="000A7C8A">
        <w:tc>
          <w:tcPr>
            <w:tcW w:w="8784" w:type="dxa"/>
            <w:gridSpan w:val="11"/>
            <w:shd w:val="clear" w:color="auto" w:fill="D9D9D9" w:themeFill="background1" w:themeFillShade="D9"/>
          </w:tcPr>
          <w:p w14:paraId="03D32F33" w14:textId="77777777" w:rsidR="002C4E80" w:rsidRPr="00D315B2" w:rsidRDefault="002C4E80" w:rsidP="000A7C8A">
            <w:pPr>
              <w:rPr>
                <w:rFonts w:ascii="Arial" w:hAnsi="Arial" w:cs="Arial"/>
                <w:sz w:val="20"/>
                <w:szCs w:val="20"/>
              </w:rPr>
            </w:pPr>
            <w:r w:rsidRPr="00D315B2">
              <w:rPr>
                <w:rFonts w:ascii="Arial" w:hAnsi="Arial" w:cs="Arial"/>
                <w:sz w:val="20"/>
                <w:szCs w:val="20"/>
              </w:rPr>
              <w:t>Decision regarding fees prescribed in terms of section 22 of the Act</w:t>
            </w:r>
            <w:r>
              <w:rPr>
                <w:rFonts w:ascii="Arial" w:hAnsi="Arial" w:cs="Arial"/>
                <w:sz w:val="20"/>
                <w:szCs w:val="20"/>
              </w:rPr>
              <w:t>:</w:t>
            </w:r>
          </w:p>
        </w:tc>
        <w:tc>
          <w:tcPr>
            <w:tcW w:w="566" w:type="dxa"/>
          </w:tcPr>
          <w:p w14:paraId="57C663BC" w14:textId="77777777" w:rsidR="002C4E80" w:rsidRPr="00D315B2" w:rsidRDefault="002C4E80" w:rsidP="000A7C8A">
            <w:pPr>
              <w:rPr>
                <w:rFonts w:ascii="Arial" w:hAnsi="Arial" w:cs="Arial"/>
                <w:sz w:val="20"/>
                <w:szCs w:val="20"/>
              </w:rPr>
            </w:pPr>
          </w:p>
        </w:tc>
      </w:tr>
      <w:tr w:rsidR="002C4E80" w:rsidRPr="00D315B2" w14:paraId="140D76BA" w14:textId="77777777" w:rsidTr="000A7C8A">
        <w:tc>
          <w:tcPr>
            <w:tcW w:w="8784" w:type="dxa"/>
            <w:gridSpan w:val="11"/>
            <w:shd w:val="clear" w:color="auto" w:fill="D9D9D9" w:themeFill="background1" w:themeFillShade="D9"/>
          </w:tcPr>
          <w:p w14:paraId="4FAF2E44" w14:textId="77777777" w:rsidR="002C4E80" w:rsidRPr="00D315B2" w:rsidRDefault="002C4E80" w:rsidP="000A7C8A">
            <w:pPr>
              <w:rPr>
                <w:rFonts w:ascii="Arial" w:hAnsi="Arial" w:cs="Arial"/>
                <w:sz w:val="20"/>
                <w:szCs w:val="20"/>
              </w:rPr>
            </w:pPr>
            <w:r w:rsidRPr="00D315B2">
              <w:rPr>
                <w:rFonts w:ascii="Arial" w:hAnsi="Arial" w:cs="Arial"/>
                <w:sz w:val="20"/>
                <w:szCs w:val="20"/>
              </w:rPr>
              <w:t>Decision regarding the extension of the period within which the request must be dealt with in terms of section 26(1) of the Act</w:t>
            </w:r>
            <w:r>
              <w:rPr>
                <w:rFonts w:ascii="Arial" w:hAnsi="Arial" w:cs="Arial"/>
                <w:sz w:val="20"/>
                <w:szCs w:val="20"/>
              </w:rPr>
              <w:t>:</w:t>
            </w:r>
          </w:p>
        </w:tc>
        <w:tc>
          <w:tcPr>
            <w:tcW w:w="566" w:type="dxa"/>
          </w:tcPr>
          <w:p w14:paraId="0E8EB6F4" w14:textId="77777777" w:rsidR="002C4E80" w:rsidRPr="00D315B2" w:rsidRDefault="002C4E80" w:rsidP="000A7C8A">
            <w:pPr>
              <w:rPr>
                <w:rFonts w:ascii="Arial" w:hAnsi="Arial" w:cs="Arial"/>
                <w:sz w:val="20"/>
                <w:szCs w:val="20"/>
              </w:rPr>
            </w:pPr>
          </w:p>
        </w:tc>
      </w:tr>
      <w:tr w:rsidR="002C4E80" w:rsidRPr="00D315B2" w14:paraId="00CBBDF3" w14:textId="77777777" w:rsidTr="000A7C8A">
        <w:tc>
          <w:tcPr>
            <w:tcW w:w="8784" w:type="dxa"/>
            <w:gridSpan w:val="11"/>
            <w:shd w:val="clear" w:color="auto" w:fill="D9D9D9" w:themeFill="background1" w:themeFillShade="D9"/>
          </w:tcPr>
          <w:p w14:paraId="63906701" w14:textId="77777777" w:rsidR="002C4E80" w:rsidRPr="00D315B2" w:rsidRDefault="002C4E80" w:rsidP="000A7C8A">
            <w:pPr>
              <w:rPr>
                <w:rFonts w:ascii="Arial" w:hAnsi="Arial" w:cs="Arial"/>
                <w:sz w:val="20"/>
                <w:szCs w:val="20"/>
              </w:rPr>
            </w:pPr>
            <w:r w:rsidRPr="00D315B2">
              <w:rPr>
                <w:rFonts w:ascii="Arial" w:hAnsi="Arial" w:cs="Arial"/>
                <w:sz w:val="20"/>
                <w:szCs w:val="20"/>
              </w:rPr>
              <w:t>Decision in terms of section 29(3) of the Act to refuse access i</w:t>
            </w:r>
            <w:r>
              <w:rPr>
                <w:rFonts w:ascii="Arial" w:hAnsi="Arial" w:cs="Arial"/>
                <w:sz w:val="20"/>
                <w:szCs w:val="20"/>
              </w:rPr>
              <w:t xml:space="preserve">n the form requested by </w:t>
            </w:r>
            <w:r w:rsidRPr="00D315B2">
              <w:rPr>
                <w:rFonts w:ascii="Arial" w:hAnsi="Arial" w:cs="Arial"/>
                <w:sz w:val="20"/>
                <w:szCs w:val="20"/>
              </w:rPr>
              <w:t>the requester</w:t>
            </w:r>
            <w:r>
              <w:rPr>
                <w:rFonts w:ascii="Arial" w:hAnsi="Arial" w:cs="Arial"/>
                <w:sz w:val="20"/>
                <w:szCs w:val="20"/>
              </w:rPr>
              <w:t>:</w:t>
            </w:r>
          </w:p>
        </w:tc>
        <w:tc>
          <w:tcPr>
            <w:tcW w:w="566" w:type="dxa"/>
          </w:tcPr>
          <w:p w14:paraId="35CC7C5D" w14:textId="77777777" w:rsidR="002C4E80" w:rsidRPr="00D315B2" w:rsidRDefault="002C4E80" w:rsidP="000A7C8A">
            <w:pPr>
              <w:rPr>
                <w:rFonts w:ascii="Arial" w:hAnsi="Arial" w:cs="Arial"/>
                <w:sz w:val="20"/>
                <w:szCs w:val="20"/>
              </w:rPr>
            </w:pPr>
          </w:p>
        </w:tc>
      </w:tr>
      <w:tr w:rsidR="002C4E80" w:rsidRPr="00D315B2" w14:paraId="19BA7328" w14:textId="77777777" w:rsidTr="000A7C8A">
        <w:tc>
          <w:tcPr>
            <w:tcW w:w="8784" w:type="dxa"/>
            <w:gridSpan w:val="11"/>
            <w:shd w:val="clear" w:color="auto" w:fill="D9D9D9" w:themeFill="background1" w:themeFillShade="D9"/>
          </w:tcPr>
          <w:p w14:paraId="2342D5AA" w14:textId="77777777" w:rsidR="002C4E80" w:rsidRPr="00D315B2" w:rsidRDefault="002C4E80" w:rsidP="000A7C8A">
            <w:pPr>
              <w:rPr>
                <w:rFonts w:ascii="Arial" w:hAnsi="Arial" w:cs="Arial"/>
                <w:sz w:val="20"/>
                <w:szCs w:val="20"/>
              </w:rPr>
            </w:pPr>
            <w:r w:rsidRPr="00D315B2">
              <w:rPr>
                <w:rFonts w:ascii="Arial" w:hAnsi="Arial" w:cs="Arial"/>
                <w:sz w:val="20"/>
                <w:szCs w:val="20"/>
              </w:rPr>
              <w:t>Decision to grant request for access</w:t>
            </w:r>
            <w:r>
              <w:rPr>
                <w:rFonts w:ascii="Arial" w:hAnsi="Arial" w:cs="Arial"/>
                <w:sz w:val="20"/>
                <w:szCs w:val="20"/>
              </w:rPr>
              <w:t>:</w:t>
            </w:r>
          </w:p>
        </w:tc>
        <w:tc>
          <w:tcPr>
            <w:tcW w:w="566" w:type="dxa"/>
          </w:tcPr>
          <w:p w14:paraId="560BB20D" w14:textId="77777777" w:rsidR="002C4E80" w:rsidRPr="00D315B2" w:rsidRDefault="002C4E80" w:rsidP="000A7C8A">
            <w:pPr>
              <w:rPr>
                <w:rFonts w:ascii="Arial" w:hAnsi="Arial" w:cs="Arial"/>
                <w:sz w:val="20"/>
                <w:szCs w:val="20"/>
              </w:rPr>
            </w:pPr>
          </w:p>
        </w:tc>
      </w:tr>
      <w:tr w:rsidR="002C4E80" w:rsidRPr="00D315B2" w14:paraId="6EEE963D" w14:textId="77777777" w:rsidTr="000A7C8A">
        <w:tc>
          <w:tcPr>
            <w:tcW w:w="9350" w:type="dxa"/>
            <w:gridSpan w:val="12"/>
            <w:shd w:val="clear" w:color="auto" w:fill="D9D9D9" w:themeFill="background1" w:themeFillShade="D9"/>
            <w:vAlign w:val="center"/>
          </w:tcPr>
          <w:p w14:paraId="20E079D5" w14:textId="77777777" w:rsidR="002C4E80" w:rsidRPr="00D315B2" w:rsidRDefault="002C4E80" w:rsidP="000A7C8A">
            <w:pPr>
              <w:jc w:val="center"/>
              <w:rPr>
                <w:rFonts w:ascii="Arial" w:hAnsi="Arial" w:cs="Arial"/>
                <w:sz w:val="20"/>
                <w:szCs w:val="20"/>
              </w:rPr>
            </w:pPr>
            <w:r w:rsidRPr="00D315B2">
              <w:rPr>
                <w:rFonts w:ascii="Arial" w:hAnsi="Arial" w:cs="Arial"/>
                <w:b/>
                <w:sz w:val="20"/>
                <w:szCs w:val="20"/>
              </w:rPr>
              <w:t>GROUNDS FOR APPEAL</w:t>
            </w:r>
            <w:r w:rsidRPr="00D315B2">
              <w:rPr>
                <w:rFonts w:ascii="Arial" w:hAnsi="Arial" w:cs="Arial"/>
                <w:sz w:val="20"/>
                <w:szCs w:val="20"/>
              </w:rPr>
              <w:t xml:space="preserve"> </w:t>
            </w:r>
          </w:p>
          <w:p w14:paraId="5EAEB1F9" w14:textId="77777777" w:rsidR="002C4E80" w:rsidRPr="00D315B2" w:rsidRDefault="002C4E80" w:rsidP="000A7C8A">
            <w:pPr>
              <w:jc w:val="center"/>
              <w:rPr>
                <w:rFonts w:ascii="Arial" w:hAnsi="Arial" w:cs="Arial"/>
                <w:sz w:val="20"/>
                <w:szCs w:val="20"/>
              </w:rPr>
            </w:pPr>
            <w:r w:rsidRPr="00D315B2">
              <w:rPr>
                <w:rFonts w:ascii="Arial" w:hAnsi="Arial" w:cs="Arial"/>
                <w:i/>
                <w:sz w:val="20"/>
                <w:szCs w:val="20"/>
              </w:rPr>
              <w:t xml:space="preserve">(If the provided space is inadequate, please </w:t>
            </w:r>
            <w:proofErr w:type="gramStart"/>
            <w:r w:rsidRPr="00D315B2">
              <w:rPr>
                <w:rFonts w:ascii="Arial" w:hAnsi="Arial" w:cs="Arial"/>
                <w:i/>
                <w:sz w:val="20"/>
                <w:szCs w:val="20"/>
              </w:rPr>
              <w:t>continue on</w:t>
            </w:r>
            <w:proofErr w:type="gramEnd"/>
            <w:r w:rsidRPr="00D315B2">
              <w:rPr>
                <w:rFonts w:ascii="Arial" w:hAnsi="Arial" w:cs="Arial"/>
                <w:i/>
                <w:sz w:val="20"/>
                <w:szCs w:val="20"/>
              </w:rPr>
              <w:t xml:space="preserve"> a separate </w:t>
            </w:r>
            <w:r>
              <w:rPr>
                <w:rFonts w:ascii="Arial" w:hAnsi="Arial" w:cs="Arial"/>
                <w:i/>
                <w:sz w:val="20"/>
                <w:szCs w:val="20"/>
              </w:rPr>
              <w:t>page</w:t>
            </w:r>
            <w:r w:rsidRPr="00D315B2">
              <w:rPr>
                <w:rFonts w:ascii="Arial" w:hAnsi="Arial" w:cs="Arial"/>
                <w:i/>
                <w:sz w:val="20"/>
                <w:szCs w:val="20"/>
              </w:rPr>
              <w:t xml:space="preserve"> and attach it to this form. all the </w:t>
            </w:r>
            <w:proofErr w:type="gramStart"/>
            <w:r w:rsidRPr="00D315B2">
              <w:rPr>
                <w:rFonts w:ascii="Arial" w:hAnsi="Arial" w:cs="Arial"/>
                <w:i/>
                <w:sz w:val="20"/>
                <w:szCs w:val="20"/>
              </w:rPr>
              <w:t xml:space="preserve">additional  </w:t>
            </w:r>
            <w:r>
              <w:rPr>
                <w:rFonts w:ascii="Arial" w:hAnsi="Arial" w:cs="Arial"/>
                <w:i/>
                <w:sz w:val="20"/>
                <w:szCs w:val="20"/>
              </w:rPr>
              <w:t>pages</w:t>
            </w:r>
            <w:proofErr w:type="gramEnd"/>
            <w:r>
              <w:rPr>
                <w:rFonts w:ascii="Arial" w:hAnsi="Arial" w:cs="Arial"/>
                <w:i/>
                <w:sz w:val="20"/>
                <w:szCs w:val="20"/>
              </w:rPr>
              <w:t xml:space="preserve"> </w:t>
            </w:r>
            <w:r w:rsidRPr="00D315B2">
              <w:rPr>
                <w:rFonts w:ascii="Arial" w:hAnsi="Arial" w:cs="Arial"/>
                <w:i/>
                <w:sz w:val="20"/>
                <w:szCs w:val="20"/>
              </w:rPr>
              <w:t>must be signed.)</w:t>
            </w:r>
          </w:p>
        </w:tc>
      </w:tr>
      <w:tr w:rsidR="002C4E80" w:rsidRPr="00D315B2" w14:paraId="03CD33B4" w14:textId="77777777" w:rsidTr="000A7C8A">
        <w:trPr>
          <w:trHeight w:val="69"/>
        </w:trPr>
        <w:tc>
          <w:tcPr>
            <w:tcW w:w="2122" w:type="dxa"/>
            <w:gridSpan w:val="2"/>
            <w:vMerge w:val="restart"/>
            <w:shd w:val="clear" w:color="auto" w:fill="D9D9D9" w:themeFill="background1" w:themeFillShade="D9"/>
            <w:vAlign w:val="center"/>
          </w:tcPr>
          <w:p w14:paraId="52069ADE" w14:textId="77777777" w:rsidR="002C4E80" w:rsidRPr="00D315B2" w:rsidRDefault="002C4E80" w:rsidP="000A7C8A">
            <w:pPr>
              <w:rPr>
                <w:rFonts w:ascii="Arial" w:hAnsi="Arial" w:cs="Arial"/>
                <w:sz w:val="20"/>
                <w:szCs w:val="20"/>
              </w:rPr>
            </w:pPr>
            <w:r w:rsidRPr="00D315B2">
              <w:rPr>
                <w:rFonts w:ascii="Arial" w:hAnsi="Arial" w:cs="Arial"/>
                <w:sz w:val="20"/>
                <w:szCs w:val="20"/>
              </w:rPr>
              <w:t>State the grounds on which the internal appeal is based:</w:t>
            </w:r>
          </w:p>
        </w:tc>
        <w:tc>
          <w:tcPr>
            <w:tcW w:w="7228" w:type="dxa"/>
            <w:gridSpan w:val="10"/>
          </w:tcPr>
          <w:p w14:paraId="62702876" w14:textId="77777777" w:rsidR="002C4E80" w:rsidRPr="00D315B2" w:rsidRDefault="002C4E80" w:rsidP="000A7C8A">
            <w:pPr>
              <w:rPr>
                <w:rFonts w:ascii="Arial" w:hAnsi="Arial" w:cs="Arial"/>
                <w:sz w:val="20"/>
                <w:szCs w:val="20"/>
              </w:rPr>
            </w:pPr>
          </w:p>
        </w:tc>
      </w:tr>
      <w:tr w:rsidR="002C4E80" w:rsidRPr="00D315B2" w14:paraId="63A145D3" w14:textId="77777777" w:rsidTr="000A7C8A">
        <w:trPr>
          <w:trHeight w:val="69"/>
        </w:trPr>
        <w:tc>
          <w:tcPr>
            <w:tcW w:w="2122" w:type="dxa"/>
            <w:gridSpan w:val="2"/>
            <w:vMerge/>
            <w:shd w:val="clear" w:color="auto" w:fill="D9D9D9" w:themeFill="background1" w:themeFillShade="D9"/>
          </w:tcPr>
          <w:p w14:paraId="72452507" w14:textId="77777777" w:rsidR="002C4E80" w:rsidRPr="00D315B2" w:rsidRDefault="002C4E80" w:rsidP="000A7C8A">
            <w:pPr>
              <w:rPr>
                <w:rFonts w:ascii="Arial" w:hAnsi="Arial" w:cs="Arial"/>
                <w:sz w:val="20"/>
                <w:szCs w:val="20"/>
              </w:rPr>
            </w:pPr>
          </w:p>
        </w:tc>
        <w:tc>
          <w:tcPr>
            <w:tcW w:w="7228" w:type="dxa"/>
            <w:gridSpan w:val="10"/>
          </w:tcPr>
          <w:p w14:paraId="61AA76ED" w14:textId="77777777" w:rsidR="002C4E80" w:rsidRPr="00D315B2" w:rsidRDefault="002C4E80" w:rsidP="000A7C8A">
            <w:pPr>
              <w:rPr>
                <w:rFonts w:ascii="Arial" w:hAnsi="Arial" w:cs="Arial"/>
                <w:sz w:val="20"/>
                <w:szCs w:val="20"/>
              </w:rPr>
            </w:pPr>
          </w:p>
        </w:tc>
      </w:tr>
      <w:tr w:rsidR="002C4E80" w:rsidRPr="00D315B2" w14:paraId="1950420E" w14:textId="77777777" w:rsidTr="000A7C8A">
        <w:trPr>
          <w:trHeight w:val="69"/>
        </w:trPr>
        <w:tc>
          <w:tcPr>
            <w:tcW w:w="2122" w:type="dxa"/>
            <w:gridSpan w:val="2"/>
            <w:vMerge/>
            <w:shd w:val="clear" w:color="auto" w:fill="D9D9D9" w:themeFill="background1" w:themeFillShade="D9"/>
          </w:tcPr>
          <w:p w14:paraId="3D00A6CA" w14:textId="77777777" w:rsidR="002C4E80" w:rsidRPr="00D315B2" w:rsidRDefault="002C4E80" w:rsidP="000A7C8A">
            <w:pPr>
              <w:rPr>
                <w:rFonts w:ascii="Arial" w:hAnsi="Arial" w:cs="Arial"/>
                <w:sz w:val="20"/>
                <w:szCs w:val="20"/>
              </w:rPr>
            </w:pPr>
          </w:p>
        </w:tc>
        <w:tc>
          <w:tcPr>
            <w:tcW w:w="7228" w:type="dxa"/>
            <w:gridSpan w:val="10"/>
          </w:tcPr>
          <w:p w14:paraId="5D0B65E1" w14:textId="77777777" w:rsidR="002C4E80" w:rsidRPr="00D315B2" w:rsidRDefault="002C4E80" w:rsidP="000A7C8A">
            <w:pPr>
              <w:rPr>
                <w:rFonts w:ascii="Arial" w:hAnsi="Arial" w:cs="Arial"/>
                <w:sz w:val="20"/>
                <w:szCs w:val="20"/>
              </w:rPr>
            </w:pPr>
          </w:p>
        </w:tc>
      </w:tr>
      <w:tr w:rsidR="002C4E80" w:rsidRPr="00D315B2" w14:paraId="41A7F712" w14:textId="77777777" w:rsidTr="000A7C8A">
        <w:trPr>
          <w:trHeight w:val="69"/>
        </w:trPr>
        <w:tc>
          <w:tcPr>
            <w:tcW w:w="2122" w:type="dxa"/>
            <w:gridSpan w:val="2"/>
            <w:vMerge/>
            <w:shd w:val="clear" w:color="auto" w:fill="D9D9D9" w:themeFill="background1" w:themeFillShade="D9"/>
          </w:tcPr>
          <w:p w14:paraId="3702DA58" w14:textId="77777777" w:rsidR="002C4E80" w:rsidRPr="00D315B2" w:rsidRDefault="002C4E80" w:rsidP="000A7C8A">
            <w:pPr>
              <w:rPr>
                <w:rFonts w:ascii="Arial" w:hAnsi="Arial" w:cs="Arial"/>
                <w:sz w:val="20"/>
                <w:szCs w:val="20"/>
              </w:rPr>
            </w:pPr>
          </w:p>
        </w:tc>
        <w:tc>
          <w:tcPr>
            <w:tcW w:w="7228" w:type="dxa"/>
            <w:gridSpan w:val="10"/>
          </w:tcPr>
          <w:p w14:paraId="037F31D9" w14:textId="77777777" w:rsidR="002C4E80" w:rsidRPr="00D315B2" w:rsidRDefault="002C4E80" w:rsidP="000A7C8A">
            <w:pPr>
              <w:rPr>
                <w:rFonts w:ascii="Arial" w:hAnsi="Arial" w:cs="Arial"/>
                <w:sz w:val="20"/>
                <w:szCs w:val="20"/>
              </w:rPr>
            </w:pPr>
          </w:p>
        </w:tc>
      </w:tr>
      <w:tr w:rsidR="002C4E80" w:rsidRPr="00D315B2" w14:paraId="0414879F" w14:textId="77777777" w:rsidTr="000A7C8A">
        <w:trPr>
          <w:trHeight w:val="69"/>
        </w:trPr>
        <w:tc>
          <w:tcPr>
            <w:tcW w:w="2122" w:type="dxa"/>
            <w:gridSpan w:val="2"/>
            <w:vMerge/>
            <w:shd w:val="clear" w:color="auto" w:fill="D9D9D9" w:themeFill="background1" w:themeFillShade="D9"/>
          </w:tcPr>
          <w:p w14:paraId="63BE51F1" w14:textId="77777777" w:rsidR="002C4E80" w:rsidRPr="00D315B2" w:rsidRDefault="002C4E80" w:rsidP="000A7C8A">
            <w:pPr>
              <w:rPr>
                <w:rFonts w:ascii="Arial" w:hAnsi="Arial" w:cs="Arial"/>
                <w:sz w:val="20"/>
                <w:szCs w:val="20"/>
              </w:rPr>
            </w:pPr>
          </w:p>
        </w:tc>
        <w:tc>
          <w:tcPr>
            <w:tcW w:w="7228" w:type="dxa"/>
            <w:gridSpan w:val="10"/>
          </w:tcPr>
          <w:p w14:paraId="175A73AE" w14:textId="77777777" w:rsidR="002C4E80" w:rsidRPr="00D315B2" w:rsidRDefault="002C4E80" w:rsidP="000A7C8A">
            <w:pPr>
              <w:rPr>
                <w:rFonts w:ascii="Arial" w:hAnsi="Arial" w:cs="Arial"/>
                <w:sz w:val="20"/>
                <w:szCs w:val="20"/>
              </w:rPr>
            </w:pPr>
          </w:p>
        </w:tc>
      </w:tr>
      <w:tr w:rsidR="002C4E80" w:rsidRPr="00D315B2" w14:paraId="76301F9C" w14:textId="77777777" w:rsidTr="000A7C8A">
        <w:trPr>
          <w:trHeight w:val="69"/>
        </w:trPr>
        <w:tc>
          <w:tcPr>
            <w:tcW w:w="2122" w:type="dxa"/>
            <w:gridSpan w:val="2"/>
            <w:vMerge/>
            <w:shd w:val="clear" w:color="auto" w:fill="D9D9D9" w:themeFill="background1" w:themeFillShade="D9"/>
          </w:tcPr>
          <w:p w14:paraId="22A39516" w14:textId="77777777" w:rsidR="002C4E80" w:rsidRPr="00D315B2" w:rsidRDefault="002C4E80" w:rsidP="000A7C8A">
            <w:pPr>
              <w:rPr>
                <w:rFonts w:ascii="Arial" w:hAnsi="Arial" w:cs="Arial"/>
                <w:sz w:val="20"/>
                <w:szCs w:val="20"/>
              </w:rPr>
            </w:pPr>
          </w:p>
        </w:tc>
        <w:tc>
          <w:tcPr>
            <w:tcW w:w="7228" w:type="dxa"/>
            <w:gridSpan w:val="10"/>
          </w:tcPr>
          <w:p w14:paraId="789B3AEA" w14:textId="77777777" w:rsidR="002C4E80" w:rsidRPr="00D315B2" w:rsidRDefault="002C4E80" w:rsidP="000A7C8A">
            <w:pPr>
              <w:rPr>
                <w:rFonts w:ascii="Arial" w:hAnsi="Arial" w:cs="Arial"/>
                <w:sz w:val="20"/>
                <w:szCs w:val="20"/>
              </w:rPr>
            </w:pPr>
          </w:p>
        </w:tc>
      </w:tr>
      <w:tr w:rsidR="002C4E80" w:rsidRPr="00D315B2" w14:paraId="1E1C5BB0" w14:textId="77777777" w:rsidTr="000A7C8A">
        <w:trPr>
          <w:trHeight w:val="69"/>
        </w:trPr>
        <w:tc>
          <w:tcPr>
            <w:tcW w:w="2122" w:type="dxa"/>
            <w:gridSpan w:val="2"/>
            <w:vMerge/>
            <w:shd w:val="clear" w:color="auto" w:fill="D9D9D9" w:themeFill="background1" w:themeFillShade="D9"/>
          </w:tcPr>
          <w:p w14:paraId="2F39A693" w14:textId="77777777" w:rsidR="002C4E80" w:rsidRPr="00D315B2" w:rsidRDefault="002C4E80" w:rsidP="000A7C8A">
            <w:pPr>
              <w:rPr>
                <w:rFonts w:ascii="Arial" w:hAnsi="Arial" w:cs="Arial"/>
                <w:sz w:val="20"/>
                <w:szCs w:val="20"/>
              </w:rPr>
            </w:pPr>
          </w:p>
        </w:tc>
        <w:tc>
          <w:tcPr>
            <w:tcW w:w="7228" w:type="dxa"/>
            <w:gridSpan w:val="10"/>
          </w:tcPr>
          <w:p w14:paraId="51B81577" w14:textId="77777777" w:rsidR="002C4E80" w:rsidRPr="00D315B2" w:rsidRDefault="002C4E80" w:rsidP="000A7C8A">
            <w:pPr>
              <w:rPr>
                <w:rFonts w:ascii="Arial" w:hAnsi="Arial" w:cs="Arial"/>
                <w:sz w:val="20"/>
                <w:szCs w:val="20"/>
              </w:rPr>
            </w:pPr>
          </w:p>
        </w:tc>
      </w:tr>
      <w:tr w:rsidR="002C4E80" w:rsidRPr="00D315B2" w14:paraId="61536B61" w14:textId="77777777" w:rsidTr="000A7C8A">
        <w:trPr>
          <w:trHeight w:val="69"/>
        </w:trPr>
        <w:tc>
          <w:tcPr>
            <w:tcW w:w="2122" w:type="dxa"/>
            <w:gridSpan w:val="2"/>
            <w:vMerge/>
            <w:shd w:val="clear" w:color="auto" w:fill="D9D9D9" w:themeFill="background1" w:themeFillShade="D9"/>
          </w:tcPr>
          <w:p w14:paraId="40F6202A" w14:textId="77777777" w:rsidR="002C4E80" w:rsidRPr="00D315B2" w:rsidRDefault="002C4E80" w:rsidP="000A7C8A">
            <w:pPr>
              <w:rPr>
                <w:rFonts w:ascii="Arial" w:hAnsi="Arial" w:cs="Arial"/>
                <w:sz w:val="20"/>
                <w:szCs w:val="20"/>
              </w:rPr>
            </w:pPr>
          </w:p>
        </w:tc>
        <w:tc>
          <w:tcPr>
            <w:tcW w:w="7228" w:type="dxa"/>
            <w:gridSpan w:val="10"/>
          </w:tcPr>
          <w:p w14:paraId="3D3CD20F" w14:textId="77777777" w:rsidR="002C4E80" w:rsidRPr="00D315B2" w:rsidRDefault="002C4E80" w:rsidP="000A7C8A">
            <w:pPr>
              <w:rPr>
                <w:rFonts w:ascii="Arial" w:hAnsi="Arial" w:cs="Arial"/>
                <w:sz w:val="20"/>
                <w:szCs w:val="20"/>
              </w:rPr>
            </w:pPr>
          </w:p>
        </w:tc>
      </w:tr>
      <w:tr w:rsidR="002C4E80" w:rsidRPr="00D315B2" w14:paraId="148FD1F2" w14:textId="77777777" w:rsidTr="000A7C8A">
        <w:trPr>
          <w:trHeight w:val="69"/>
        </w:trPr>
        <w:tc>
          <w:tcPr>
            <w:tcW w:w="2122" w:type="dxa"/>
            <w:gridSpan w:val="2"/>
            <w:vMerge/>
            <w:shd w:val="clear" w:color="auto" w:fill="D9D9D9" w:themeFill="background1" w:themeFillShade="D9"/>
          </w:tcPr>
          <w:p w14:paraId="584B5196" w14:textId="77777777" w:rsidR="002C4E80" w:rsidRPr="00D315B2" w:rsidRDefault="002C4E80" w:rsidP="000A7C8A">
            <w:pPr>
              <w:rPr>
                <w:rFonts w:ascii="Arial" w:hAnsi="Arial" w:cs="Arial"/>
                <w:sz w:val="20"/>
                <w:szCs w:val="20"/>
              </w:rPr>
            </w:pPr>
          </w:p>
        </w:tc>
        <w:tc>
          <w:tcPr>
            <w:tcW w:w="7228" w:type="dxa"/>
            <w:gridSpan w:val="10"/>
          </w:tcPr>
          <w:p w14:paraId="5C85D02A" w14:textId="77777777" w:rsidR="002C4E80" w:rsidRPr="00D315B2" w:rsidRDefault="002C4E80" w:rsidP="000A7C8A">
            <w:pPr>
              <w:rPr>
                <w:rFonts w:ascii="Arial" w:hAnsi="Arial" w:cs="Arial"/>
                <w:sz w:val="20"/>
                <w:szCs w:val="20"/>
              </w:rPr>
            </w:pPr>
          </w:p>
        </w:tc>
      </w:tr>
      <w:tr w:rsidR="002C4E80" w:rsidRPr="00D315B2" w14:paraId="67D6EB4D" w14:textId="77777777" w:rsidTr="000A7C8A">
        <w:trPr>
          <w:trHeight w:val="69"/>
        </w:trPr>
        <w:tc>
          <w:tcPr>
            <w:tcW w:w="2122" w:type="dxa"/>
            <w:gridSpan w:val="2"/>
            <w:vMerge/>
            <w:shd w:val="clear" w:color="auto" w:fill="D9D9D9" w:themeFill="background1" w:themeFillShade="D9"/>
          </w:tcPr>
          <w:p w14:paraId="6C75FFF6" w14:textId="77777777" w:rsidR="002C4E80" w:rsidRPr="00D315B2" w:rsidRDefault="002C4E80" w:rsidP="000A7C8A">
            <w:pPr>
              <w:rPr>
                <w:rFonts w:ascii="Arial" w:hAnsi="Arial" w:cs="Arial"/>
                <w:sz w:val="20"/>
                <w:szCs w:val="20"/>
              </w:rPr>
            </w:pPr>
          </w:p>
        </w:tc>
        <w:tc>
          <w:tcPr>
            <w:tcW w:w="7228" w:type="dxa"/>
            <w:gridSpan w:val="10"/>
          </w:tcPr>
          <w:p w14:paraId="05E97269" w14:textId="77777777" w:rsidR="002C4E80" w:rsidRPr="00D315B2" w:rsidRDefault="002C4E80" w:rsidP="000A7C8A">
            <w:pPr>
              <w:rPr>
                <w:rFonts w:ascii="Arial" w:hAnsi="Arial" w:cs="Arial"/>
                <w:sz w:val="20"/>
                <w:szCs w:val="20"/>
              </w:rPr>
            </w:pPr>
          </w:p>
        </w:tc>
      </w:tr>
      <w:tr w:rsidR="002C4E80" w:rsidRPr="00D315B2" w14:paraId="13CAA390" w14:textId="77777777" w:rsidTr="000A7C8A">
        <w:trPr>
          <w:trHeight w:val="115"/>
        </w:trPr>
        <w:tc>
          <w:tcPr>
            <w:tcW w:w="2122" w:type="dxa"/>
            <w:gridSpan w:val="2"/>
            <w:vMerge w:val="restart"/>
            <w:shd w:val="clear" w:color="auto" w:fill="D9D9D9" w:themeFill="background1" w:themeFillShade="D9"/>
            <w:vAlign w:val="center"/>
          </w:tcPr>
          <w:p w14:paraId="3B0DDBEA" w14:textId="77777777" w:rsidR="002C4E80" w:rsidRPr="00D315B2" w:rsidRDefault="002C4E80" w:rsidP="000A7C8A">
            <w:pPr>
              <w:rPr>
                <w:rFonts w:ascii="Arial" w:hAnsi="Arial" w:cs="Arial"/>
                <w:sz w:val="20"/>
                <w:szCs w:val="20"/>
              </w:rPr>
            </w:pPr>
            <w:r w:rsidRPr="00D315B2">
              <w:rPr>
                <w:rFonts w:ascii="Arial" w:hAnsi="Arial" w:cs="Arial"/>
                <w:sz w:val="20"/>
                <w:szCs w:val="20"/>
              </w:rPr>
              <w:t>State any other information that may be relevant in considering the appeal:</w:t>
            </w:r>
          </w:p>
        </w:tc>
        <w:tc>
          <w:tcPr>
            <w:tcW w:w="7228" w:type="dxa"/>
            <w:gridSpan w:val="10"/>
          </w:tcPr>
          <w:p w14:paraId="1DBA6BEA" w14:textId="77777777" w:rsidR="002C4E80" w:rsidRPr="00D315B2" w:rsidRDefault="002C4E80" w:rsidP="000A7C8A">
            <w:pPr>
              <w:rPr>
                <w:rFonts w:ascii="Arial" w:hAnsi="Arial" w:cs="Arial"/>
                <w:sz w:val="20"/>
                <w:szCs w:val="20"/>
              </w:rPr>
            </w:pPr>
          </w:p>
        </w:tc>
      </w:tr>
      <w:tr w:rsidR="002C4E80" w:rsidRPr="00D315B2" w14:paraId="1B5B9D3A" w14:textId="77777777" w:rsidTr="000A7C8A">
        <w:trPr>
          <w:trHeight w:val="115"/>
        </w:trPr>
        <w:tc>
          <w:tcPr>
            <w:tcW w:w="2122" w:type="dxa"/>
            <w:gridSpan w:val="2"/>
            <w:vMerge/>
            <w:shd w:val="clear" w:color="auto" w:fill="D9D9D9" w:themeFill="background1" w:themeFillShade="D9"/>
          </w:tcPr>
          <w:p w14:paraId="5FF17D96" w14:textId="77777777" w:rsidR="002C4E80" w:rsidRPr="00D315B2" w:rsidRDefault="002C4E80" w:rsidP="000A7C8A">
            <w:pPr>
              <w:rPr>
                <w:rFonts w:ascii="Arial" w:hAnsi="Arial" w:cs="Arial"/>
                <w:sz w:val="20"/>
                <w:szCs w:val="20"/>
              </w:rPr>
            </w:pPr>
          </w:p>
        </w:tc>
        <w:tc>
          <w:tcPr>
            <w:tcW w:w="7228" w:type="dxa"/>
            <w:gridSpan w:val="10"/>
          </w:tcPr>
          <w:p w14:paraId="4E6BDF20" w14:textId="77777777" w:rsidR="002C4E80" w:rsidRPr="00D315B2" w:rsidRDefault="002C4E80" w:rsidP="000A7C8A">
            <w:pPr>
              <w:rPr>
                <w:rFonts w:ascii="Arial" w:hAnsi="Arial" w:cs="Arial"/>
                <w:sz w:val="20"/>
                <w:szCs w:val="20"/>
              </w:rPr>
            </w:pPr>
          </w:p>
        </w:tc>
      </w:tr>
      <w:tr w:rsidR="002C4E80" w:rsidRPr="00D315B2" w14:paraId="79F27F82" w14:textId="77777777" w:rsidTr="000A7C8A">
        <w:trPr>
          <w:trHeight w:val="115"/>
        </w:trPr>
        <w:tc>
          <w:tcPr>
            <w:tcW w:w="2122" w:type="dxa"/>
            <w:gridSpan w:val="2"/>
            <w:vMerge/>
            <w:shd w:val="clear" w:color="auto" w:fill="D9D9D9" w:themeFill="background1" w:themeFillShade="D9"/>
          </w:tcPr>
          <w:p w14:paraId="24AB824E" w14:textId="77777777" w:rsidR="002C4E80" w:rsidRPr="00D315B2" w:rsidRDefault="002C4E80" w:rsidP="000A7C8A">
            <w:pPr>
              <w:rPr>
                <w:rFonts w:ascii="Arial" w:hAnsi="Arial" w:cs="Arial"/>
                <w:sz w:val="20"/>
                <w:szCs w:val="20"/>
              </w:rPr>
            </w:pPr>
          </w:p>
        </w:tc>
        <w:tc>
          <w:tcPr>
            <w:tcW w:w="7228" w:type="dxa"/>
            <w:gridSpan w:val="10"/>
          </w:tcPr>
          <w:p w14:paraId="62B2A1B5" w14:textId="77777777" w:rsidR="002C4E80" w:rsidRPr="00D315B2" w:rsidRDefault="002C4E80" w:rsidP="000A7C8A">
            <w:pPr>
              <w:rPr>
                <w:rFonts w:ascii="Arial" w:hAnsi="Arial" w:cs="Arial"/>
                <w:sz w:val="20"/>
                <w:szCs w:val="20"/>
              </w:rPr>
            </w:pPr>
          </w:p>
        </w:tc>
      </w:tr>
      <w:tr w:rsidR="002C4E80" w:rsidRPr="00D315B2" w14:paraId="0C547492" w14:textId="77777777" w:rsidTr="000A7C8A">
        <w:trPr>
          <w:trHeight w:val="115"/>
        </w:trPr>
        <w:tc>
          <w:tcPr>
            <w:tcW w:w="2122" w:type="dxa"/>
            <w:gridSpan w:val="2"/>
            <w:vMerge/>
            <w:shd w:val="clear" w:color="auto" w:fill="D9D9D9" w:themeFill="background1" w:themeFillShade="D9"/>
          </w:tcPr>
          <w:p w14:paraId="67128780" w14:textId="77777777" w:rsidR="002C4E80" w:rsidRPr="00D315B2" w:rsidRDefault="002C4E80" w:rsidP="000A7C8A">
            <w:pPr>
              <w:rPr>
                <w:rFonts w:ascii="Arial" w:hAnsi="Arial" w:cs="Arial"/>
                <w:sz w:val="20"/>
                <w:szCs w:val="20"/>
              </w:rPr>
            </w:pPr>
          </w:p>
        </w:tc>
        <w:tc>
          <w:tcPr>
            <w:tcW w:w="7228" w:type="dxa"/>
            <w:gridSpan w:val="10"/>
          </w:tcPr>
          <w:p w14:paraId="4CE51B48" w14:textId="77777777" w:rsidR="002C4E80" w:rsidRPr="00D315B2" w:rsidRDefault="002C4E80" w:rsidP="000A7C8A">
            <w:pPr>
              <w:rPr>
                <w:rFonts w:ascii="Arial" w:hAnsi="Arial" w:cs="Arial"/>
                <w:sz w:val="20"/>
                <w:szCs w:val="20"/>
              </w:rPr>
            </w:pPr>
          </w:p>
        </w:tc>
      </w:tr>
      <w:tr w:rsidR="002C4E80" w:rsidRPr="00D315B2" w14:paraId="0F1A46D8" w14:textId="77777777" w:rsidTr="000A7C8A">
        <w:trPr>
          <w:trHeight w:val="115"/>
        </w:trPr>
        <w:tc>
          <w:tcPr>
            <w:tcW w:w="2122" w:type="dxa"/>
            <w:gridSpan w:val="2"/>
            <w:vMerge/>
            <w:shd w:val="clear" w:color="auto" w:fill="D9D9D9" w:themeFill="background1" w:themeFillShade="D9"/>
          </w:tcPr>
          <w:p w14:paraId="1F08CF98" w14:textId="77777777" w:rsidR="002C4E80" w:rsidRPr="00D315B2" w:rsidRDefault="002C4E80" w:rsidP="000A7C8A">
            <w:pPr>
              <w:rPr>
                <w:rFonts w:ascii="Arial" w:hAnsi="Arial" w:cs="Arial"/>
                <w:sz w:val="20"/>
                <w:szCs w:val="20"/>
              </w:rPr>
            </w:pPr>
          </w:p>
        </w:tc>
        <w:tc>
          <w:tcPr>
            <w:tcW w:w="7228" w:type="dxa"/>
            <w:gridSpan w:val="10"/>
          </w:tcPr>
          <w:p w14:paraId="3010C9CB" w14:textId="77777777" w:rsidR="002C4E80" w:rsidRPr="00D315B2" w:rsidRDefault="002C4E80" w:rsidP="000A7C8A">
            <w:pPr>
              <w:rPr>
                <w:rFonts w:ascii="Arial" w:hAnsi="Arial" w:cs="Arial"/>
                <w:sz w:val="20"/>
                <w:szCs w:val="20"/>
              </w:rPr>
            </w:pPr>
          </w:p>
        </w:tc>
      </w:tr>
      <w:tr w:rsidR="002C4E80" w:rsidRPr="00D315B2" w14:paraId="08B03678" w14:textId="77777777" w:rsidTr="000A7C8A">
        <w:trPr>
          <w:trHeight w:val="115"/>
        </w:trPr>
        <w:tc>
          <w:tcPr>
            <w:tcW w:w="2122" w:type="dxa"/>
            <w:gridSpan w:val="2"/>
            <w:vMerge/>
            <w:shd w:val="clear" w:color="auto" w:fill="D9D9D9" w:themeFill="background1" w:themeFillShade="D9"/>
          </w:tcPr>
          <w:p w14:paraId="7E1C74A0" w14:textId="77777777" w:rsidR="002C4E80" w:rsidRPr="00D315B2" w:rsidRDefault="002C4E80" w:rsidP="000A7C8A">
            <w:pPr>
              <w:rPr>
                <w:rFonts w:ascii="Arial" w:hAnsi="Arial" w:cs="Arial"/>
                <w:sz w:val="20"/>
                <w:szCs w:val="20"/>
              </w:rPr>
            </w:pPr>
          </w:p>
        </w:tc>
        <w:tc>
          <w:tcPr>
            <w:tcW w:w="7228" w:type="dxa"/>
            <w:gridSpan w:val="10"/>
          </w:tcPr>
          <w:p w14:paraId="24B32C1E" w14:textId="77777777" w:rsidR="002C4E80" w:rsidRPr="00D315B2" w:rsidRDefault="002C4E80" w:rsidP="000A7C8A">
            <w:pPr>
              <w:rPr>
                <w:rFonts w:ascii="Arial" w:hAnsi="Arial" w:cs="Arial"/>
                <w:sz w:val="20"/>
                <w:szCs w:val="20"/>
              </w:rPr>
            </w:pPr>
          </w:p>
        </w:tc>
      </w:tr>
      <w:tr w:rsidR="002C4E80" w:rsidRPr="00D315B2" w14:paraId="432AF973" w14:textId="77777777" w:rsidTr="000A7C8A">
        <w:trPr>
          <w:trHeight w:val="115"/>
        </w:trPr>
        <w:tc>
          <w:tcPr>
            <w:tcW w:w="2122" w:type="dxa"/>
            <w:gridSpan w:val="2"/>
            <w:vMerge/>
            <w:shd w:val="clear" w:color="auto" w:fill="D9D9D9" w:themeFill="background1" w:themeFillShade="D9"/>
          </w:tcPr>
          <w:p w14:paraId="6B265C94" w14:textId="77777777" w:rsidR="002C4E80" w:rsidRPr="00D315B2" w:rsidRDefault="002C4E80" w:rsidP="000A7C8A">
            <w:pPr>
              <w:rPr>
                <w:rFonts w:ascii="Arial" w:hAnsi="Arial" w:cs="Arial"/>
                <w:sz w:val="20"/>
                <w:szCs w:val="20"/>
              </w:rPr>
            </w:pPr>
          </w:p>
        </w:tc>
        <w:tc>
          <w:tcPr>
            <w:tcW w:w="7228" w:type="dxa"/>
            <w:gridSpan w:val="10"/>
          </w:tcPr>
          <w:p w14:paraId="39BA8271" w14:textId="77777777" w:rsidR="002C4E80" w:rsidRPr="00D315B2" w:rsidRDefault="002C4E80" w:rsidP="000A7C8A">
            <w:pPr>
              <w:rPr>
                <w:rFonts w:ascii="Arial" w:hAnsi="Arial" w:cs="Arial"/>
                <w:sz w:val="20"/>
                <w:szCs w:val="20"/>
              </w:rPr>
            </w:pPr>
          </w:p>
        </w:tc>
      </w:tr>
      <w:tr w:rsidR="002C4E80" w:rsidRPr="00D315B2" w14:paraId="32A2F081" w14:textId="77777777" w:rsidTr="000A7C8A">
        <w:trPr>
          <w:trHeight w:val="115"/>
        </w:trPr>
        <w:tc>
          <w:tcPr>
            <w:tcW w:w="2122" w:type="dxa"/>
            <w:gridSpan w:val="2"/>
            <w:vMerge/>
            <w:shd w:val="clear" w:color="auto" w:fill="D9D9D9" w:themeFill="background1" w:themeFillShade="D9"/>
          </w:tcPr>
          <w:p w14:paraId="62B086CB" w14:textId="77777777" w:rsidR="002C4E80" w:rsidRPr="00D315B2" w:rsidRDefault="002C4E80" w:rsidP="000A7C8A">
            <w:pPr>
              <w:rPr>
                <w:rFonts w:ascii="Arial" w:hAnsi="Arial" w:cs="Arial"/>
                <w:sz w:val="20"/>
                <w:szCs w:val="20"/>
              </w:rPr>
            </w:pPr>
          </w:p>
        </w:tc>
        <w:tc>
          <w:tcPr>
            <w:tcW w:w="7228" w:type="dxa"/>
            <w:gridSpan w:val="10"/>
          </w:tcPr>
          <w:p w14:paraId="293007AB" w14:textId="77777777" w:rsidR="002C4E80" w:rsidRPr="00D315B2" w:rsidRDefault="002C4E80" w:rsidP="000A7C8A">
            <w:pPr>
              <w:rPr>
                <w:rFonts w:ascii="Arial" w:hAnsi="Arial" w:cs="Arial"/>
                <w:sz w:val="20"/>
                <w:szCs w:val="20"/>
              </w:rPr>
            </w:pPr>
          </w:p>
        </w:tc>
      </w:tr>
      <w:tr w:rsidR="002C4E80" w:rsidRPr="00D315B2" w14:paraId="499CFD0D" w14:textId="77777777" w:rsidTr="000A7C8A">
        <w:trPr>
          <w:trHeight w:val="115"/>
        </w:trPr>
        <w:tc>
          <w:tcPr>
            <w:tcW w:w="2122" w:type="dxa"/>
            <w:gridSpan w:val="2"/>
            <w:vMerge/>
            <w:shd w:val="clear" w:color="auto" w:fill="D9D9D9" w:themeFill="background1" w:themeFillShade="D9"/>
          </w:tcPr>
          <w:p w14:paraId="2FF16659" w14:textId="77777777" w:rsidR="002C4E80" w:rsidRPr="00D315B2" w:rsidRDefault="002C4E80" w:rsidP="000A7C8A">
            <w:pPr>
              <w:rPr>
                <w:rFonts w:ascii="Arial" w:hAnsi="Arial" w:cs="Arial"/>
                <w:sz w:val="20"/>
                <w:szCs w:val="20"/>
              </w:rPr>
            </w:pPr>
          </w:p>
        </w:tc>
        <w:tc>
          <w:tcPr>
            <w:tcW w:w="7228" w:type="dxa"/>
            <w:gridSpan w:val="10"/>
          </w:tcPr>
          <w:p w14:paraId="5AF023DF" w14:textId="77777777" w:rsidR="002C4E80" w:rsidRPr="00D315B2" w:rsidRDefault="002C4E80" w:rsidP="000A7C8A">
            <w:pPr>
              <w:rPr>
                <w:rFonts w:ascii="Arial" w:hAnsi="Arial" w:cs="Arial"/>
                <w:sz w:val="20"/>
                <w:szCs w:val="20"/>
              </w:rPr>
            </w:pPr>
          </w:p>
        </w:tc>
      </w:tr>
      <w:tr w:rsidR="002C4E80" w:rsidRPr="00D315B2" w14:paraId="6C737A1A" w14:textId="77777777" w:rsidTr="000A7C8A">
        <w:trPr>
          <w:trHeight w:val="115"/>
        </w:trPr>
        <w:tc>
          <w:tcPr>
            <w:tcW w:w="2122" w:type="dxa"/>
            <w:gridSpan w:val="2"/>
            <w:vMerge/>
            <w:shd w:val="clear" w:color="auto" w:fill="D9D9D9" w:themeFill="background1" w:themeFillShade="D9"/>
          </w:tcPr>
          <w:p w14:paraId="26A4A9CD" w14:textId="77777777" w:rsidR="002C4E80" w:rsidRPr="00D315B2" w:rsidRDefault="002C4E80" w:rsidP="000A7C8A">
            <w:pPr>
              <w:rPr>
                <w:rFonts w:ascii="Arial" w:hAnsi="Arial" w:cs="Arial"/>
                <w:sz w:val="20"/>
                <w:szCs w:val="20"/>
              </w:rPr>
            </w:pPr>
          </w:p>
        </w:tc>
        <w:tc>
          <w:tcPr>
            <w:tcW w:w="7228" w:type="dxa"/>
            <w:gridSpan w:val="10"/>
          </w:tcPr>
          <w:p w14:paraId="1612DB4B" w14:textId="77777777" w:rsidR="002C4E80" w:rsidRPr="00D315B2" w:rsidRDefault="002C4E80" w:rsidP="000A7C8A">
            <w:pPr>
              <w:rPr>
                <w:rFonts w:ascii="Arial" w:hAnsi="Arial" w:cs="Arial"/>
                <w:sz w:val="20"/>
                <w:szCs w:val="20"/>
              </w:rPr>
            </w:pPr>
          </w:p>
        </w:tc>
      </w:tr>
    </w:tbl>
    <w:p w14:paraId="25201795" w14:textId="77777777" w:rsidR="002C4E80" w:rsidRPr="00D315B2" w:rsidRDefault="002C4E80" w:rsidP="002C4E80">
      <w:pPr>
        <w:spacing w:after="0" w:line="240" w:lineRule="auto"/>
        <w:rPr>
          <w:rFonts w:ascii="Arial" w:hAnsi="Arial" w:cs="Arial"/>
          <w:sz w:val="20"/>
          <w:szCs w:val="20"/>
        </w:rPr>
      </w:pPr>
    </w:p>
    <w:p w14:paraId="5B356467" w14:textId="77777777" w:rsidR="002C4E80" w:rsidRDefault="002C4E80" w:rsidP="002C4E80">
      <w:pPr>
        <w:spacing w:after="0" w:line="240" w:lineRule="auto"/>
        <w:jc w:val="both"/>
        <w:rPr>
          <w:rFonts w:ascii="Arial" w:hAnsi="Arial" w:cs="Arial"/>
          <w:sz w:val="20"/>
          <w:szCs w:val="20"/>
        </w:rPr>
      </w:pPr>
      <w:r w:rsidRPr="00D315B2">
        <w:rPr>
          <w:rFonts w:ascii="Arial" w:eastAsia="Times New Roman" w:hAnsi="Arial" w:cs="Arial"/>
          <w:sz w:val="20"/>
          <w:szCs w:val="20"/>
          <w:lang w:eastAsia="en-ZA"/>
        </w:rPr>
        <w:t xml:space="preserve">You will be notified in writing of the decision on your internal appeal. </w:t>
      </w:r>
      <w:r w:rsidRPr="00D315B2">
        <w:rPr>
          <w:rFonts w:ascii="Arial" w:hAnsi="Arial" w:cs="Arial"/>
          <w:sz w:val="20"/>
          <w:szCs w:val="20"/>
        </w:rPr>
        <w:t>Please indicate your preferred manner of notification:</w:t>
      </w:r>
    </w:p>
    <w:p w14:paraId="2A59A2E1" w14:textId="77777777" w:rsidR="002C4E80" w:rsidRPr="00D315B2" w:rsidRDefault="002C4E80" w:rsidP="002C4E80">
      <w:pPr>
        <w:spacing w:after="0" w:line="240" w:lineRule="auto"/>
        <w:jc w:val="both"/>
        <w:rPr>
          <w:rFonts w:ascii="Arial" w:hAnsi="Arial" w:cs="Arial"/>
          <w:sz w:val="20"/>
          <w:szCs w:val="20"/>
        </w:rPr>
      </w:pPr>
    </w:p>
    <w:tbl>
      <w:tblPr>
        <w:tblStyle w:val="TableGrid"/>
        <w:tblW w:w="9351" w:type="dxa"/>
        <w:tblLook w:val="04A0" w:firstRow="1" w:lastRow="0" w:firstColumn="1" w:lastColumn="0" w:noHBand="0" w:noVBand="1"/>
      </w:tblPr>
      <w:tblGrid>
        <w:gridCol w:w="2337"/>
        <w:gridCol w:w="2338"/>
        <w:gridCol w:w="4676"/>
      </w:tblGrid>
      <w:tr w:rsidR="002C4E80" w:rsidRPr="00D315B2" w14:paraId="3CA09D17" w14:textId="77777777" w:rsidTr="002E6640">
        <w:tc>
          <w:tcPr>
            <w:tcW w:w="2337" w:type="dxa"/>
            <w:shd w:val="clear" w:color="auto" w:fill="D9D9D9" w:themeFill="background1" w:themeFillShade="D9"/>
            <w:vAlign w:val="center"/>
          </w:tcPr>
          <w:p w14:paraId="4BCA54F3" w14:textId="77777777" w:rsidR="002C4E80" w:rsidRPr="00D315B2" w:rsidRDefault="002C4E80" w:rsidP="000A7C8A">
            <w:pPr>
              <w:jc w:val="center"/>
              <w:rPr>
                <w:rFonts w:ascii="Arial" w:eastAsia="Times New Roman" w:hAnsi="Arial" w:cs="Arial"/>
                <w:sz w:val="20"/>
                <w:szCs w:val="20"/>
                <w:lang w:eastAsia="en-ZA"/>
              </w:rPr>
            </w:pPr>
            <w:r w:rsidRPr="00D315B2">
              <w:rPr>
                <w:rFonts w:ascii="Arial" w:eastAsia="Times New Roman" w:hAnsi="Arial" w:cs="Arial"/>
                <w:sz w:val="20"/>
                <w:szCs w:val="20"/>
                <w:lang w:eastAsia="en-ZA"/>
              </w:rPr>
              <w:t>Postal address</w:t>
            </w:r>
          </w:p>
        </w:tc>
        <w:tc>
          <w:tcPr>
            <w:tcW w:w="2338" w:type="dxa"/>
            <w:shd w:val="clear" w:color="auto" w:fill="D9D9D9" w:themeFill="background1" w:themeFillShade="D9"/>
            <w:vAlign w:val="center"/>
          </w:tcPr>
          <w:p w14:paraId="2C29C57F" w14:textId="77777777" w:rsidR="002C4E80" w:rsidRPr="00D315B2" w:rsidRDefault="002C4E80" w:rsidP="000A7C8A">
            <w:pPr>
              <w:jc w:val="center"/>
              <w:rPr>
                <w:rFonts w:ascii="Arial" w:eastAsia="Times New Roman" w:hAnsi="Arial" w:cs="Arial"/>
                <w:sz w:val="20"/>
                <w:szCs w:val="20"/>
                <w:lang w:eastAsia="en-ZA"/>
              </w:rPr>
            </w:pPr>
            <w:r w:rsidRPr="00D315B2">
              <w:rPr>
                <w:rFonts w:ascii="Arial" w:hAnsi="Arial" w:cs="Arial"/>
                <w:sz w:val="20"/>
                <w:szCs w:val="20"/>
              </w:rPr>
              <w:t>Facsimile</w:t>
            </w:r>
          </w:p>
        </w:tc>
        <w:tc>
          <w:tcPr>
            <w:tcW w:w="4676" w:type="dxa"/>
            <w:shd w:val="clear" w:color="auto" w:fill="D9D9D9" w:themeFill="background1" w:themeFillShade="D9"/>
            <w:vAlign w:val="center"/>
          </w:tcPr>
          <w:p w14:paraId="598A5D18" w14:textId="77777777" w:rsidR="002C4E80" w:rsidRPr="00865EE2" w:rsidRDefault="002C4E80" w:rsidP="000A7C8A">
            <w:pPr>
              <w:jc w:val="center"/>
              <w:rPr>
                <w:rFonts w:ascii="Arial" w:eastAsia="Times New Roman" w:hAnsi="Arial" w:cs="Arial"/>
                <w:sz w:val="20"/>
                <w:szCs w:val="20"/>
                <w:lang w:eastAsia="en-ZA"/>
              </w:rPr>
            </w:pPr>
            <w:r w:rsidRPr="00865EE2">
              <w:rPr>
                <w:rFonts w:ascii="Arial" w:eastAsia="Times New Roman" w:hAnsi="Arial" w:cs="Arial"/>
                <w:sz w:val="20"/>
                <w:szCs w:val="20"/>
                <w:lang w:eastAsia="en-ZA"/>
              </w:rPr>
              <w:t>Electronic communication</w:t>
            </w:r>
          </w:p>
          <w:p w14:paraId="2C225842" w14:textId="77777777" w:rsidR="002C4E80" w:rsidRPr="00865EE2" w:rsidRDefault="002C4E80" w:rsidP="000A7C8A">
            <w:pPr>
              <w:jc w:val="center"/>
              <w:rPr>
                <w:rFonts w:ascii="Arial" w:eastAsia="Times New Roman" w:hAnsi="Arial" w:cs="Arial"/>
                <w:i/>
                <w:sz w:val="20"/>
                <w:szCs w:val="20"/>
                <w:lang w:eastAsia="en-ZA"/>
              </w:rPr>
            </w:pPr>
            <w:r w:rsidRPr="00865EE2">
              <w:rPr>
                <w:rFonts w:ascii="Arial" w:eastAsia="Times New Roman" w:hAnsi="Arial" w:cs="Arial"/>
                <w:i/>
                <w:sz w:val="20"/>
                <w:szCs w:val="20"/>
                <w:lang w:eastAsia="en-ZA"/>
              </w:rPr>
              <w:t>(Please specify)</w:t>
            </w:r>
          </w:p>
        </w:tc>
      </w:tr>
      <w:tr w:rsidR="002C4E80" w:rsidRPr="00D315B2" w14:paraId="77FD156D" w14:textId="77777777" w:rsidTr="000A7C8A">
        <w:tc>
          <w:tcPr>
            <w:tcW w:w="2337" w:type="dxa"/>
          </w:tcPr>
          <w:p w14:paraId="78B74F46" w14:textId="77777777" w:rsidR="002C4E80" w:rsidRPr="00D315B2" w:rsidRDefault="002C4E80" w:rsidP="000A7C8A">
            <w:pPr>
              <w:jc w:val="both"/>
              <w:rPr>
                <w:rFonts w:ascii="Arial" w:eastAsia="Times New Roman" w:hAnsi="Arial" w:cs="Arial"/>
                <w:sz w:val="20"/>
                <w:szCs w:val="20"/>
                <w:lang w:eastAsia="en-ZA"/>
              </w:rPr>
            </w:pPr>
          </w:p>
        </w:tc>
        <w:tc>
          <w:tcPr>
            <w:tcW w:w="2338" w:type="dxa"/>
          </w:tcPr>
          <w:p w14:paraId="2B691B0E" w14:textId="77777777" w:rsidR="002C4E80" w:rsidRPr="00D315B2" w:rsidRDefault="002C4E80" w:rsidP="000A7C8A">
            <w:pPr>
              <w:jc w:val="both"/>
              <w:rPr>
                <w:rFonts w:ascii="Arial" w:eastAsia="Times New Roman" w:hAnsi="Arial" w:cs="Arial"/>
                <w:sz w:val="20"/>
                <w:szCs w:val="20"/>
                <w:lang w:eastAsia="en-ZA"/>
              </w:rPr>
            </w:pPr>
          </w:p>
        </w:tc>
        <w:tc>
          <w:tcPr>
            <w:tcW w:w="4676" w:type="dxa"/>
          </w:tcPr>
          <w:p w14:paraId="7A3FADD7" w14:textId="77777777" w:rsidR="002C4E80" w:rsidRPr="00D315B2" w:rsidRDefault="002C4E80" w:rsidP="000A7C8A">
            <w:pPr>
              <w:jc w:val="both"/>
              <w:rPr>
                <w:rFonts w:ascii="Arial" w:eastAsia="Times New Roman" w:hAnsi="Arial" w:cs="Arial"/>
                <w:sz w:val="20"/>
                <w:szCs w:val="20"/>
                <w:lang w:eastAsia="en-ZA"/>
              </w:rPr>
            </w:pPr>
          </w:p>
        </w:tc>
      </w:tr>
    </w:tbl>
    <w:p w14:paraId="432BEE68" w14:textId="77777777" w:rsidR="002C4E80" w:rsidRPr="00D315B2" w:rsidRDefault="002C4E80" w:rsidP="002C4E80">
      <w:pPr>
        <w:spacing w:after="0" w:line="240" w:lineRule="auto"/>
        <w:rPr>
          <w:rFonts w:ascii="Arial" w:hAnsi="Arial" w:cs="Arial"/>
          <w:sz w:val="20"/>
          <w:szCs w:val="20"/>
        </w:rPr>
      </w:pPr>
    </w:p>
    <w:p w14:paraId="0765F6B5" w14:textId="77777777" w:rsidR="002C4E80" w:rsidRPr="00D315B2" w:rsidRDefault="002C4E80" w:rsidP="002C4E80">
      <w:pPr>
        <w:spacing w:after="0" w:line="240" w:lineRule="auto"/>
        <w:rPr>
          <w:rFonts w:ascii="Arial" w:hAnsi="Arial" w:cs="Arial"/>
          <w:sz w:val="20"/>
          <w:szCs w:val="20"/>
        </w:rPr>
      </w:pPr>
      <w:r w:rsidRPr="00D315B2">
        <w:rPr>
          <w:rFonts w:ascii="Arial" w:hAnsi="Arial" w:cs="Arial"/>
          <w:sz w:val="20"/>
          <w:szCs w:val="20"/>
        </w:rPr>
        <w:t>Signed at ____________________ this ___________ day of ________________ 20 _________</w:t>
      </w:r>
    </w:p>
    <w:p w14:paraId="6DB638F2" w14:textId="77777777" w:rsidR="002C4E80" w:rsidRPr="00D315B2" w:rsidRDefault="002C4E80" w:rsidP="002C4E80">
      <w:pPr>
        <w:spacing w:after="0" w:line="240" w:lineRule="auto"/>
        <w:rPr>
          <w:rFonts w:ascii="Arial" w:hAnsi="Arial" w:cs="Arial"/>
          <w:sz w:val="20"/>
          <w:szCs w:val="20"/>
        </w:rPr>
      </w:pPr>
    </w:p>
    <w:p w14:paraId="02B388CA" w14:textId="77777777" w:rsidR="002C4E80" w:rsidRPr="00D315B2" w:rsidRDefault="002C4E80" w:rsidP="002C4E80">
      <w:pPr>
        <w:spacing w:after="0" w:line="240" w:lineRule="auto"/>
        <w:rPr>
          <w:rFonts w:ascii="Arial" w:hAnsi="Arial" w:cs="Arial"/>
          <w:sz w:val="20"/>
          <w:szCs w:val="20"/>
        </w:rPr>
      </w:pPr>
    </w:p>
    <w:p w14:paraId="3C935E03" w14:textId="77777777" w:rsidR="002C4E80" w:rsidRPr="00D315B2" w:rsidRDefault="002C4E80" w:rsidP="002C4E80">
      <w:pPr>
        <w:spacing w:after="0" w:line="240" w:lineRule="auto"/>
        <w:rPr>
          <w:rFonts w:ascii="Arial" w:hAnsi="Arial" w:cs="Arial"/>
          <w:sz w:val="20"/>
          <w:szCs w:val="20"/>
        </w:rPr>
      </w:pPr>
      <w:r w:rsidRPr="00D315B2">
        <w:rPr>
          <w:rFonts w:ascii="Arial" w:hAnsi="Arial" w:cs="Arial"/>
          <w:sz w:val="20"/>
          <w:szCs w:val="20"/>
        </w:rPr>
        <w:t>____________________________________________________</w:t>
      </w:r>
    </w:p>
    <w:p w14:paraId="7C8A6E82" w14:textId="77777777" w:rsidR="002C4E80" w:rsidRPr="00D315B2" w:rsidRDefault="002C4E80" w:rsidP="002C4E80">
      <w:pPr>
        <w:spacing w:after="0" w:line="240" w:lineRule="auto"/>
        <w:rPr>
          <w:rFonts w:ascii="Arial" w:hAnsi="Arial" w:cs="Arial"/>
          <w:i/>
          <w:sz w:val="20"/>
          <w:szCs w:val="20"/>
        </w:rPr>
      </w:pPr>
      <w:r w:rsidRPr="00D315B2">
        <w:rPr>
          <w:rFonts w:ascii="Arial" w:hAnsi="Arial" w:cs="Arial"/>
          <w:i/>
          <w:sz w:val="20"/>
          <w:szCs w:val="20"/>
        </w:rPr>
        <w:t>Signature of appellant/Third party</w:t>
      </w:r>
    </w:p>
    <w:p w14:paraId="542C90A3" w14:textId="77777777" w:rsidR="002C4E80" w:rsidRPr="00D315B2" w:rsidRDefault="002C4E80" w:rsidP="002C4E80">
      <w:pPr>
        <w:spacing w:after="0" w:line="240" w:lineRule="auto"/>
        <w:rPr>
          <w:rFonts w:ascii="Arial" w:hAnsi="Arial" w:cs="Arial"/>
          <w:i/>
          <w:sz w:val="20"/>
          <w:szCs w:val="20"/>
        </w:rPr>
      </w:pPr>
    </w:p>
    <w:p w14:paraId="4CB5AA76" w14:textId="16F09EE6" w:rsidR="002C4E80" w:rsidRPr="00D315B2" w:rsidRDefault="002C4E80" w:rsidP="002C4E80">
      <w:pPr>
        <w:spacing w:after="0" w:line="240" w:lineRule="auto"/>
        <w:rPr>
          <w:rFonts w:ascii="Arial" w:hAnsi="Arial" w:cs="Arial"/>
          <w:sz w:val="20"/>
          <w:szCs w:val="20"/>
        </w:rPr>
      </w:pPr>
      <w:r w:rsidRPr="00D315B2">
        <w:rPr>
          <w:rFonts w:ascii="Arial" w:hAnsi="Arial" w:cs="Arial"/>
          <w:sz w:val="20"/>
          <w:szCs w:val="20"/>
        </w:rPr>
        <w:t>------------------------------------------------------------------------------------------------------------</w:t>
      </w:r>
      <w:r w:rsidR="002E6640">
        <w:rPr>
          <w:rFonts w:ascii="Arial" w:hAnsi="Arial" w:cs="Arial"/>
          <w:sz w:val="20"/>
          <w:szCs w:val="20"/>
        </w:rPr>
        <w:t>-----------------------------</w:t>
      </w:r>
    </w:p>
    <w:p w14:paraId="70594442" w14:textId="77777777" w:rsidR="002C4E80" w:rsidRPr="00D315B2" w:rsidRDefault="002C4E80" w:rsidP="002C4E80">
      <w:pPr>
        <w:autoSpaceDE w:val="0"/>
        <w:autoSpaceDN w:val="0"/>
        <w:adjustRightInd w:val="0"/>
        <w:spacing w:after="0" w:line="240" w:lineRule="auto"/>
        <w:jc w:val="center"/>
        <w:rPr>
          <w:rFonts w:ascii="Arial" w:hAnsi="Arial" w:cs="Arial"/>
          <w:b/>
          <w:bCs/>
          <w:sz w:val="20"/>
          <w:szCs w:val="20"/>
        </w:rPr>
      </w:pPr>
      <w:r w:rsidRPr="00D315B2">
        <w:rPr>
          <w:rFonts w:ascii="Arial" w:hAnsi="Arial" w:cs="Arial"/>
          <w:b/>
          <w:bCs/>
          <w:sz w:val="20"/>
          <w:szCs w:val="20"/>
        </w:rPr>
        <w:t>FOR OFFICIAL USE</w:t>
      </w:r>
    </w:p>
    <w:p w14:paraId="2B9C9E8D" w14:textId="77777777" w:rsidR="002C4E80" w:rsidRPr="00D315B2" w:rsidRDefault="002C4E80" w:rsidP="002C4E80">
      <w:pPr>
        <w:autoSpaceDE w:val="0"/>
        <w:autoSpaceDN w:val="0"/>
        <w:adjustRightInd w:val="0"/>
        <w:spacing w:after="0" w:line="240" w:lineRule="auto"/>
        <w:jc w:val="center"/>
        <w:rPr>
          <w:rFonts w:ascii="Arial" w:hAnsi="Arial" w:cs="Arial"/>
          <w:sz w:val="20"/>
          <w:szCs w:val="20"/>
        </w:rPr>
      </w:pPr>
      <w:r w:rsidRPr="00D315B2">
        <w:rPr>
          <w:rFonts w:ascii="Arial" w:hAnsi="Arial" w:cs="Arial"/>
          <w:b/>
          <w:sz w:val="20"/>
          <w:szCs w:val="20"/>
        </w:rPr>
        <w:t>OFFICIAL RECORD OF INTERNAL APPEAL</w:t>
      </w:r>
    </w:p>
    <w:p w14:paraId="327B4364" w14:textId="77777777" w:rsidR="002C4E80" w:rsidRPr="00D315B2" w:rsidRDefault="002C4E80" w:rsidP="002C4E80">
      <w:pPr>
        <w:autoSpaceDE w:val="0"/>
        <w:autoSpaceDN w:val="0"/>
        <w:adjustRightInd w:val="0"/>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2230"/>
        <w:gridCol w:w="677"/>
        <w:gridCol w:w="446"/>
        <w:gridCol w:w="1408"/>
        <w:gridCol w:w="163"/>
        <w:gridCol w:w="3134"/>
        <w:gridCol w:w="566"/>
        <w:gridCol w:w="556"/>
      </w:tblGrid>
      <w:tr w:rsidR="002C4E80" w:rsidRPr="00D315B2" w14:paraId="644ED6A3" w14:textId="77777777" w:rsidTr="002E6640">
        <w:tc>
          <w:tcPr>
            <w:tcW w:w="4815" w:type="dxa"/>
            <w:gridSpan w:val="4"/>
            <w:shd w:val="clear" w:color="auto" w:fill="D9D9D9" w:themeFill="background1" w:themeFillShade="D9"/>
          </w:tcPr>
          <w:p w14:paraId="3DD527B3" w14:textId="77777777" w:rsidR="002C4E80" w:rsidRPr="00D315B2" w:rsidRDefault="002C4E80" w:rsidP="000A7C8A">
            <w:pPr>
              <w:autoSpaceDE w:val="0"/>
              <w:autoSpaceDN w:val="0"/>
              <w:adjustRightInd w:val="0"/>
              <w:jc w:val="both"/>
              <w:rPr>
                <w:rFonts w:ascii="Arial" w:hAnsi="Arial" w:cs="Arial"/>
                <w:sz w:val="20"/>
                <w:szCs w:val="20"/>
              </w:rPr>
            </w:pPr>
            <w:r w:rsidRPr="00D315B2">
              <w:rPr>
                <w:rFonts w:ascii="Arial" w:hAnsi="Arial" w:cs="Arial"/>
                <w:sz w:val="20"/>
                <w:szCs w:val="20"/>
              </w:rPr>
              <w:t>Appeal received by:</w:t>
            </w:r>
          </w:p>
          <w:p w14:paraId="3560C5BC" w14:textId="77777777" w:rsidR="002C4E80" w:rsidRPr="00D315B2" w:rsidRDefault="002C4E80" w:rsidP="000A7C8A">
            <w:pPr>
              <w:autoSpaceDE w:val="0"/>
              <w:autoSpaceDN w:val="0"/>
              <w:adjustRightInd w:val="0"/>
              <w:jc w:val="both"/>
              <w:rPr>
                <w:rFonts w:ascii="Arial" w:hAnsi="Arial" w:cs="Arial"/>
                <w:i/>
                <w:sz w:val="20"/>
                <w:szCs w:val="20"/>
              </w:rPr>
            </w:pPr>
            <w:r w:rsidRPr="00D315B2">
              <w:rPr>
                <w:rFonts w:ascii="Arial" w:hAnsi="Arial" w:cs="Arial"/>
                <w:i/>
                <w:sz w:val="20"/>
                <w:szCs w:val="20"/>
              </w:rPr>
              <w:t xml:space="preserve">(state rank, name and surname of </w:t>
            </w:r>
            <w:r>
              <w:rPr>
                <w:rFonts w:ascii="Arial" w:hAnsi="Arial" w:cs="Arial"/>
                <w:i/>
                <w:sz w:val="20"/>
                <w:szCs w:val="20"/>
              </w:rPr>
              <w:t>Information officer</w:t>
            </w:r>
            <w:r w:rsidRPr="00D315B2">
              <w:rPr>
                <w:rFonts w:ascii="Arial" w:hAnsi="Arial" w:cs="Arial"/>
                <w:i/>
                <w:sz w:val="20"/>
                <w:szCs w:val="20"/>
              </w:rPr>
              <w:t>)</w:t>
            </w:r>
          </w:p>
        </w:tc>
        <w:tc>
          <w:tcPr>
            <w:tcW w:w="4535" w:type="dxa"/>
            <w:gridSpan w:val="4"/>
          </w:tcPr>
          <w:p w14:paraId="5C8E909E" w14:textId="77777777" w:rsidR="002C4E80" w:rsidRPr="00D315B2" w:rsidRDefault="002C4E80" w:rsidP="000A7C8A">
            <w:pPr>
              <w:autoSpaceDE w:val="0"/>
              <w:autoSpaceDN w:val="0"/>
              <w:adjustRightInd w:val="0"/>
              <w:rPr>
                <w:rFonts w:ascii="Arial" w:hAnsi="Arial" w:cs="Arial"/>
                <w:sz w:val="20"/>
                <w:szCs w:val="20"/>
              </w:rPr>
            </w:pPr>
          </w:p>
        </w:tc>
      </w:tr>
      <w:tr w:rsidR="002C4E80" w:rsidRPr="00D315B2" w14:paraId="0CC3962C" w14:textId="77777777" w:rsidTr="002E6640">
        <w:tc>
          <w:tcPr>
            <w:tcW w:w="4815" w:type="dxa"/>
            <w:gridSpan w:val="4"/>
            <w:shd w:val="clear" w:color="auto" w:fill="D9D9D9" w:themeFill="background1" w:themeFillShade="D9"/>
          </w:tcPr>
          <w:p w14:paraId="3F8D11DE" w14:textId="77777777" w:rsidR="002C4E80" w:rsidRPr="00D315B2" w:rsidRDefault="002C4E80" w:rsidP="000A7C8A">
            <w:pPr>
              <w:autoSpaceDE w:val="0"/>
              <w:autoSpaceDN w:val="0"/>
              <w:adjustRightInd w:val="0"/>
              <w:jc w:val="both"/>
              <w:rPr>
                <w:rFonts w:ascii="Arial" w:hAnsi="Arial" w:cs="Arial"/>
                <w:sz w:val="20"/>
                <w:szCs w:val="20"/>
              </w:rPr>
            </w:pPr>
            <w:r w:rsidRPr="00D315B2">
              <w:rPr>
                <w:rFonts w:ascii="Arial" w:hAnsi="Arial" w:cs="Arial"/>
                <w:sz w:val="20"/>
                <w:szCs w:val="20"/>
              </w:rPr>
              <w:t>Date received:</w:t>
            </w:r>
          </w:p>
        </w:tc>
        <w:tc>
          <w:tcPr>
            <w:tcW w:w="4535" w:type="dxa"/>
            <w:gridSpan w:val="4"/>
          </w:tcPr>
          <w:p w14:paraId="21F345A5" w14:textId="77777777" w:rsidR="002C4E80" w:rsidRPr="00D315B2" w:rsidRDefault="002C4E80" w:rsidP="000A7C8A">
            <w:pPr>
              <w:autoSpaceDE w:val="0"/>
              <w:autoSpaceDN w:val="0"/>
              <w:adjustRightInd w:val="0"/>
              <w:rPr>
                <w:rFonts w:ascii="Arial" w:hAnsi="Arial" w:cs="Arial"/>
                <w:sz w:val="20"/>
                <w:szCs w:val="20"/>
              </w:rPr>
            </w:pPr>
          </w:p>
        </w:tc>
      </w:tr>
      <w:tr w:rsidR="002C4E80" w:rsidRPr="00D315B2" w14:paraId="73D64106" w14:textId="77777777" w:rsidTr="002E6640">
        <w:trPr>
          <w:trHeight w:val="345"/>
        </w:trPr>
        <w:tc>
          <w:tcPr>
            <w:tcW w:w="8217" w:type="dxa"/>
            <w:gridSpan w:val="6"/>
            <w:vMerge w:val="restart"/>
            <w:shd w:val="clear" w:color="auto" w:fill="D9D9D9" w:themeFill="background1" w:themeFillShade="D9"/>
            <w:vAlign w:val="center"/>
          </w:tcPr>
          <w:p w14:paraId="4664D78C" w14:textId="77777777" w:rsidR="002C4E80" w:rsidRPr="00D315B2" w:rsidRDefault="002C4E80" w:rsidP="000A7C8A">
            <w:pPr>
              <w:autoSpaceDE w:val="0"/>
              <w:autoSpaceDN w:val="0"/>
              <w:adjustRightInd w:val="0"/>
              <w:rPr>
                <w:rFonts w:ascii="Arial" w:hAnsi="Arial" w:cs="Arial"/>
                <w:sz w:val="20"/>
                <w:szCs w:val="20"/>
              </w:rPr>
            </w:pPr>
            <w:r w:rsidRPr="00D315B2">
              <w:rPr>
                <w:rFonts w:ascii="Arial" w:hAnsi="Arial" w:cs="Arial"/>
                <w:sz w:val="20"/>
                <w:szCs w:val="20"/>
              </w:rPr>
              <w:t xml:space="preserve">Appeal accompanied by the reasons for the </w:t>
            </w:r>
            <w:r>
              <w:rPr>
                <w:rFonts w:ascii="Arial" w:hAnsi="Arial" w:cs="Arial"/>
                <w:sz w:val="20"/>
                <w:szCs w:val="20"/>
              </w:rPr>
              <w:t>information officer</w:t>
            </w:r>
            <w:r w:rsidRPr="00D315B2">
              <w:rPr>
                <w:rFonts w:ascii="Arial" w:hAnsi="Arial" w:cs="Arial"/>
                <w:sz w:val="20"/>
                <w:szCs w:val="20"/>
              </w:rPr>
              <w:t xml:space="preserve">'s decision and, where applicable, the particulars of any third party to whom or which the record relates, submitted by the </w:t>
            </w:r>
            <w:r>
              <w:rPr>
                <w:rFonts w:ascii="Arial" w:hAnsi="Arial" w:cs="Arial"/>
                <w:sz w:val="20"/>
                <w:szCs w:val="20"/>
              </w:rPr>
              <w:t>information officer:</w:t>
            </w:r>
          </w:p>
        </w:tc>
        <w:tc>
          <w:tcPr>
            <w:tcW w:w="566" w:type="dxa"/>
            <w:shd w:val="clear" w:color="auto" w:fill="D9D9D9" w:themeFill="background1" w:themeFillShade="D9"/>
            <w:vAlign w:val="center"/>
          </w:tcPr>
          <w:p w14:paraId="25ADED3A" w14:textId="77777777" w:rsidR="002C4E80" w:rsidRPr="00D315B2" w:rsidRDefault="002C4E80" w:rsidP="000A7C8A">
            <w:pPr>
              <w:autoSpaceDE w:val="0"/>
              <w:autoSpaceDN w:val="0"/>
              <w:adjustRightInd w:val="0"/>
              <w:rPr>
                <w:rFonts w:ascii="Arial" w:hAnsi="Arial" w:cs="Arial"/>
                <w:sz w:val="20"/>
                <w:szCs w:val="20"/>
              </w:rPr>
            </w:pPr>
            <w:r w:rsidRPr="00D315B2">
              <w:rPr>
                <w:rFonts w:ascii="Arial" w:hAnsi="Arial" w:cs="Arial"/>
                <w:sz w:val="20"/>
                <w:szCs w:val="20"/>
              </w:rPr>
              <w:t>Yes</w:t>
            </w:r>
          </w:p>
        </w:tc>
        <w:tc>
          <w:tcPr>
            <w:tcW w:w="567" w:type="dxa"/>
            <w:vAlign w:val="center"/>
          </w:tcPr>
          <w:p w14:paraId="1C729BF8" w14:textId="77777777" w:rsidR="002C4E80" w:rsidRPr="00D315B2" w:rsidRDefault="002C4E80" w:rsidP="000A7C8A">
            <w:pPr>
              <w:autoSpaceDE w:val="0"/>
              <w:autoSpaceDN w:val="0"/>
              <w:adjustRightInd w:val="0"/>
              <w:rPr>
                <w:rFonts w:ascii="Arial" w:hAnsi="Arial" w:cs="Arial"/>
                <w:sz w:val="20"/>
                <w:szCs w:val="20"/>
              </w:rPr>
            </w:pPr>
          </w:p>
        </w:tc>
      </w:tr>
      <w:tr w:rsidR="002C4E80" w:rsidRPr="00D315B2" w14:paraId="692C6563" w14:textId="77777777" w:rsidTr="002E6640">
        <w:trPr>
          <w:trHeight w:val="345"/>
        </w:trPr>
        <w:tc>
          <w:tcPr>
            <w:tcW w:w="8217" w:type="dxa"/>
            <w:gridSpan w:val="6"/>
            <w:vMerge/>
            <w:shd w:val="clear" w:color="auto" w:fill="D9D9D9" w:themeFill="background1" w:themeFillShade="D9"/>
            <w:vAlign w:val="center"/>
          </w:tcPr>
          <w:p w14:paraId="7D896B67" w14:textId="77777777" w:rsidR="002C4E80" w:rsidRPr="00D315B2" w:rsidRDefault="002C4E80" w:rsidP="000A7C8A">
            <w:pPr>
              <w:autoSpaceDE w:val="0"/>
              <w:autoSpaceDN w:val="0"/>
              <w:adjustRightInd w:val="0"/>
              <w:rPr>
                <w:rFonts w:ascii="Arial" w:hAnsi="Arial" w:cs="Arial"/>
                <w:sz w:val="20"/>
                <w:szCs w:val="20"/>
              </w:rPr>
            </w:pPr>
          </w:p>
        </w:tc>
        <w:tc>
          <w:tcPr>
            <w:tcW w:w="566" w:type="dxa"/>
            <w:shd w:val="clear" w:color="auto" w:fill="D9D9D9" w:themeFill="background1" w:themeFillShade="D9"/>
            <w:vAlign w:val="center"/>
          </w:tcPr>
          <w:p w14:paraId="1BEA41BC" w14:textId="77777777" w:rsidR="002C4E80" w:rsidRPr="00D315B2" w:rsidRDefault="002C4E80" w:rsidP="000A7C8A">
            <w:pPr>
              <w:autoSpaceDE w:val="0"/>
              <w:autoSpaceDN w:val="0"/>
              <w:adjustRightInd w:val="0"/>
              <w:rPr>
                <w:rFonts w:ascii="Arial" w:hAnsi="Arial" w:cs="Arial"/>
                <w:sz w:val="20"/>
                <w:szCs w:val="20"/>
              </w:rPr>
            </w:pPr>
            <w:r w:rsidRPr="00D315B2">
              <w:rPr>
                <w:rFonts w:ascii="Arial" w:hAnsi="Arial" w:cs="Arial"/>
                <w:sz w:val="20"/>
                <w:szCs w:val="20"/>
              </w:rPr>
              <w:t>No</w:t>
            </w:r>
          </w:p>
        </w:tc>
        <w:tc>
          <w:tcPr>
            <w:tcW w:w="567" w:type="dxa"/>
            <w:vAlign w:val="center"/>
          </w:tcPr>
          <w:p w14:paraId="04E891C2" w14:textId="77777777" w:rsidR="002C4E80" w:rsidRPr="00D315B2" w:rsidRDefault="002C4E80" w:rsidP="000A7C8A">
            <w:pPr>
              <w:autoSpaceDE w:val="0"/>
              <w:autoSpaceDN w:val="0"/>
              <w:adjustRightInd w:val="0"/>
              <w:rPr>
                <w:rFonts w:ascii="Arial" w:hAnsi="Arial" w:cs="Arial"/>
                <w:sz w:val="20"/>
                <w:szCs w:val="20"/>
              </w:rPr>
            </w:pPr>
          </w:p>
        </w:tc>
      </w:tr>
      <w:tr w:rsidR="002C4E80" w:rsidRPr="00D315B2" w14:paraId="4ADC143E" w14:textId="77777777" w:rsidTr="002E6640">
        <w:tc>
          <w:tcPr>
            <w:tcW w:w="9350" w:type="dxa"/>
            <w:gridSpan w:val="8"/>
            <w:shd w:val="clear" w:color="auto" w:fill="D9D9D9" w:themeFill="background1" w:themeFillShade="D9"/>
            <w:vAlign w:val="center"/>
          </w:tcPr>
          <w:p w14:paraId="673A83B8" w14:textId="77777777" w:rsidR="002C4E80" w:rsidRPr="00D315B2" w:rsidRDefault="002C4E80" w:rsidP="000A7C8A">
            <w:pPr>
              <w:autoSpaceDE w:val="0"/>
              <w:autoSpaceDN w:val="0"/>
              <w:adjustRightInd w:val="0"/>
              <w:jc w:val="center"/>
              <w:rPr>
                <w:rFonts w:ascii="Arial" w:hAnsi="Arial" w:cs="Arial"/>
                <w:b/>
                <w:sz w:val="20"/>
                <w:szCs w:val="20"/>
              </w:rPr>
            </w:pPr>
            <w:r w:rsidRPr="00D315B2">
              <w:rPr>
                <w:rFonts w:ascii="Arial" w:hAnsi="Arial" w:cs="Arial"/>
                <w:b/>
                <w:sz w:val="20"/>
                <w:szCs w:val="20"/>
              </w:rPr>
              <w:t>OUTCOME OF APPEAL</w:t>
            </w:r>
          </w:p>
        </w:tc>
      </w:tr>
      <w:tr w:rsidR="002C4E80" w:rsidRPr="00D315B2" w14:paraId="63BB16E0" w14:textId="77777777" w:rsidTr="002E6640">
        <w:trPr>
          <w:trHeight w:val="595"/>
        </w:trPr>
        <w:tc>
          <w:tcPr>
            <w:tcW w:w="2263" w:type="dxa"/>
            <w:vMerge w:val="restart"/>
            <w:shd w:val="clear" w:color="auto" w:fill="D9D9D9" w:themeFill="background1" w:themeFillShade="D9"/>
            <w:vAlign w:val="center"/>
          </w:tcPr>
          <w:p w14:paraId="780165A9" w14:textId="77777777" w:rsidR="002C4E80" w:rsidRPr="00D315B2" w:rsidRDefault="002C4E80" w:rsidP="000A7C8A">
            <w:pPr>
              <w:rPr>
                <w:rFonts w:ascii="Arial" w:hAnsi="Arial" w:cs="Arial"/>
                <w:sz w:val="20"/>
                <w:szCs w:val="20"/>
              </w:rPr>
            </w:pPr>
            <w:r w:rsidRPr="00D315B2">
              <w:rPr>
                <w:rFonts w:ascii="Arial" w:hAnsi="Arial" w:cs="Arial"/>
                <w:sz w:val="20"/>
                <w:szCs w:val="20"/>
              </w:rPr>
              <w:t>Refusal of request for access. Confirmed?</w:t>
            </w:r>
          </w:p>
        </w:tc>
        <w:tc>
          <w:tcPr>
            <w:tcW w:w="681" w:type="dxa"/>
            <w:shd w:val="clear" w:color="auto" w:fill="D9D9D9" w:themeFill="background1" w:themeFillShade="D9"/>
            <w:vAlign w:val="center"/>
          </w:tcPr>
          <w:p w14:paraId="68A60E1C"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Yes</w:t>
            </w:r>
          </w:p>
        </w:tc>
        <w:tc>
          <w:tcPr>
            <w:tcW w:w="453" w:type="dxa"/>
            <w:vAlign w:val="center"/>
          </w:tcPr>
          <w:p w14:paraId="457842FB" w14:textId="77777777" w:rsidR="002C4E80" w:rsidRPr="00D315B2" w:rsidRDefault="002C4E80" w:rsidP="000A7C8A">
            <w:pPr>
              <w:jc w:val="center"/>
              <w:rPr>
                <w:rFonts w:ascii="Arial" w:hAnsi="Arial" w:cs="Arial"/>
                <w:sz w:val="20"/>
                <w:szCs w:val="20"/>
              </w:rPr>
            </w:pPr>
          </w:p>
        </w:tc>
        <w:tc>
          <w:tcPr>
            <w:tcW w:w="1584" w:type="dxa"/>
            <w:gridSpan w:val="2"/>
            <w:vMerge w:val="restart"/>
            <w:shd w:val="clear" w:color="auto" w:fill="D9D9D9" w:themeFill="background1" w:themeFillShade="D9"/>
            <w:vAlign w:val="center"/>
          </w:tcPr>
          <w:p w14:paraId="31AE65DC"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 xml:space="preserve">New decision </w:t>
            </w:r>
            <w:r w:rsidRPr="00D315B2">
              <w:rPr>
                <w:rFonts w:ascii="Arial" w:hAnsi="Arial" w:cs="Arial"/>
                <w:i/>
                <w:sz w:val="20"/>
                <w:szCs w:val="20"/>
              </w:rPr>
              <w:t>(if not confirmed)</w:t>
            </w:r>
          </w:p>
        </w:tc>
        <w:tc>
          <w:tcPr>
            <w:tcW w:w="4369" w:type="dxa"/>
            <w:gridSpan w:val="3"/>
            <w:vMerge w:val="restart"/>
          </w:tcPr>
          <w:p w14:paraId="0A867820" w14:textId="77777777" w:rsidR="002C4E80" w:rsidRPr="00D315B2" w:rsidRDefault="002C4E80" w:rsidP="000A7C8A">
            <w:pPr>
              <w:rPr>
                <w:rFonts w:ascii="Arial" w:hAnsi="Arial" w:cs="Arial"/>
                <w:sz w:val="20"/>
                <w:szCs w:val="20"/>
              </w:rPr>
            </w:pPr>
          </w:p>
        </w:tc>
      </w:tr>
      <w:tr w:rsidR="002C4E80" w:rsidRPr="00D315B2" w14:paraId="33212953" w14:textId="77777777" w:rsidTr="002E6640">
        <w:trPr>
          <w:trHeight w:val="595"/>
        </w:trPr>
        <w:tc>
          <w:tcPr>
            <w:tcW w:w="2263" w:type="dxa"/>
            <w:vMerge/>
            <w:shd w:val="clear" w:color="auto" w:fill="D9D9D9" w:themeFill="background1" w:themeFillShade="D9"/>
            <w:vAlign w:val="center"/>
          </w:tcPr>
          <w:p w14:paraId="1B697282" w14:textId="77777777" w:rsidR="002C4E80" w:rsidRPr="00D315B2" w:rsidRDefault="002C4E80" w:rsidP="000A7C8A">
            <w:pPr>
              <w:rPr>
                <w:rFonts w:ascii="Arial" w:hAnsi="Arial" w:cs="Arial"/>
                <w:sz w:val="20"/>
                <w:szCs w:val="20"/>
              </w:rPr>
            </w:pPr>
          </w:p>
        </w:tc>
        <w:tc>
          <w:tcPr>
            <w:tcW w:w="681" w:type="dxa"/>
            <w:shd w:val="clear" w:color="auto" w:fill="D9D9D9" w:themeFill="background1" w:themeFillShade="D9"/>
            <w:vAlign w:val="center"/>
          </w:tcPr>
          <w:p w14:paraId="375AA49E"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No</w:t>
            </w:r>
          </w:p>
        </w:tc>
        <w:tc>
          <w:tcPr>
            <w:tcW w:w="453" w:type="dxa"/>
            <w:vAlign w:val="center"/>
          </w:tcPr>
          <w:p w14:paraId="2B6A0E80" w14:textId="77777777" w:rsidR="002C4E80" w:rsidRPr="00D315B2" w:rsidRDefault="002C4E80" w:rsidP="000A7C8A">
            <w:pPr>
              <w:jc w:val="center"/>
              <w:rPr>
                <w:rFonts w:ascii="Arial" w:hAnsi="Arial" w:cs="Arial"/>
                <w:sz w:val="20"/>
                <w:szCs w:val="20"/>
              </w:rPr>
            </w:pPr>
          </w:p>
        </w:tc>
        <w:tc>
          <w:tcPr>
            <w:tcW w:w="1584" w:type="dxa"/>
            <w:gridSpan w:val="2"/>
            <w:vMerge/>
            <w:shd w:val="clear" w:color="auto" w:fill="D9D9D9" w:themeFill="background1" w:themeFillShade="D9"/>
            <w:vAlign w:val="center"/>
          </w:tcPr>
          <w:p w14:paraId="1EBB1AD2" w14:textId="77777777" w:rsidR="002C4E80" w:rsidRPr="00D315B2" w:rsidRDefault="002C4E80" w:rsidP="000A7C8A">
            <w:pPr>
              <w:jc w:val="center"/>
              <w:rPr>
                <w:rFonts w:ascii="Arial" w:hAnsi="Arial" w:cs="Arial"/>
                <w:sz w:val="20"/>
                <w:szCs w:val="20"/>
              </w:rPr>
            </w:pPr>
          </w:p>
        </w:tc>
        <w:tc>
          <w:tcPr>
            <w:tcW w:w="4369" w:type="dxa"/>
            <w:gridSpan w:val="3"/>
            <w:vMerge/>
          </w:tcPr>
          <w:p w14:paraId="0B00A75C" w14:textId="77777777" w:rsidR="002C4E80" w:rsidRPr="00D315B2" w:rsidRDefault="002C4E80" w:rsidP="000A7C8A">
            <w:pPr>
              <w:rPr>
                <w:rFonts w:ascii="Arial" w:hAnsi="Arial" w:cs="Arial"/>
                <w:sz w:val="20"/>
                <w:szCs w:val="20"/>
              </w:rPr>
            </w:pPr>
          </w:p>
        </w:tc>
      </w:tr>
      <w:tr w:rsidR="002C4E80" w:rsidRPr="00D315B2" w14:paraId="222242D0" w14:textId="77777777" w:rsidTr="002E6640">
        <w:trPr>
          <w:trHeight w:val="595"/>
        </w:trPr>
        <w:tc>
          <w:tcPr>
            <w:tcW w:w="2263" w:type="dxa"/>
            <w:vMerge w:val="restart"/>
            <w:shd w:val="clear" w:color="auto" w:fill="D9D9D9" w:themeFill="background1" w:themeFillShade="D9"/>
            <w:vAlign w:val="center"/>
          </w:tcPr>
          <w:p w14:paraId="1A3B11C6" w14:textId="77777777" w:rsidR="002C4E80" w:rsidRPr="00D315B2" w:rsidRDefault="002C4E80" w:rsidP="000A7C8A">
            <w:pPr>
              <w:rPr>
                <w:rFonts w:ascii="Arial" w:hAnsi="Arial" w:cs="Arial"/>
                <w:sz w:val="20"/>
                <w:szCs w:val="20"/>
              </w:rPr>
            </w:pPr>
            <w:r w:rsidRPr="00D315B2">
              <w:rPr>
                <w:rFonts w:ascii="Arial" w:hAnsi="Arial" w:cs="Arial"/>
                <w:sz w:val="20"/>
                <w:szCs w:val="20"/>
              </w:rPr>
              <w:t>Fees (Sec 22).</w:t>
            </w:r>
          </w:p>
          <w:p w14:paraId="67258A61" w14:textId="77777777" w:rsidR="002C4E80" w:rsidRPr="00D315B2" w:rsidRDefault="002C4E80" w:rsidP="000A7C8A">
            <w:pPr>
              <w:rPr>
                <w:rFonts w:ascii="Arial" w:hAnsi="Arial" w:cs="Arial"/>
                <w:sz w:val="20"/>
                <w:szCs w:val="20"/>
              </w:rPr>
            </w:pPr>
            <w:r w:rsidRPr="00D315B2">
              <w:rPr>
                <w:rFonts w:ascii="Arial" w:hAnsi="Arial" w:cs="Arial"/>
                <w:sz w:val="20"/>
                <w:szCs w:val="20"/>
              </w:rPr>
              <w:t>Confirmed?</w:t>
            </w:r>
          </w:p>
        </w:tc>
        <w:tc>
          <w:tcPr>
            <w:tcW w:w="681" w:type="dxa"/>
            <w:shd w:val="clear" w:color="auto" w:fill="D9D9D9" w:themeFill="background1" w:themeFillShade="D9"/>
            <w:vAlign w:val="center"/>
          </w:tcPr>
          <w:p w14:paraId="263AA6F2"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Yes</w:t>
            </w:r>
          </w:p>
        </w:tc>
        <w:tc>
          <w:tcPr>
            <w:tcW w:w="453" w:type="dxa"/>
            <w:vAlign w:val="center"/>
          </w:tcPr>
          <w:p w14:paraId="3323677C" w14:textId="77777777" w:rsidR="002C4E80" w:rsidRPr="00D315B2" w:rsidRDefault="002C4E80" w:rsidP="000A7C8A">
            <w:pPr>
              <w:jc w:val="center"/>
              <w:rPr>
                <w:rFonts w:ascii="Arial" w:hAnsi="Arial" w:cs="Arial"/>
                <w:sz w:val="20"/>
                <w:szCs w:val="20"/>
              </w:rPr>
            </w:pPr>
          </w:p>
        </w:tc>
        <w:tc>
          <w:tcPr>
            <w:tcW w:w="1584" w:type="dxa"/>
            <w:gridSpan w:val="2"/>
            <w:vMerge w:val="restart"/>
            <w:shd w:val="clear" w:color="auto" w:fill="D9D9D9" w:themeFill="background1" w:themeFillShade="D9"/>
            <w:vAlign w:val="center"/>
          </w:tcPr>
          <w:p w14:paraId="7045C427"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 xml:space="preserve">New decision </w:t>
            </w:r>
            <w:r w:rsidRPr="00D315B2">
              <w:rPr>
                <w:rFonts w:ascii="Arial" w:hAnsi="Arial" w:cs="Arial"/>
                <w:i/>
                <w:sz w:val="20"/>
                <w:szCs w:val="20"/>
              </w:rPr>
              <w:t>(if not confirmed)</w:t>
            </w:r>
          </w:p>
        </w:tc>
        <w:tc>
          <w:tcPr>
            <w:tcW w:w="4369" w:type="dxa"/>
            <w:gridSpan w:val="3"/>
            <w:vMerge w:val="restart"/>
          </w:tcPr>
          <w:p w14:paraId="3F8310A4" w14:textId="77777777" w:rsidR="002C4E80" w:rsidRPr="00D315B2" w:rsidRDefault="002C4E80" w:rsidP="000A7C8A">
            <w:pPr>
              <w:rPr>
                <w:rFonts w:ascii="Arial" w:hAnsi="Arial" w:cs="Arial"/>
                <w:sz w:val="20"/>
                <w:szCs w:val="20"/>
              </w:rPr>
            </w:pPr>
          </w:p>
        </w:tc>
      </w:tr>
      <w:tr w:rsidR="002C4E80" w:rsidRPr="00D315B2" w14:paraId="1D7F02D1" w14:textId="77777777" w:rsidTr="002E6640">
        <w:trPr>
          <w:trHeight w:val="595"/>
        </w:trPr>
        <w:tc>
          <w:tcPr>
            <w:tcW w:w="2263" w:type="dxa"/>
            <w:vMerge/>
            <w:shd w:val="clear" w:color="auto" w:fill="D9D9D9" w:themeFill="background1" w:themeFillShade="D9"/>
            <w:vAlign w:val="center"/>
          </w:tcPr>
          <w:p w14:paraId="1769FA3C" w14:textId="77777777" w:rsidR="002C4E80" w:rsidRPr="00D315B2" w:rsidRDefault="002C4E80" w:rsidP="000A7C8A">
            <w:pPr>
              <w:rPr>
                <w:rFonts w:ascii="Arial" w:hAnsi="Arial" w:cs="Arial"/>
                <w:sz w:val="20"/>
                <w:szCs w:val="20"/>
              </w:rPr>
            </w:pPr>
          </w:p>
        </w:tc>
        <w:tc>
          <w:tcPr>
            <w:tcW w:w="681" w:type="dxa"/>
            <w:shd w:val="clear" w:color="auto" w:fill="D9D9D9" w:themeFill="background1" w:themeFillShade="D9"/>
            <w:vAlign w:val="center"/>
          </w:tcPr>
          <w:p w14:paraId="57B18D03"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No</w:t>
            </w:r>
          </w:p>
        </w:tc>
        <w:tc>
          <w:tcPr>
            <w:tcW w:w="453" w:type="dxa"/>
            <w:vAlign w:val="center"/>
          </w:tcPr>
          <w:p w14:paraId="517B954A" w14:textId="77777777" w:rsidR="002C4E80" w:rsidRPr="00D315B2" w:rsidRDefault="002C4E80" w:rsidP="000A7C8A">
            <w:pPr>
              <w:jc w:val="center"/>
              <w:rPr>
                <w:rFonts w:ascii="Arial" w:hAnsi="Arial" w:cs="Arial"/>
                <w:sz w:val="20"/>
                <w:szCs w:val="20"/>
              </w:rPr>
            </w:pPr>
          </w:p>
        </w:tc>
        <w:tc>
          <w:tcPr>
            <w:tcW w:w="1584" w:type="dxa"/>
            <w:gridSpan w:val="2"/>
            <w:vMerge/>
            <w:shd w:val="clear" w:color="auto" w:fill="D9D9D9" w:themeFill="background1" w:themeFillShade="D9"/>
            <w:vAlign w:val="center"/>
          </w:tcPr>
          <w:p w14:paraId="0D1B12A0" w14:textId="77777777" w:rsidR="002C4E80" w:rsidRPr="00D315B2" w:rsidRDefault="002C4E80" w:rsidP="000A7C8A">
            <w:pPr>
              <w:jc w:val="center"/>
              <w:rPr>
                <w:rFonts w:ascii="Arial" w:hAnsi="Arial" w:cs="Arial"/>
                <w:sz w:val="20"/>
                <w:szCs w:val="20"/>
              </w:rPr>
            </w:pPr>
          </w:p>
        </w:tc>
        <w:tc>
          <w:tcPr>
            <w:tcW w:w="4369" w:type="dxa"/>
            <w:gridSpan w:val="3"/>
            <w:vMerge/>
          </w:tcPr>
          <w:p w14:paraId="62A63653" w14:textId="77777777" w:rsidR="002C4E80" w:rsidRPr="00D315B2" w:rsidRDefault="002C4E80" w:rsidP="000A7C8A">
            <w:pPr>
              <w:rPr>
                <w:rFonts w:ascii="Arial" w:hAnsi="Arial" w:cs="Arial"/>
                <w:sz w:val="20"/>
                <w:szCs w:val="20"/>
              </w:rPr>
            </w:pPr>
          </w:p>
        </w:tc>
      </w:tr>
      <w:tr w:rsidR="002C4E80" w:rsidRPr="00D315B2" w14:paraId="143D9B21" w14:textId="77777777" w:rsidTr="002E6640">
        <w:trPr>
          <w:trHeight w:val="595"/>
        </w:trPr>
        <w:tc>
          <w:tcPr>
            <w:tcW w:w="2263" w:type="dxa"/>
            <w:vMerge w:val="restart"/>
            <w:shd w:val="clear" w:color="auto" w:fill="D9D9D9" w:themeFill="background1" w:themeFillShade="D9"/>
            <w:vAlign w:val="center"/>
          </w:tcPr>
          <w:p w14:paraId="2C9BDEA6" w14:textId="77777777" w:rsidR="002C4E80" w:rsidRPr="00D315B2" w:rsidRDefault="002C4E80" w:rsidP="000A7C8A">
            <w:pPr>
              <w:rPr>
                <w:rFonts w:ascii="Arial" w:hAnsi="Arial" w:cs="Arial"/>
                <w:sz w:val="20"/>
                <w:szCs w:val="20"/>
              </w:rPr>
            </w:pPr>
            <w:r w:rsidRPr="00D315B2">
              <w:rPr>
                <w:rFonts w:ascii="Arial" w:hAnsi="Arial" w:cs="Arial"/>
                <w:sz w:val="20"/>
                <w:szCs w:val="20"/>
              </w:rPr>
              <w:t>Extension (Sec 26(1)). Confirmed?</w:t>
            </w:r>
          </w:p>
        </w:tc>
        <w:tc>
          <w:tcPr>
            <w:tcW w:w="681" w:type="dxa"/>
            <w:shd w:val="clear" w:color="auto" w:fill="D9D9D9" w:themeFill="background1" w:themeFillShade="D9"/>
            <w:vAlign w:val="center"/>
          </w:tcPr>
          <w:p w14:paraId="72B94E28"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Yes</w:t>
            </w:r>
          </w:p>
        </w:tc>
        <w:tc>
          <w:tcPr>
            <w:tcW w:w="453" w:type="dxa"/>
            <w:vAlign w:val="center"/>
          </w:tcPr>
          <w:p w14:paraId="49F85C27" w14:textId="77777777" w:rsidR="002C4E80" w:rsidRPr="00D315B2" w:rsidRDefault="002C4E80" w:rsidP="000A7C8A">
            <w:pPr>
              <w:jc w:val="center"/>
              <w:rPr>
                <w:rFonts w:ascii="Arial" w:hAnsi="Arial" w:cs="Arial"/>
                <w:sz w:val="20"/>
                <w:szCs w:val="20"/>
              </w:rPr>
            </w:pPr>
          </w:p>
        </w:tc>
        <w:tc>
          <w:tcPr>
            <w:tcW w:w="1584" w:type="dxa"/>
            <w:gridSpan w:val="2"/>
            <w:vMerge w:val="restart"/>
            <w:shd w:val="clear" w:color="auto" w:fill="D9D9D9" w:themeFill="background1" w:themeFillShade="D9"/>
            <w:vAlign w:val="center"/>
          </w:tcPr>
          <w:p w14:paraId="57F41550"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 xml:space="preserve">New decision </w:t>
            </w:r>
            <w:r w:rsidRPr="00D315B2">
              <w:rPr>
                <w:rFonts w:ascii="Arial" w:hAnsi="Arial" w:cs="Arial"/>
                <w:i/>
                <w:sz w:val="20"/>
                <w:szCs w:val="20"/>
              </w:rPr>
              <w:t>(if not confirmed)</w:t>
            </w:r>
          </w:p>
        </w:tc>
        <w:tc>
          <w:tcPr>
            <w:tcW w:w="4369" w:type="dxa"/>
            <w:gridSpan w:val="3"/>
            <w:vMerge w:val="restart"/>
          </w:tcPr>
          <w:p w14:paraId="49E29366" w14:textId="77777777" w:rsidR="002C4E80" w:rsidRPr="00D315B2" w:rsidRDefault="002C4E80" w:rsidP="000A7C8A">
            <w:pPr>
              <w:rPr>
                <w:rFonts w:ascii="Arial" w:hAnsi="Arial" w:cs="Arial"/>
                <w:sz w:val="20"/>
                <w:szCs w:val="20"/>
              </w:rPr>
            </w:pPr>
          </w:p>
        </w:tc>
      </w:tr>
      <w:tr w:rsidR="002C4E80" w:rsidRPr="00D315B2" w14:paraId="5A7D3322" w14:textId="77777777" w:rsidTr="002E6640">
        <w:trPr>
          <w:trHeight w:val="595"/>
        </w:trPr>
        <w:tc>
          <w:tcPr>
            <w:tcW w:w="2263" w:type="dxa"/>
            <w:vMerge/>
            <w:shd w:val="clear" w:color="auto" w:fill="D9D9D9" w:themeFill="background1" w:themeFillShade="D9"/>
            <w:vAlign w:val="center"/>
          </w:tcPr>
          <w:p w14:paraId="1A750A1F" w14:textId="77777777" w:rsidR="002C4E80" w:rsidRPr="00D315B2" w:rsidRDefault="002C4E80" w:rsidP="000A7C8A">
            <w:pPr>
              <w:rPr>
                <w:rFonts w:ascii="Arial" w:hAnsi="Arial" w:cs="Arial"/>
                <w:sz w:val="20"/>
                <w:szCs w:val="20"/>
              </w:rPr>
            </w:pPr>
          </w:p>
        </w:tc>
        <w:tc>
          <w:tcPr>
            <w:tcW w:w="681" w:type="dxa"/>
            <w:shd w:val="clear" w:color="auto" w:fill="D9D9D9" w:themeFill="background1" w:themeFillShade="D9"/>
            <w:vAlign w:val="center"/>
          </w:tcPr>
          <w:p w14:paraId="17120588"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No</w:t>
            </w:r>
          </w:p>
        </w:tc>
        <w:tc>
          <w:tcPr>
            <w:tcW w:w="453" w:type="dxa"/>
            <w:vAlign w:val="center"/>
          </w:tcPr>
          <w:p w14:paraId="296AE3B6" w14:textId="77777777" w:rsidR="002C4E80" w:rsidRPr="00D315B2" w:rsidRDefault="002C4E80" w:rsidP="000A7C8A">
            <w:pPr>
              <w:jc w:val="center"/>
              <w:rPr>
                <w:rFonts w:ascii="Arial" w:hAnsi="Arial" w:cs="Arial"/>
                <w:sz w:val="20"/>
                <w:szCs w:val="20"/>
              </w:rPr>
            </w:pPr>
          </w:p>
        </w:tc>
        <w:tc>
          <w:tcPr>
            <w:tcW w:w="1584" w:type="dxa"/>
            <w:gridSpan w:val="2"/>
            <w:vMerge/>
            <w:shd w:val="clear" w:color="auto" w:fill="D9D9D9" w:themeFill="background1" w:themeFillShade="D9"/>
            <w:vAlign w:val="center"/>
          </w:tcPr>
          <w:p w14:paraId="04AE8487" w14:textId="77777777" w:rsidR="002C4E80" w:rsidRPr="00D315B2" w:rsidRDefault="002C4E80" w:rsidP="000A7C8A">
            <w:pPr>
              <w:jc w:val="center"/>
              <w:rPr>
                <w:rFonts w:ascii="Arial" w:hAnsi="Arial" w:cs="Arial"/>
                <w:sz w:val="20"/>
                <w:szCs w:val="20"/>
              </w:rPr>
            </w:pPr>
          </w:p>
        </w:tc>
        <w:tc>
          <w:tcPr>
            <w:tcW w:w="4369" w:type="dxa"/>
            <w:gridSpan w:val="3"/>
            <w:vMerge/>
          </w:tcPr>
          <w:p w14:paraId="361EE67E" w14:textId="77777777" w:rsidR="002C4E80" w:rsidRPr="00D315B2" w:rsidRDefault="002C4E80" w:rsidP="000A7C8A">
            <w:pPr>
              <w:rPr>
                <w:rFonts w:ascii="Arial" w:hAnsi="Arial" w:cs="Arial"/>
                <w:sz w:val="20"/>
                <w:szCs w:val="20"/>
              </w:rPr>
            </w:pPr>
          </w:p>
        </w:tc>
      </w:tr>
      <w:tr w:rsidR="002C4E80" w:rsidRPr="00D315B2" w14:paraId="6C1E9A3D" w14:textId="77777777" w:rsidTr="002E6640">
        <w:trPr>
          <w:trHeight w:val="595"/>
        </w:trPr>
        <w:tc>
          <w:tcPr>
            <w:tcW w:w="2263" w:type="dxa"/>
            <w:vMerge w:val="restart"/>
            <w:shd w:val="clear" w:color="auto" w:fill="D9D9D9" w:themeFill="background1" w:themeFillShade="D9"/>
            <w:vAlign w:val="center"/>
          </w:tcPr>
          <w:p w14:paraId="101F8482" w14:textId="77777777" w:rsidR="002C4E80" w:rsidRPr="00D315B2" w:rsidRDefault="002C4E80" w:rsidP="000A7C8A">
            <w:pPr>
              <w:rPr>
                <w:rFonts w:ascii="Arial" w:hAnsi="Arial" w:cs="Arial"/>
                <w:sz w:val="20"/>
                <w:szCs w:val="20"/>
              </w:rPr>
            </w:pPr>
            <w:r w:rsidRPr="00D315B2">
              <w:rPr>
                <w:rFonts w:ascii="Arial" w:hAnsi="Arial" w:cs="Arial"/>
                <w:sz w:val="20"/>
                <w:szCs w:val="20"/>
              </w:rPr>
              <w:t>Access (Sec 29(3)). Confirmed?</w:t>
            </w:r>
          </w:p>
        </w:tc>
        <w:tc>
          <w:tcPr>
            <w:tcW w:w="681" w:type="dxa"/>
            <w:shd w:val="clear" w:color="auto" w:fill="D9D9D9" w:themeFill="background1" w:themeFillShade="D9"/>
            <w:vAlign w:val="center"/>
          </w:tcPr>
          <w:p w14:paraId="242B2AF2"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Yes</w:t>
            </w:r>
          </w:p>
        </w:tc>
        <w:tc>
          <w:tcPr>
            <w:tcW w:w="453" w:type="dxa"/>
            <w:vAlign w:val="center"/>
          </w:tcPr>
          <w:p w14:paraId="271B56D7" w14:textId="77777777" w:rsidR="002C4E80" w:rsidRPr="00D315B2" w:rsidRDefault="002C4E80" w:rsidP="000A7C8A">
            <w:pPr>
              <w:jc w:val="center"/>
              <w:rPr>
                <w:rFonts w:ascii="Arial" w:hAnsi="Arial" w:cs="Arial"/>
                <w:sz w:val="20"/>
                <w:szCs w:val="20"/>
              </w:rPr>
            </w:pPr>
          </w:p>
        </w:tc>
        <w:tc>
          <w:tcPr>
            <w:tcW w:w="1584" w:type="dxa"/>
            <w:gridSpan w:val="2"/>
            <w:vMerge w:val="restart"/>
            <w:shd w:val="clear" w:color="auto" w:fill="D9D9D9" w:themeFill="background1" w:themeFillShade="D9"/>
            <w:vAlign w:val="center"/>
          </w:tcPr>
          <w:p w14:paraId="5EDF302C"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 xml:space="preserve">New decision </w:t>
            </w:r>
            <w:r w:rsidRPr="00D315B2">
              <w:rPr>
                <w:rFonts w:ascii="Arial" w:hAnsi="Arial" w:cs="Arial"/>
                <w:i/>
                <w:sz w:val="20"/>
                <w:szCs w:val="20"/>
              </w:rPr>
              <w:t>(if not confirmed)</w:t>
            </w:r>
          </w:p>
        </w:tc>
        <w:tc>
          <w:tcPr>
            <w:tcW w:w="4369" w:type="dxa"/>
            <w:gridSpan w:val="3"/>
            <w:vMerge w:val="restart"/>
          </w:tcPr>
          <w:p w14:paraId="3347FF6C" w14:textId="77777777" w:rsidR="002C4E80" w:rsidRPr="00D315B2" w:rsidRDefault="002C4E80" w:rsidP="000A7C8A">
            <w:pPr>
              <w:rPr>
                <w:rFonts w:ascii="Arial" w:hAnsi="Arial" w:cs="Arial"/>
                <w:sz w:val="20"/>
                <w:szCs w:val="20"/>
              </w:rPr>
            </w:pPr>
          </w:p>
        </w:tc>
      </w:tr>
      <w:tr w:rsidR="002C4E80" w:rsidRPr="00D315B2" w14:paraId="4681F18B" w14:textId="77777777" w:rsidTr="002E6640">
        <w:trPr>
          <w:trHeight w:val="595"/>
        </w:trPr>
        <w:tc>
          <w:tcPr>
            <w:tcW w:w="2263" w:type="dxa"/>
            <w:vMerge/>
            <w:shd w:val="clear" w:color="auto" w:fill="D9D9D9" w:themeFill="background1" w:themeFillShade="D9"/>
            <w:vAlign w:val="center"/>
          </w:tcPr>
          <w:p w14:paraId="6D10055A" w14:textId="77777777" w:rsidR="002C4E80" w:rsidRPr="00D315B2" w:rsidRDefault="002C4E80" w:rsidP="000A7C8A">
            <w:pPr>
              <w:rPr>
                <w:rFonts w:ascii="Arial" w:hAnsi="Arial" w:cs="Arial"/>
                <w:sz w:val="20"/>
                <w:szCs w:val="20"/>
              </w:rPr>
            </w:pPr>
          </w:p>
        </w:tc>
        <w:tc>
          <w:tcPr>
            <w:tcW w:w="681" w:type="dxa"/>
            <w:shd w:val="clear" w:color="auto" w:fill="D9D9D9" w:themeFill="background1" w:themeFillShade="D9"/>
            <w:vAlign w:val="center"/>
          </w:tcPr>
          <w:p w14:paraId="1AAA3CD1"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No</w:t>
            </w:r>
          </w:p>
        </w:tc>
        <w:tc>
          <w:tcPr>
            <w:tcW w:w="453" w:type="dxa"/>
            <w:vAlign w:val="center"/>
          </w:tcPr>
          <w:p w14:paraId="0FEBDFCA" w14:textId="77777777" w:rsidR="002C4E80" w:rsidRPr="00D315B2" w:rsidRDefault="002C4E80" w:rsidP="000A7C8A">
            <w:pPr>
              <w:jc w:val="center"/>
              <w:rPr>
                <w:rFonts w:ascii="Arial" w:hAnsi="Arial" w:cs="Arial"/>
                <w:sz w:val="20"/>
                <w:szCs w:val="20"/>
              </w:rPr>
            </w:pPr>
          </w:p>
        </w:tc>
        <w:tc>
          <w:tcPr>
            <w:tcW w:w="1584" w:type="dxa"/>
            <w:gridSpan w:val="2"/>
            <w:vMerge/>
            <w:shd w:val="clear" w:color="auto" w:fill="D9D9D9" w:themeFill="background1" w:themeFillShade="D9"/>
            <w:vAlign w:val="center"/>
          </w:tcPr>
          <w:p w14:paraId="66F51542" w14:textId="77777777" w:rsidR="002C4E80" w:rsidRPr="00D315B2" w:rsidRDefault="002C4E80" w:rsidP="000A7C8A">
            <w:pPr>
              <w:jc w:val="center"/>
              <w:rPr>
                <w:rFonts w:ascii="Arial" w:hAnsi="Arial" w:cs="Arial"/>
                <w:sz w:val="20"/>
                <w:szCs w:val="20"/>
              </w:rPr>
            </w:pPr>
          </w:p>
        </w:tc>
        <w:tc>
          <w:tcPr>
            <w:tcW w:w="4369" w:type="dxa"/>
            <w:gridSpan w:val="3"/>
            <w:vMerge/>
          </w:tcPr>
          <w:p w14:paraId="633D6CC0" w14:textId="77777777" w:rsidR="002C4E80" w:rsidRPr="00D315B2" w:rsidRDefault="002C4E80" w:rsidP="000A7C8A">
            <w:pPr>
              <w:rPr>
                <w:rFonts w:ascii="Arial" w:hAnsi="Arial" w:cs="Arial"/>
                <w:sz w:val="20"/>
                <w:szCs w:val="20"/>
              </w:rPr>
            </w:pPr>
          </w:p>
        </w:tc>
      </w:tr>
      <w:tr w:rsidR="002C4E80" w:rsidRPr="00D315B2" w14:paraId="17902AC3" w14:textId="77777777" w:rsidTr="002E6640">
        <w:trPr>
          <w:trHeight w:val="595"/>
        </w:trPr>
        <w:tc>
          <w:tcPr>
            <w:tcW w:w="2263" w:type="dxa"/>
            <w:vMerge w:val="restart"/>
            <w:shd w:val="clear" w:color="auto" w:fill="D9D9D9" w:themeFill="background1" w:themeFillShade="D9"/>
            <w:vAlign w:val="center"/>
          </w:tcPr>
          <w:p w14:paraId="021C3BA4" w14:textId="77777777" w:rsidR="002C4E80" w:rsidRPr="00D315B2" w:rsidRDefault="002C4E80" w:rsidP="000A7C8A">
            <w:pPr>
              <w:rPr>
                <w:rFonts w:ascii="Arial" w:hAnsi="Arial" w:cs="Arial"/>
                <w:sz w:val="20"/>
                <w:szCs w:val="20"/>
              </w:rPr>
            </w:pPr>
            <w:r w:rsidRPr="00D315B2">
              <w:rPr>
                <w:rFonts w:ascii="Arial" w:hAnsi="Arial" w:cs="Arial"/>
                <w:sz w:val="20"/>
                <w:szCs w:val="20"/>
              </w:rPr>
              <w:t>Request for access granted. Confirmed?</w:t>
            </w:r>
          </w:p>
        </w:tc>
        <w:tc>
          <w:tcPr>
            <w:tcW w:w="681" w:type="dxa"/>
            <w:shd w:val="clear" w:color="auto" w:fill="D9D9D9" w:themeFill="background1" w:themeFillShade="D9"/>
            <w:vAlign w:val="center"/>
          </w:tcPr>
          <w:p w14:paraId="1028A366"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Yes</w:t>
            </w:r>
          </w:p>
        </w:tc>
        <w:tc>
          <w:tcPr>
            <w:tcW w:w="453" w:type="dxa"/>
            <w:vAlign w:val="center"/>
          </w:tcPr>
          <w:p w14:paraId="021148F7" w14:textId="77777777" w:rsidR="002C4E80" w:rsidRPr="00D315B2" w:rsidRDefault="002C4E80" w:rsidP="000A7C8A">
            <w:pPr>
              <w:jc w:val="center"/>
              <w:rPr>
                <w:rFonts w:ascii="Arial" w:hAnsi="Arial" w:cs="Arial"/>
                <w:sz w:val="20"/>
                <w:szCs w:val="20"/>
              </w:rPr>
            </w:pPr>
          </w:p>
        </w:tc>
        <w:tc>
          <w:tcPr>
            <w:tcW w:w="1584" w:type="dxa"/>
            <w:gridSpan w:val="2"/>
            <w:vMerge w:val="restart"/>
            <w:shd w:val="clear" w:color="auto" w:fill="D9D9D9" w:themeFill="background1" w:themeFillShade="D9"/>
            <w:vAlign w:val="center"/>
          </w:tcPr>
          <w:p w14:paraId="6C28EC17"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 xml:space="preserve">New decision </w:t>
            </w:r>
            <w:r w:rsidRPr="00D315B2">
              <w:rPr>
                <w:rFonts w:ascii="Arial" w:hAnsi="Arial" w:cs="Arial"/>
                <w:i/>
                <w:sz w:val="20"/>
                <w:szCs w:val="20"/>
              </w:rPr>
              <w:t>(if not confirmed)</w:t>
            </w:r>
          </w:p>
        </w:tc>
        <w:tc>
          <w:tcPr>
            <w:tcW w:w="4369" w:type="dxa"/>
            <w:gridSpan w:val="3"/>
            <w:vMerge w:val="restart"/>
          </w:tcPr>
          <w:p w14:paraId="78F62FAE" w14:textId="77777777" w:rsidR="002C4E80" w:rsidRPr="00D315B2" w:rsidRDefault="002C4E80" w:rsidP="000A7C8A">
            <w:pPr>
              <w:rPr>
                <w:rFonts w:ascii="Arial" w:hAnsi="Arial" w:cs="Arial"/>
                <w:sz w:val="20"/>
                <w:szCs w:val="20"/>
              </w:rPr>
            </w:pPr>
          </w:p>
        </w:tc>
      </w:tr>
      <w:tr w:rsidR="002C4E80" w:rsidRPr="00D315B2" w14:paraId="1E8F1E5B" w14:textId="77777777" w:rsidTr="002E6640">
        <w:trPr>
          <w:trHeight w:val="595"/>
        </w:trPr>
        <w:tc>
          <w:tcPr>
            <w:tcW w:w="2263" w:type="dxa"/>
            <w:vMerge/>
            <w:shd w:val="clear" w:color="auto" w:fill="D9D9D9" w:themeFill="background1" w:themeFillShade="D9"/>
            <w:vAlign w:val="center"/>
          </w:tcPr>
          <w:p w14:paraId="10C53AC2" w14:textId="77777777" w:rsidR="002C4E80" w:rsidRPr="00D315B2" w:rsidRDefault="002C4E80" w:rsidP="000A7C8A">
            <w:pPr>
              <w:rPr>
                <w:rFonts w:ascii="Arial" w:hAnsi="Arial" w:cs="Arial"/>
                <w:sz w:val="20"/>
                <w:szCs w:val="20"/>
              </w:rPr>
            </w:pPr>
          </w:p>
        </w:tc>
        <w:tc>
          <w:tcPr>
            <w:tcW w:w="681" w:type="dxa"/>
            <w:shd w:val="clear" w:color="auto" w:fill="D9D9D9" w:themeFill="background1" w:themeFillShade="D9"/>
            <w:vAlign w:val="center"/>
          </w:tcPr>
          <w:p w14:paraId="796BD5A0" w14:textId="77777777" w:rsidR="002C4E80" w:rsidRPr="00D315B2" w:rsidRDefault="002C4E80" w:rsidP="000A7C8A">
            <w:pPr>
              <w:jc w:val="center"/>
              <w:rPr>
                <w:rFonts w:ascii="Arial" w:hAnsi="Arial" w:cs="Arial"/>
                <w:sz w:val="20"/>
                <w:szCs w:val="20"/>
              </w:rPr>
            </w:pPr>
            <w:r w:rsidRPr="00D315B2">
              <w:rPr>
                <w:rFonts w:ascii="Arial" w:hAnsi="Arial" w:cs="Arial"/>
                <w:sz w:val="20"/>
                <w:szCs w:val="20"/>
              </w:rPr>
              <w:t>No</w:t>
            </w:r>
          </w:p>
        </w:tc>
        <w:tc>
          <w:tcPr>
            <w:tcW w:w="453" w:type="dxa"/>
            <w:vAlign w:val="center"/>
          </w:tcPr>
          <w:p w14:paraId="38EF6153" w14:textId="77777777" w:rsidR="002C4E80" w:rsidRPr="00D315B2" w:rsidRDefault="002C4E80" w:rsidP="000A7C8A">
            <w:pPr>
              <w:jc w:val="center"/>
              <w:rPr>
                <w:rFonts w:ascii="Arial" w:hAnsi="Arial" w:cs="Arial"/>
                <w:sz w:val="20"/>
                <w:szCs w:val="20"/>
              </w:rPr>
            </w:pPr>
          </w:p>
        </w:tc>
        <w:tc>
          <w:tcPr>
            <w:tcW w:w="1584" w:type="dxa"/>
            <w:gridSpan w:val="2"/>
            <w:vMerge/>
            <w:shd w:val="clear" w:color="auto" w:fill="D9D9D9" w:themeFill="background1" w:themeFillShade="D9"/>
            <w:vAlign w:val="center"/>
          </w:tcPr>
          <w:p w14:paraId="52756CEA" w14:textId="77777777" w:rsidR="002C4E80" w:rsidRPr="00D315B2" w:rsidRDefault="002C4E80" w:rsidP="000A7C8A">
            <w:pPr>
              <w:jc w:val="center"/>
              <w:rPr>
                <w:rFonts w:ascii="Arial" w:hAnsi="Arial" w:cs="Arial"/>
                <w:sz w:val="20"/>
                <w:szCs w:val="20"/>
              </w:rPr>
            </w:pPr>
          </w:p>
        </w:tc>
        <w:tc>
          <w:tcPr>
            <w:tcW w:w="4369" w:type="dxa"/>
            <w:gridSpan w:val="3"/>
            <w:vMerge/>
          </w:tcPr>
          <w:p w14:paraId="7DE03CF2" w14:textId="77777777" w:rsidR="002C4E80" w:rsidRPr="00D315B2" w:rsidRDefault="002C4E80" w:rsidP="000A7C8A">
            <w:pPr>
              <w:rPr>
                <w:rFonts w:ascii="Arial" w:hAnsi="Arial" w:cs="Arial"/>
                <w:sz w:val="20"/>
                <w:szCs w:val="20"/>
              </w:rPr>
            </w:pPr>
          </w:p>
        </w:tc>
      </w:tr>
    </w:tbl>
    <w:p w14:paraId="738C4812" w14:textId="77777777" w:rsidR="002C4E80" w:rsidRPr="00D315B2" w:rsidRDefault="002C4E80" w:rsidP="002C4E80">
      <w:pPr>
        <w:autoSpaceDE w:val="0"/>
        <w:autoSpaceDN w:val="0"/>
        <w:adjustRightInd w:val="0"/>
        <w:spacing w:after="0" w:line="240" w:lineRule="auto"/>
        <w:rPr>
          <w:rFonts w:ascii="Arial" w:hAnsi="Arial" w:cs="Arial"/>
          <w:sz w:val="20"/>
          <w:szCs w:val="20"/>
        </w:rPr>
      </w:pPr>
    </w:p>
    <w:p w14:paraId="4533EC9A" w14:textId="77777777" w:rsidR="002C4E80" w:rsidRPr="00D315B2" w:rsidRDefault="002C4E80" w:rsidP="002C4E80">
      <w:pPr>
        <w:autoSpaceDE w:val="0"/>
        <w:autoSpaceDN w:val="0"/>
        <w:adjustRightInd w:val="0"/>
        <w:spacing w:after="0" w:line="240" w:lineRule="auto"/>
        <w:rPr>
          <w:rFonts w:ascii="Arial" w:hAnsi="Arial" w:cs="Arial"/>
          <w:sz w:val="20"/>
          <w:szCs w:val="20"/>
        </w:rPr>
      </w:pPr>
      <w:r w:rsidRPr="00D315B2">
        <w:rPr>
          <w:rFonts w:ascii="Arial" w:hAnsi="Arial" w:cs="Arial"/>
          <w:sz w:val="20"/>
          <w:szCs w:val="20"/>
        </w:rPr>
        <w:t>Signed at ____________________ this ___________ day of ________________ 20 _________</w:t>
      </w:r>
    </w:p>
    <w:p w14:paraId="7408B180" w14:textId="77777777" w:rsidR="002C4E80" w:rsidRPr="00D315B2" w:rsidRDefault="002C4E80" w:rsidP="002C4E80">
      <w:pPr>
        <w:autoSpaceDE w:val="0"/>
        <w:autoSpaceDN w:val="0"/>
        <w:adjustRightInd w:val="0"/>
        <w:spacing w:after="0" w:line="240" w:lineRule="auto"/>
        <w:rPr>
          <w:rFonts w:ascii="Arial" w:hAnsi="Arial" w:cs="Arial"/>
          <w:sz w:val="20"/>
          <w:szCs w:val="20"/>
        </w:rPr>
      </w:pPr>
    </w:p>
    <w:p w14:paraId="0C8E6860" w14:textId="77777777" w:rsidR="002C4E80" w:rsidRPr="00D315B2" w:rsidRDefault="002C4E80" w:rsidP="002C4E80">
      <w:pPr>
        <w:spacing w:after="0" w:line="240" w:lineRule="auto"/>
        <w:rPr>
          <w:rFonts w:ascii="Arial" w:hAnsi="Arial" w:cs="Arial"/>
          <w:sz w:val="20"/>
          <w:szCs w:val="20"/>
        </w:rPr>
      </w:pPr>
      <w:r w:rsidRPr="00D315B2">
        <w:rPr>
          <w:rFonts w:ascii="Arial" w:hAnsi="Arial" w:cs="Arial"/>
          <w:sz w:val="20"/>
          <w:szCs w:val="20"/>
        </w:rPr>
        <w:lastRenderedPageBreak/>
        <w:t>___________________________________</w:t>
      </w:r>
    </w:p>
    <w:p w14:paraId="4E46DB81" w14:textId="77777777" w:rsidR="002C4E80" w:rsidRPr="00FB6307" w:rsidRDefault="002C4E80" w:rsidP="002C4E80">
      <w:pPr>
        <w:spacing w:after="0" w:line="240" w:lineRule="auto"/>
        <w:rPr>
          <w:rFonts w:ascii="Arial" w:hAnsi="Arial" w:cs="Arial"/>
          <w:b/>
          <w:i/>
          <w:sz w:val="20"/>
          <w:szCs w:val="20"/>
        </w:rPr>
      </w:pPr>
      <w:r w:rsidRPr="00FB6307">
        <w:rPr>
          <w:rFonts w:ascii="Arial" w:hAnsi="Arial" w:cs="Arial"/>
          <w:b/>
          <w:i/>
          <w:sz w:val="20"/>
          <w:szCs w:val="20"/>
        </w:rPr>
        <w:t>Relevant authority</w:t>
      </w:r>
    </w:p>
    <w:p w14:paraId="5AA9A67D" w14:textId="77777777" w:rsidR="00FB6307" w:rsidRPr="00FB6307" w:rsidRDefault="00FB6307" w:rsidP="00FB6307">
      <w:pPr>
        <w:spacing w:after="0" w:line="240" w:lineRule="auto"/>
        <w:jc w:val="center"/>
        <w:rPr>
          <w:rFonts w:ascii="Arial" w:eastAsia="Calibri" w:hAnsi="Arial" w:cs="Arial"/>
          <w:b/>
          <w:sz w:val="24"/>
          <w:szCs w:val="24"/>
          <w:lang w:val="en-US"/>
        </w:rPr>
      </w:pPr>
      <w:r w:rsidRPr="00FB6307">
        <w:rPr>
          <w:rFonts w:ascii="Arial" w:eastAsia="Calibri" w:hAnsi="Arial" w:cs="Arial"/>
          <w:b/>
          <w:sz w:val="24"/>
          <w:szCs w:val="24"/>
          <w:lang w:val="en-US"/>
        </w:rPr>
        <w:t>FORM 5</w:t>
      </w:r>
    </w:p>
    <w:p w14:paraId="6624421D" w14:textId="77777777" w:rsidR="00FB6307" w:rsidRPr="00FB6307" w:rsidRDefault="00FB6307" w:rsidP="00FB6307">
      <w:pPr>
        <w:spacing w:after="0" w:line="240" w:lineRule="auto"/>
        <w:jc w:val="center"/>
        <w:rPr>
          <w:rFonts w:ascii="Arial" w:eastAsia="Calibri" w:hAnsi="Arial" w:cs="Arial"/>
          <w:b/>
          <w:sz w:val="20"/>
          <w:szCs w:val="20"/>
          <w:lang w:val="en-US"/>
        </w:rPr>
      </w:pPr>
    </w:p>
    <w:p w14:paraId="3964F3F5" w14:textId="77777777" w:rsidR="00FB6307" w:rsidRPr="00FB6307" w:rsidRDefault="00FB6307" w:rsidP="00FB6307">
      <w:pPr>
        <w:spacing w:after="0" w:line="240" w:lineRule="auto"/>
        <w:jc w:val="center"/>
        <w:rPr>
          <w:rFonts w:ascii="Arial" w:eastAsia="Calibri" w:hAnsi="Arial" w:cs="Arial"/>
          <w:b/>
          <w:sz w:val="20"/>
          <w:szCs w:val="20"/>
          <w:lang w:val="en-US"/>
        </w:rPr>
      </w:pPr>
      <w:r w:rsidRPr="00FB6307">
        <w:rPr>
          <w:rFonts w:ascii="Arial" w:eastAsia="Calibri" w:hAnsi="Arial" w:cs="Arial"/>
          <w:b/>
          <w:sz w:val="20"/>
          <w:szCs w:val="20"/>
          <w:lang w:val="en-US"/>
        </w:rPr>
        <w:t>LODGING OF COMPLAINT</w:t>
      </w:r>
    </w:p>
    <w:p w14:paraId="70EFE314" w14:textId="77777777" w:rsidR="00FB6307" w:rsidRPr="00FB6307" w:rsidRDefault="00FB6307" w:rsidP="00FB6307">
      <w:pPr>
        <w:spacing w:after="0" w:line="240" w:lineRule="auto"/>
        <w:jc w:val="center"/>
        <w:rPr>
          <w:rFonts w:ascii="Arial" w:eastAsia="Calibri" w:hAnsi="Arial" w:cs="Arial"/>
          <w:sz w:val="20"/>
          <w:szCs w:val="20"/>
          <w:lang w:val="en-US"/>
        </w:rPr>
      </w:pPr>
      <w:r w:rsidRPr="00FB6307">
        <w:rPr>
          <w:rFonts w:ascii="Arial" w:eastAsia="Calibri" w:hAnsi="Arial" w:cs="Arial"/>
          <w:sz w:val="20"/>
          <w:szCs w:val="20"/>
          <w:lang w:val="en-US"/>
        </w:rPr>
        <w:t>[Regulation 10]</w:t>
      </w:r>
    </w:p>
    <w:p w14:paraId="3DE777BE" w14:textId="77777777" w:rsidR="00FB6307" w:rsidRPr="00FB6307" w:rsidRDefault="00FB6307" w:rsidP="00FB6307">
      <w:pPr>
        <w:spacing w:after="0" w:line="240" w:lineRule="auto"/>
        <w:jc w:val="center"/>
        <w:rPr>
          <w:rFonts w:ascii="Arial" w:eastAsia="Calibri" w:hAnsi="Arial" w:cs="Arial"/>
          <w:sz w:val="20"/>
          <w:szCs w:val="20"/>
          <w:lang w:val="en-US"/>
        </w:rPr>
      </w:pPr>
    </w:p>
    <w:p w14:paraId="73E98910" w14:textId="77777777" w:rsidR="00FB6307" w:rsidRPr="00FB6307" w:rsidRDefault="00FB6307" w:rsidP="00FB6307">
      <w:pPr>
        <w:spacing w:after="0" w:line="240" w:lineRule="auto"/>
        <w:jc w:val="both"/>
        <w:rPr>
          <w:rFonts w:ascii="Arial" w:eastAsia="Calibri" w:hAnsi="Arial" w:cs="Arial"/>
          <w:i/>
          <w:sz w:val="20"/>
          <w:szCs w:val="20"/>
          <w:lang w:val="en-US"/>
        </w:rPr>
      </w:pPr>
      <w:r w:rsidRPr="00FB6307">
        <w:rPr>
          <w:rFonts w:ascii="Arial" w:eastAsia="Calibri" w:hAnsi="Arial" w:cs="Arial"/>
          <w:i/>
          <w:sz w:val="20"/>
          <w:szCs w:val="20"/>
          <w:lang w:val="en-US"/>
        </w:rPr>
        <w:t>Note:</w:t>
      </w:r>
    </w:p>
    <w:p w14:paraId="613C313B" w14:textId="44573D33"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1.</w:t>
      </w:r>
      <w:r w:rsidRPr="00FB6307">
        <w:rPr>
          <w:rFonts w:ascii="Arial" w:eastAsia="Calibri" w:hAnsi="Arial" w:cs="Arial"/>
          <w:i/>
          <w:sz w:val="20"/>
          <w:szCs w:val="20"/>
          <w:lang w:val="en-US"/>
        </w:rPr>
        <w:tab/>
        <w:t xml:space="preserve">This form is designed to assist the Requester (hereinafter referred to as “the Complainant”) in requesting a review of a public or private body’s response or non-response to a request for access to records under the Promotion of Access to Information Act, 2000 (Act No. 2 of 2000) (“PAIA”). Please fill out this form and send it to the Information Regulator or complete the online complaint form available at </w:t>
      </w:r>
      <w:hyperlink r:id="rId30" w:history="1">
        <w:r w:rsidR="0035008A" w:rsidRPr="00AA05CF">
          <w:rPr>
            <w:rStyle w:val="Hyperlink"/>
            <w:rFonts w:ascii="Arial" w:eastAsia="Calibri" w:hAnsi="Arial" w:cs="Arial"/>
            <w:i/>
            <w:sz w:val="20"/>
            <w:szCs w:val="20"/>
            <w:lang w:val="en-US"/>
          </w:rPr>
          <w:t>https://www.inforegulator.org.za</w:t>
        </w:r>
      </w:hyperlink>
      <w:r w:rsidR="0035008A" w:rsidRPr="00AA05CF">
        <w:rPr>
          <w:rFonts w:ascii="Arial" w:eastAsia="Calibri" w:hAnsi="Arial" w:cs="Arial"/>
          <w:i/>
          <w:sz w:val="20"/>
          <w:szCs w:val="20"/>
          <w:lang w:val="en-US"/>
        </w:rPr>
        <w:t>.</w:t>
      </w:r>
      <w:r w:rsidR="0035008A">
        <w:rPr>
          <w:rFonts w:ascii="Arial" w:eastAsia="Calibri" w:hAnsi="Arial" w:cs="Arial"/>
          <w:i/>
          <w:sz w:val="20"/>
          <w:szCs w:val="20"/>
          <w:lang w:val="en-US"/>
        </w:rPr>
        <w:t xml:space="preserve"> </w:t>
      </w:r>
    </w:p>
    <w:p w14:paraId="5D399F8A" w14:textId="77777777"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2.</w:t>
      </w:r>
      <w:r w:rsidRPr="00FB6307">
        <w:rPr>
          <w:rFonts w:ascii="Arial" w:eastAsia="Calibri" w:hAnsi="Arial" w:cs="Arial"/>
          <w:i/>
          <w:sz w:val="20"/>
          <w:szCs w:val="20"/>
          <w:lang w:val="en-US"/>
        </w:rPr>
        <w:tab/>
        <w:t xml:space="preserve">PAIA gives a member of the public </w:t>
      </w:r>
      <w:proofErr w:type="gramStart"/>
      <w:r w:rsidRPr="00FB6307">
        <w:rPr>
          <w:rFonts w:ascii="Arial" w:eastAsia="Calibri" w:hAnsi="Arial" w:cs="Arial"/>
          <w:i/>
          <w:sz w:val="20"/>
          <w:szCs w:val="20"/>
          <w:lang w:val="en-US"/>
        </w:rPr>
        <w:t>a right</w:t>
      </w:r>
      <w:proofErr w:type="gramEnd"/>
      <w:r w:rsidRPr="00FB6307">
        <w:rPr>
          <w:rFonts w:ascii="Arial" w:eastAsia="Calibri" w:hAnsi="Arial" w:cs="Arial"/>
          <w:i/>
          <w:sz w:val="20"/>
          <w:szCs w:val="20"/>
          <w:lang w:val="en-US"/>
        </w:rPr>
        <w:t xml:space="preserve"> to file a complaint with the Information Regulator about any of the nature of complaints detailed in part E of this complaint form.</w:t>
      </w:r>
    </w:p>
    <w:p w14:paraId="06AA5BAF" w14:textId="77777777"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3.</w:t>
      </w:r>
      <w:r w:rsidRPr="00FB6307">
        <w:rPr>
          <w:rFonts w:ascii="Arial" w:eastAsia="Calibri" w:hAnsi="Arial" w:cs="Arial"/>
          <w:i/>
          <w:sz w:val="20"/>
          <w:szCs w:val="20"/>
          <w:lang w:val="en-US"/>
        </w:rPr>
        <w:tab/>
        <w:t xml:space="preserve">It is the policy of the Information Regulator to defer investigating or to reject a complaint if the Complainant has not first given the public or private body (herein after referred to as “the Body”) an opportunity to respond to and attempt to resolve the issue. To help the Body address your concerns prior to approaching the Information Regulator, you are required to complete the prescribed PAIA form and submit it to the Body. </w:t>
      </w:r>
    </w:p>
    <w:p w14:paraId="508C074A" w14:textId="77777777"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4.</w:t>
      </w:r>
      <w:r w:rsidRPr="00FB6307">
        <w:rPr>
          <w:rFonts w:ascii="Arial" w:eastAsia="Calibri" w:hAnsi="Arial" w:cs="Arial"/>
          <w:i/>
          <w:sz w:val="20"/>
          <w:szCs w:val="20"/>
          <w:lang w:val="en-US"/>
        </w:rPr>
        <w:tab/>
        <w:t>A copy of this form will be provided to the Body that is the subject of your complaint. The information you provide on this form, attached to this form or that you supply later, will only be used to attempt to resolve your dispute, unless otherwise stated herein.</w:t>
      </w:r>
    </w:p>
    <w:p w14:paraId="27007CFF" w14:textId="77777777"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5.</w:t>
      </w:r>
      <w:r w:rsidRPr="00FB6307">
        <w:rPr>
          <w:rFonts w:ascii="Arial" w:eastAsia="Calibri" w:hAnsi="Arial" w:cs="Arial"/>
          <w:i/>
          <w:sz w:val="20"/>
          <w:szCs w:val="20"/>
          <w:lang w:val="en-US"/>
        </w:rPr>
        <w:tab/>
        <w:t>The Information Regulator</w:t>
      </w:r>
      <w:r w:rsidRPr="00FB6307">
        <w:rPr>
          <w:rFonts w:ascii="Arial" w:eastAsia="Calibri" w:hAnsi="Arial" w:cs="Arial"/>
          <w:sz w:val="20"/>
          <w:szCs w:val="20"/>
          <w:lang w:val="en-US"/>
        </w:rPr>
        <w:t xml:space="preserve"> </w:t>
      </w:r>
      <w:r w:rsidRPr="00FB6307">
        <w:rPr>
          <w:rFonts w:ascii="Arial" w:eastAsia="Calibri" w:hAnsi="Arial" w:cs="Arial"/>
          <w:i/>
          <w:sz w:val="20"/>
          <w:szCs w:val="20"/>
          <w:lang w:val="en-US"/>
        </w:rPr>
        <w:t>will</w:t>
      </w:r>
      <w:r w:rsidRPr="00FB6307">
        <w:rPr>
          <w:rFonts w:ascii="Arial" w:eastAsia="Calibri" w:hAnsi="Arial" w:cs="Arial"/>
          <w:sz w:val="20"/>
          <w:szCs w:val="20"/>
          <w:lang w:val="en-US"/>
        </w:rPr>
        <w:t xml:space="preserve"> </w:t>
      </w:r>
      <w:r w:rsidRPr="00FB6307">
        <w:rPr>
          <w:rFonts w:ascii="Arial" w:eastAsia="Calibri" w:hAnsi="Arial" w:cs="Arial"/>
          <w:i/>
          <w:sz w:val="20"/>
          <w:szCs w:val="20"/>
          <w:lang w:val="en-US"/>
        </w:rPr>
        <w:t>only accept your complaint once you confirm having complied with the prerequisites below.</w:t>
      </w:r>
    </w:p>
    <w:p w14:paraId="58C817AE" w14:textId="77777777"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6.</w:t>
      </w:r>
      <w:r w:rsidRPr="00FB6307">
        <w:rPr>
          <w:rFonts w:ascii="Arial" w:eastAsia="Calibri" w:hAnsi="Arial" w:cs="Arial"/>
          <w:i/>
          <w:sz w:val="20"/>
          <w:szCs w:val="20"/>
          <w:lang w:val="en-US"/>
        </w:rPr>
        <w:tab/>
        <w:t>Please attach copies of the following documents, if you have them:</w:t>
      </w:r>
    </w:p>
    <w:p w14:paraId="0F414E46"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 xml:space="preserve">Copy of the form to the Body requesting access to </w:t>
      </w:r>
      <w:proofErr w:type="gramStart"/>
      <w:r w:rsidRPr="00FB6307">
        <w:rPr>
          <w:rFonts w:ascii="Arial" w:eastAsia="Calibri" w:hAnsi="Arial" w:cs="Arial"/>
          <w:i/>
          <w:sz w:val="20"/>
          <w:szCs w:val="20"/>
          <w:lang w:val="en-US"/>
        </w:rPr>
        <w:t>records;</w:t>
      </w:r>
      <w:proofErr w:type="gramEnd"/>
    </w:p>
    <w:p w14:paraId="576481A9"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 xml:space="preserve">The Body’s response to your complaint or access </w:t>
      </w:r>
      <w:proofErr w:type="gramStart"/>
      <w:r w:rsidRPr="00FB6307">
        <w:rPr>
          <w:rFonts w:ascii="Arial" w:eastAsia="Calibri" w:hAnsi="Arial" w:cs="Arial"/>
          <w:i/>
          <w:sz w:val="20"/>
          <w:szCs w:val="20"/>
          <w:lang w:val="en-US"/>
        </w:rPr>
        <w:t>request;</w:t>
      </w:r>
      <w:proofErr w:type="gramEnd"/>
      <w:r w:rsidRPr="00FB6307">
        <w:rPr>
          <w:rFonts w:ascii="Arial" w:eastAsia="Calibri" w:hAnsi="Arial" w:cs="Arial"/>
          <w:i/>
          <w:sz w:val="20"/>
          <w:szCs w:val="20"/>
          <w:lang w:val="en-US"/>
        </w:rPr>
        <w:t xml:space="preserve"> </w:t>
      </w:r>
    </w:p>
    <w:p w14:paraId="45CF0D02"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 xml:space="preserve">Any other correspondence between you and the Body regarding your </w:t>
      </w:r>
      <w:proofErr w:type="gramStart"/>
      <w:r w:rsidRPr="00FB6307">
        <w:rPr>
          <w:rFonts w:ascii="Arial" w:eastAsia="Calibri" w:hAnsi="Arial" w:cs="Arial"/>
          <w:i/>
          <w:sz w:val="20"/>
          <w:szCs w:val="20"/>
          <w:lang w:val="en-US"/>
        </w:rPr>
        <w:t>request;</w:t>
      </w:r>
      <w:proofErr w:type="gramEnd"/>
    </w:p>
    <w:p w14:paraId="3332CCAF"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 xml:space="preserve">Copy of the appeal form, if your </w:t>
      </w:r>
      <w:proofErr w:type="gramStart"/>
      <w:r w:rsidRPr="00FB6307">
        <w:rPr>
          <w:rFonts w:ascii="Arial" w:eastAsia="Calibri" w:hAnsi="Arial" w:cs="Arial"/>
          <w:i/>
          <w:sz w:val="20"/>
          <w:szCs w:val="20"/>
          <w:lang w:val="en-US"/>
        </w:rPr>
        <w:t>compliant relate</w:t>
      </w:r>
      <w:proofErr w:type="gramEnd"/>
      <w:r w:rsidRPr="00FB6307">
        <w:rPr>
          <w:rFonts w:ascii="Arial" w:eastAsia="Calibri" w:hAnsi="Arial" w:cs="Arial"/>
          <w:i/>
          <w:sz w:val="20"/>
          <w:szCs w:val="20"/>
          <w:lang w:val="en-US"/>
        </w:rPr>
        <w:t xml:space="preserve"> to a public </w:t>
      </w:r>
      <w:proofErr w:type="gramStart"/>
      <w:r w:rsidRPr="00FB6307">
        <w:rPr>
          <w:rFonts w:ascii="Arial" w:eastAsia="Calibri" w:hAnsi="Arial" w:cs="Arial"/>
          <w:i/>
          <w:sz w:val="20"/>
          <w:szCs w:val="20"/>
          <w:lang w:val="en-US"/>
        </w:rPr>
        <w:t>body;</w:t>
      </w:r>
      <w:proofErr w:type="gramEnd"/>
    </w:p>
    <w:p w14:paraId="3EE32FF0"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 xml:space="preserve">The Body’s response to your </w:t>
      </w:r>
      <w:proofErr w:type="gramStart"/>
      <w:r w:rsidRPr="00FB6307">
        <w:rPr>
          <w:rFonts w:ascii="Arial" w:eastAsia="Calibri" w:hAnsi="Arial" w:cs="Arial"/>
          <w:i/>
          <w:sz w:val="20"/>
          <w:szCs w:val="20"/>
          <w:lang w:val="en-US"/>
        </w:rPr>
        <w:t>appeal;</w:t>
      </w:r>
      <w:proofErr w:type="gramEnd"/>
    </w:p>
    <w:p w14:paraId="2CB2E647"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 xml:space="preserve">Any other correspondence between you and the Body regarding your </w:t>
      </w:r>
      <w:proofErr w:type="gramStart"/>
      <w:r w:rsidRPr="00FB6307">
        <w:rPr>
          <w:rFonts w:ascii="Arial" w:eastAsia="Calibri" w:hAnsi="Arial" w:cs="Arial"/>
          <w:i/>
          <w:sz w:val="20"/>
          <w:szCs w:val="20"/>
          <w:lang w:val="en-US"/>
        </w:rPr>
        <w:t>appeal;</w:t>
      </w:r>
      <w:proofErr w:type="gramEnd"/>
    </w:p>
    <w:p w14:paraId="6638EE55"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Documentation authorizing you to act on behalf of another person (if applicable</w:t>
      </w:r>
      <w:proofErr w:type="gramStart"/>
      <w:r w:rsidRPr="00FB6307">
        <w:rPr>
          <w:rFonts w:ascii="Arial" w:eastAsia="Calibri" w:hAnsi="Arial" w:cs="Arial"/>
          <w:i/>
          <w:sz w:val="20"/>
          <w:szCs w:val="20"/>
          <w:lang w:val="en-US"/>
        </w:rPr>
        <w:t>);</w:t>
      </w:r>
      <w:proofErr w:type="gramEnd"/>
    </w:p>
    <w:p w14:paraId="311C2A17" w14:textId="77777777" w:rsidR="00FB6307" w:rsidRPr="00FB6307" w:rsidRDefault="00FB6307" w:rsidP="00FB6307">
      <w:pPr>
        <w:numPr>
          <w:ilvl w:val="0"/>
          <w:numId w:val="37"/>
        </w:numPr>
        <w:spacing w:after="0" w:line="240" w:lineRule="auto"/>
        <w:ind w:left="851" w:hanging="284"/>
        <w:contextualSpacing/>
        <w:jc w:val="both"/>
        <w:rPr>
          <w:rFonts w:ascii="Arial" w:eastAsia="Calibri" w:hAnsi="Arial" w:cs="Arial"/>
          <w:i/>
          <w:sz w:val="20"/>
          <w:szCs w:val="20"/>
          <w:lang w:val="en-US"/>
        </w:rPr>
      </w:pPr>
      <w:r w:rsidRPr="00FB6307">
        <w:rPr>
          <w:rFonts w:ascii="Arial" w:eastAsia="Calibri" w:hAnsi="Arial" w:cs="Arial"/>
          <w:i/>
          <w:sz w:val="20"/>
          <w:szCs w:val="20"/>
          <w:lang w:val="en-US"/>
        </w:rPr>
        <w:t>Court order or court documents relevant to your complaint, if any.</w:t>
      </w:r>
    </w:p>
    <w:p w14:paraId="20878DD2" w14:textId="77777777" w:rsidR="00FB6307" w:rsidRPr="00FB6307" w:rsidRDefault="00FB6307" w:rsidP="00FB6307">
      <w:pPr>
        <w:spacing w:after="0" w:line="240" w:lineRule="auto"/>
        <w:ind w:left="567" w:hanging="567"/>
        <w:jc w:val="both"/>
        <w:rPr>
          <w:rFonts w:ascii="Arial" w:eastAsia="Calibri" w:hAnsi="Arial" w:cs="Arial"/>
          <w:i/>
          <w:sz w:val="20"/>
          <w:szCs w:val="20"/>
          <w:lang w:val="en-US"/>
        </w:rPr>
      </w:pPr>
      <w:r w:rsidRPr="00FB6307">
        <w:rPr>
          <w:rFonts w:ascii="Arial" w:eastAsia="Calibri" w:hAnsi="Arial" w:cs="Arial"/>
          <w:i/>
          <w:sz w:val="20"/>
          <w:szCs w:val="20"/>
          <w:lang w:val="en-US"/>
        </w:rPr>
        <w:t>7.</w:t>
      </w:r>
      <w:r w:rsidRPr="00FB6307">
        <w:rPr>
          <w:rFonts w:ascii="Arial" w:eastAsia="Calibri" w:hAnsi="Arial" w:cs="Arial"/>
          <w:i/>
          <w:sz w:val="20"/>
          <w:szCs w:val="20"/>
          <w:lang w:val="en-US"/>
        </w:rPr>
        <w:tab/>
        <w:t>If the space provided for in this Form is inadequate, submit information as an Annexure to this Form and sign each page.</w:t>
      </w:r>
    </w:p>
    <w:p w14:paraId="0B58867C" w14:textId="77777777" w:rsidR="00FB6307" w:rsidRPr="00FB6307" w:rsidRDefault="00FB6307" w:rsidP="00FB6307">
      <w:pPr>
        <w:spacing w:after="0" w:line="240" w:lineRule="auto"/>
        <w:jc w:val="both"/>
        <w:rPr>
          <w:rFonts w:ascii="Arial" w:eastAsia="Calibri" w:hAnsi="Arial" w:cs="Arial"/>
          <w:sz w:val="20"/>
          <w:szCs w:val="20"/>
          <w:lang w:val="en-US"/>
        </w:rPr>
      </w:pPr>
    </w:p>
    <w:p w14:paraId="5E2C0AAD" w14:textId="77777777" w:rsidR="00FB6307" w:rsidRPr="00FB6307" w:rsidRDefault="00FB6307" w:rsidP="00FB6307">
      <w:pPr>
        <w:spacing w:after="0" w:line="240" w:lineRule="auto"/>
        <w:rPr>
          <w:rFonts w:ascii="Arial" w:eastAsia="Calibri" w:hAnsi="Arial" w:cs="Arial"/>
          <w:sz w:val="20"/>
          <w:szCs w:val="20"/>
          <w:lang w:val="en-US"/>
        </w:rPr>
      </w:pPr>
      <w:r w:rsidRPr="00FB6307">
        <w:rPr>
          <w:rFonts w:ascii="Arial" w:eastAsia="Calibri" w:hAnsi="Arial" w:cs="Arial"/>
          <w:b/>
          <w:sz w:val="20"/>
          <w:szCs w:val="20"/>
          <w:lang w:val="en-US"/>
        </w:rPr>
        <w:t>TO:</w:t>
      </w:r>
      <w:r w:rsidRPr="00FB6307">
        <w:rPr>
          <w:rFonts w:ascii="Arial" w:eastAsia="Calibri" w:hAnsi="Arial" w:cs="Arial"/>
          <w:sz w:val="20"/>
          <w:szCs w:val="20"/>
          <w:lang w:val="en-US"/>
        </w:rPr>
        <w:tab/>
        <w:t>The Information Regulator</w:t>
      </w:r>
    </w:p>
    <w:p w14:paraId="5AA28190" w14:textId="77777777" w:rsidR="00FB6307" w:rsidRPr="00FB6307" w:rsidRDefault="00FB6307" w:rsidP="00FB6307">
      <w:pPr>
        <w:spacing w:after="0" w:line="240" w:lineRule="auto"/>
        <w:ind w:firstLine="720"/>
        <w:rPr>
          <w:rFonts w:ascii="Arial" w:eastAsia="Calibri" w:hAnsi="Arial" w:cs="Arial"/>
          <w:sz w:val="20"/>
          <w:szCs w:val="20"/>
          <w:lang w:val="en-US"/>
        </w:rPr>
      </w:pPr>
      <w:r w:rsidRPr="00FB6307">
        <w:rPr>
          <w:rFonts w:ascii="Arial" w:eastAsia="Calibri" w:hAnsi="Arial" w:cs="Arial"/>
          <w:sz w:val="20"/>
          <w:szCs w:val="20"/>
          <w:lang w:val="en-US"/>
        </w:rPr>
        <w:t xml:space="preserve">P.O Box 31533 </w:t>
      </w:r>
    </w:p>
    <w:p w14:paraId="27514EAD" w14:textId="77777777" w:rsidR="00FB6307" w:rsidRPr="00FB6307" w:rsidRDefault="00FB6307" w:rsidP="00FB6307">
      <w:pPr>
        <w:spacing w:after="0" w:line="240" w:lineRule="auto"/>
        <w:ind w:firstLine="720"/>
        <w:rPr>
          <w:rFonts w:ascii="Arial" w:eastAsia="Calibri" w:hAnsi="Arial" w:cs="Arial"/>
          <w:sz w:val="20"/>
          <w:szCs w:val="20"/>
          <w:lang w:val="en-US"/>
        </w:rPr>
      </w:pPr>
      <w:r w:rsidRPr="00FB6307">
        <w:rPr>
          <w:rFonts w:ascii="Arial" w:eastAsia="Calibri" w:hAnsi="Arial" w:cs="Arial"/>
          <w:sz w:val="20"/>
          <w:szCs w:val="20"/>
          <w:lang w:val="en-US"/>
        </w:rPr>
        <w:t xml:space="preserve">Braamfontein, </w:t>
      </w:r>
    </w:p>
    <w:p w14:paraId="754402C2" w14:textId="77777777" w:rsidR="00FB6307" w:rsidRPr="00FB6307" w:rsidRDefault="00FB6307" w:rsidP="00FB6307">
      <w:pPr>
        <w:spacing w:after="0" w:line="240" w:lineRule="auto"/>
        <w:ind w:firstLine="720"/>
        <w:rPr>
          <w:rFonts w:ascii="Arial" w:eastAsia="Calibri" w:hAnsi="Arial" w:cs="Arial"/>
          <w:sz w:val="20"/>
          <w:szCs w:val="20"/>
          <w:lang w:val="en-US"/>
        </w:rPr>
      </w:pPr>
      <w:r w:rsidRPr="00FB6307">
        <w:rPr>
          <w:rFonts w:ascii="Arial" w:eastAsia="Calibri" w:hAnsi="Arial" w:cs="Arial"/>
          <w:sz w:val="20"/>
          <w:szCs w:val="20"/>
          <w:lang w:val="en-US"/>
        </w:rPr>
        <w:t>2017</w:t>
      </w:r>
    </w:p>
    <w:p w14:paraId="4D2ACA5B" w14:textId="0620DF1C" w:rsidR="00FB6307" w:rsidRPr="00320E7D" w:rsidRDefault="00FB6307" w:rsidP="00FB6307">
      <w:pPr>
        <w:spacing w:after="0" w:line="240" w:lineRule="auto"/>
        <w:ind w:firstLine="720"/>
        <w:rPr>
          <w:rFonts w:ascii="Arial" w:eastAsia="Calibri" w:hAnsi="Arial" w:cs="Arial"/>
          <w:sz w:val="20"/>
          <w:szCs w:val="20"/>
          <w:lang w:val="en-US"/>
        </w:rPr>
      </w:pPr>
      <w:r w:rsidRPr="00FB6307">
        <w:rPr>
          <w:rFonts w:ascii="Arial" w:eastAsia="Calibri" w:hAnsi="Arial" w:cs="Arial"/>
          <w:sz w:val="20"/>
          <w:szCs w:val="20"/>
          <w:lang w:val="en-US"/>
        </w:rPr>
        <w:t>E-mail address:</w:t>
      </w:r>
      <w:r w:rsidRPr="00FB6307">
        <w:rPr>
          <w:rFonts w:ascii="Arial" w:eastAsia="Calibri" w:hAnsi="Arial" w:cs="Arial"/>
          <w:sz w:val="20"/>
          <w:szCs w:val="20"/>
          <w:lang w:val="en-US"/>
        </w:rPr>
        <w:tab/>
      </w:r>
      <w:r w:rsidRPr="00FB6307">
        <w:rPr>
          <w:rFonts w:ascii="Arial" w:eastAsia="Calibri" w:hAnsi="Arial" w:cs="Arial"/>
          <w:sz w:val="20"/>
          <w:szCs w:val="20"/>
          <w:lang w:val="en-US"/>
        </w:rPr>
        <w:tab/>
      </w:r>
      <w:hyperlink r:id="rId31" w:history="1">
        <w:r w:rsidR="00320E7D" w:rsidRPr="00AA05CF">
          <w:rPr>
            <w:rStyle w:val="Hyperlink"/>
            <w:rFonts w:ascii="Arial" w:hAnsi="Arial" w:cs="Arial"/>
            <w:sz w:val="20"/>
            <w:szCs w:val="20"/>
          </w:rPr>
          <w:t>PAIAComplaints@inforegulator.org.za</w:t>
        </w:r>
      </w:hyperlink>
      <w:r w:rsidR="00320E7D">
        <w:rPr>
          <w:rFonts w:ascii="Arial" w:hAnsi="Arial" w:cs="Arial"/>
          <w:sz w:val="20"/>
          <w:szCs w:val="20"/>
        </w:rPr>
        <w:t xml:space="preserve"> </w:t>
      </w:r>
    </w:p>
    <w:p w14:paraId="7DA1E4E3" w14:textId="1D25EBFE" w:rsidR="00FB6307" w:rsidRPr="00FB6307" w:rsidRDefault="00FB6307" w:rsidP="00FB6307">
      <w:pPr>
        <w:spacing w:after="0" w:line="240" w:lineRule="auto"/>
        <w:ind w:firstLine="709"/>
        <w:rPr>
          <w:rFonts w:ascii="Arial" w:eastAsia="Calibri" w:hAnsi="Arial" w:cs="Arial"/>
          <w:sz w:val="20"/>
          <w:szCs w:val="20"/>
          <w:lang w:val="en-US"/>
        </w:rPr>
      </w:pPr>
      <w:r w:rsidRPr="00FB6307">
        <w:rPr>
          <w:rFonts w:ascii="Arial" w:eastAsia="Calibri" w:hAnsi="Arial" w:cs="Arial"/>
          <w:sz w:val="20"/>
          <w:szCs w:val="20"/>
          <w:lang w:val="en-US"/>
        </w:rPr>
        <w:t>Tel number</w:t>
      </w:r>
      <w:proofErr w:type="gramStart"/>
      <w:r w:rsidRPr="00FB6307">
        <w:rPr>
          <w:rFonts w:ascii="Arial" w:eastAsia="Calibri" w:hAnsi="Arial" w:cs="Arial"/>
          <w:sz w:val="20"/>
          <w:szCs w:val="20"/>
          <w:lang w:val="en-US"/>
        </w:rPr>
        <w:t>:</w:t>
      </w:r>
      <w:r w:rsidRPr="00FB6307">
        <w:rPr>
          <w:rFonts w:ascii="Arial" w:eastAsia="Calibri" w:hAnsi="Arial" w:cs="Arial"/>
          <w:sz w:val="20"/>
          <w:szCs w:val="20"/>
          <w:lang w:val="en-US"/>
        </w:rPr>
        <w:tab/>
      </w:r>
      <w:r w:rsidRPr="00FB6307">
        <w:rPr>
          <w:rFonts w:ascii="Arial" w:eastAsia="Calibri" w:hAnsi="Arial" w:cs="Arial"/>
          <w:sz w:val="20"/>
          <w:szCs w:val="20"/>
          <w:lang w:val="en-US"/>
        </w:rPr>
        <w:tab/>
        <w:t>+</w:t>
      </w:r>
      <w:proofErr w:type="gramEnd"/>
      <w:r w:rsidRPr="00FB6307">
        <w:rPr>
          <w:rFonts w:ascii="Arial" w:eastAsia="Calibri" w:hAnsi="Arial" w:cs="Arial"/>
          <w:sz w:val="20"/>
          <w:szCs w:val="20"/>
          <w:lang w:val="en-US"/>
        </w:rPr>
        <w:t>27 (0) 10 023 5200</w:t>
      </w:r>
    </w:p>
    <w:p w14:paraId="46D6E4E1" w14:textId="77777777" w:rsidR="00FB6307" w:rsidRPr="00FB6307" w:rsidRDefault="00FB6307" w:rsidP="00FB6307">
      <w:pPr>
        <w:spacing w:after="0" w:line="240" w:lineRule="auto"/>
        <w:jc w:val="both"/>
        <w:rPr>
          <w:rFonts w:ascii="Arial" w:eastAsia="Calibri" w:hAnsi="Arial" w:cs="Arial"/>
          <w:sz w:val="20"/>
          <w:szCs w:val="20"/>
          <w:lang w:val="en-US"/>
        </w:rPr>
      </w:pPr>
    </w:p>
    <w:tbl>
      <w:tblPr>
        <w:tblStyle w:val="TableGrid"/>
        <w:tblW w:w="0" w:type="auto"/>
        <w:tblLook w:val="04A0" w:firstRow="1" w:lastRow="0" w:firstColumn="1" w:lastColumn="0" w:noHBand="0" w:noVBand="1"/>
      </w:tblPr>
      <w:tblGrid>
        <w:gridCol w:w="9180"/>
      </w:tblGrid>
      <w:tr w:rsidR="00FB6307" w:rsidRPr="00FB6307" w14:paraId="20B9F3C6" w14:textId="77777777" w:rsidTr="00FB6307">
        <w:tc>
          <w:tcPr>
            <w:tcW w:w="9350" w:type="dxa"/>
            <w:shd w:val="clear" w:color="auto" w:fill="D9D9D9" w:themeFill="background1" w:themeFillShade="D9"/>
          </w:tcPr>
          <w:p w14:paraId="3D1774DD"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CAPACITY OF PERSON/PARTY LODGING A COMPLAINT</w:t>
            </w:r>
          </w:p>
          <w:p w14:paraId="47EB160E" w14:textId="77777777" w:rsidR="00FB6307" w:rsidRPr="00FB6307" w:rsidRDefault="00FB6307" w:rsidP="00FB6307">
            <w:pPr>
              <w:jc w:val="center"/>
              <w:rPr>
                <w:rFonts w:ascii="Arial" w:eastAsia="Calibri" w:hAnsi="Arial" w:cs="Arial"/>
                <w:sz w:val="20"/>
                <w:szCs w:val="20"/>
                <w:lang w:val="en-US"/>
              </w:rPr>
            </w:pPr>
            <w:r w:rsidRPr="00FB6307">
              <w:rPr>
                <w:rFonts w:ascii="Arial" w:eastAsia="Calibri" w:hAnsi="Arial" w:cs="Arial"/>
                <w:sz w:val="20"/>
                <w:szCs w:val="20"/>
                <w:lang w:val="en-US"/>
              </w:rPr>
              <w:t>(Mark with an "X")</w:t>
            </w:r>
          </w:p>
        </w:tc>
      </w:tr>
    </w:tbl>
    <w:p w14:paraId="18C9C0DC" w14:textId="77777777" w:rsidR="00FB6307" w:rsidRPr="00FB6307" w:rsidRDefault="00FB6307" w:rsidP="00FB6307">
      <w:pPr>
        <w:spacing w:after="0" w:line="240" w:lineRule="auto"/>
        <w:jc w:val="both"/>
        <w:rPr>
          <w:rFonts w:ascii="Arial" w:eastAsia="Calibri" w:hAnsi="Arial" w:cs="Arial"/>
          <w:sz w:val="20"/>
          <w:szCs w:val="20"/>
          <w:lang w:val="en-US"/>
        </w:rPr>
      </w:pPr>
      <w:r w:rsidRPr="00FB6307">
        <w:rPr>
          <w:rFonts w:ascii="Arial" w:eastAsia="Calibri" w:hAnsi="Arial" w:cs="Arial"/>
          <w:noProof/>
          <w:sz w:val="20"/>
          <w:szCs w:val="20"/>
          <w:lang w:eastAsia="en-ZA"/>
        </w:rPr>
        <mc:AlternateContent>
          <mc:Choice Requires="wps">
            <w:drawing>
              <wp:anchor distT="0" distB="0" distL="114300" distR="114300" simplePos="0" relativeHeight="251829248" behindDoc="0" locked="0" layoutInCell="1" allowOverlap="1" wp14:anchorId="1B6294BC" wp14:editId="2FF0A63F">
                <wp:simplePos x="0" y="0"/>
                <wp:positionH relativeFrom="margin">
                  <wp:align>left</wp:align>
                </wp:positionH>
                <wp:positionV relativeFrom="paragraph">
                  <wp:posOffset>105410</wp:posOffset>
                </wp:positionV>
                <wp:extent cx="285750" cy="30480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285750" cy="304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1CBCD" id="Rectangle 314" o:spid="_x0000_s1026" style="position:absolute;margin-left:0;margin-top:8.3pt;width:22.5pt;height:24pt;z-index:251829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" filled="f" strokecolor="windowText" strokeweight="1pt">
                <w10:wrap anchorx="margin"/>
              </v:rect>
            </w:pict>
          </mc:Fallback>
        </mc:AlternateContent>
      </w:r>
    </w:p>
    <w:p w14:paraId="0EF867CE" w14:textId="77777777" w:rsidR="00FB6307" w:rsidRPr="00FB6307" w:rsidRDefault="00FB6307" w:rsidP="00FB6307">
      <w:pPr>
        <w:spacing w:after="0" w:line="240" w:lineRule="auto"/>
        <w:jc w:val="both"/>
        <w:rPr>
          <w:rFonts w:ascii="Arial" w:eastAsia="Calibri" w:hAnsi="Arial" w:cs="Arial"/>
          <w:sz w:val="20"/>
          <w:szCs w:val="20"/>
          <w:lang w:val="en-US"/>
        </w:rPr>
      </w:pPr>
      <w:r w:rsidRPr="00FB6307">
        <w:rPr>
          <w:rFonts w:ascii="Arial" w:eastAsia="Calibri" w:hAnsi="Arial" w:cs="Arial"/>
          <w:sz w:val="20"/>
          <w:szCs w:val="20"/>
          <w:lang w:val="en-US"/>
        </w:rPr>
        <w:tab/>
      </w:r>
      <w:r w:rsidRPr="00FB6307">
        <w:rPr>
          <w:rFonts w:ascii="Arial" w:eastAsia="Calibri" w:hAnsi="Arial" w:cs="Arial"/>
          <w:sz w:val="20"/>
          <w:szCs w:val="20"/>
          <w:lang w:val="en-US"/>
        </w:rPr>
        <w:tab/>
        <w:t>Complainant personally</w:t>
      </w:r>
    </w:p>
    <w:p w14:paraId="6AB2FFEF" w14:textId="77777777" w:rsidR="00FB6307" w:rsidRPr="00FB6307" w:rsidRDefault="00FB6307" w:rsidP="00FB6307">
      <w:pPr>
        <w:spacing w:after="0" w:line="240" w:lineRule="auto"/>
        <w:jc w:val="both"/>
        <w:rPr>
          <w:rFonts w:ascii="Arial" w:eastAsia="Calibri" w:hAnsi="Arial" w:cs="Arial"/>
          <w:sz w:val="20"/>
          <w:szCs w:val="20"/>
          <w:lang w:val="en-US"/>
        </w:rPr>
      </w:pPr>
    </w:p>
    <w:p w14:paraId="70115335" w14:textId="77777777" w:rsidR="00FB6307" w:rsidRPr="00FB6307" w:rsidRDefault="00FB6307" w:rsidP="00FB6307">
      <w:pPr>
        <w:spacing w:after="0" w:line="240" w:lineRule="auto"/>
        <w:jc w:val="both"/>
        <w:rPr>
          <w:rFonts w:ascii="Arial" w:eastAsia="Calibri" w:hAnsi="Arial" w:cs="Arial"/>
          <w:sz w:val="20"/>
          <w:szCs w:val="20"/>
          <w:lang w:val="en-US"/>
        </w:rPr>
      </w:pPr>
    </w:p>
    <w:p w14:paraId="63B1FADC" w14:textId="77777777" w:rsidR="00FB6307" w:rsidRPr="00FB6307" w:rsidRDefault="00FB6307" w:rsidP="00FB6307">
      <w:pPr>
        <w:spacing w:after="0" w:line="240" w:lineRule="auto"/>
        <w:jc w:val="both"/>
        <w:rPr>
          <w:rFonts w:ascii="Arial" w:eastAsia="Calibri" w:hAnsi="Arial" w:cs="Arial"/>
          <w:sz w:val="20"/>
          <w:szCs w:val="20"/>
          <w:lang w:val="en-US"/>
        </w:rPr>
      </w:pPr>
      <w:r w:rsidRPr="00FB6307">
        <w:rPr>
          <w:rFonts w:ascii="Arial" w:eastAsia="Calibri" w:hAnsi="Arial" w:cs="Arial"/>
          <w:noProof/>
          <w:sz w:val="20"/>
          <w:szCs w:val="20"/>
          <w:lang w:eastAsia="en-ZA"/>
        </w:rPr>
        <mc:AlternateContent>
          <mc:Choice Requires="wps">
            <w:drawing>
              <wp:anchor distT="0" distB="0" distL="114300" distR="114300" simplePos="0" relativeHeight="251830272" behindDoc="0" locked="0" layoutInCell="1" allowOverlap="1" wp14:anchorId="3E269056" wp14:editId="687BF7B9">
                <wp:simplePos x="0" y="0"/>
                <wp:positionH relativeFrom="margin">
                  <wp:align>left</wp:align>
                </wp:positionH>
                <wp:positionV relativeFrom="paragraph">
                  <wp:posOffset>6350</wp:posOffset>
                </wp:positionV>
                <wp:extent cx="285750" cy="304800"/>
                <wp:effectExtent l="0" t="0" r="19050" b="19050"/>
                <wp:wrapNone/>
                <wp:docPr id="315" name="Rectangle 315"/>
                <wp:cNvGraphicFramePr/>
                <a:graphic xmlns:a="http://schemas.openxmlformats.org/drawingml/2006/main">
                  <a:graphicData uri="http://schemas.microsoft.com/office/word/2010/wordprocessingShape">
                    <wps:wsp>
                      <wps:cNvSpPr/>
                      <wps:spPr>
                        <a:xfrm>
                          <a:off x="0" y="0"/>
                          <a:ext cx="285750" cy="304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CD7E8" id="Rectangle 315" o:spid="_x0000_s1026" style="position:absolute;margin-left:0;margin-top:.5pt;width:22.5pt;height:24pt;z-index:251830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" filled="f" strokecolor="windowText" strokeweight="1pt">
                <w10:wrap anchorx="margin"/>
              </v:rect>
            </w:pict>
          </mc:Fallback>
        </mc:AlternateContent>
      </w:r>
      <w:r w:rsidRPr="00FB6307">
        <w:rPr>
          <w:rFonts w:ascii="Arial" w:eastAsia="Calibri" w:hAnsi="Arial" w:cs="Arial"/>
          <w:sz w:val="20"/>
          <w:szCs w:val="20"/>
          <w:lang w:val="en-US"/>
        </w:rPr>
        <w:tab/>
      </w:r>
      <w:r w:rsidRPr="00FB6307">
        <w:rPr>
          <w:rFonts w:ascii="Arial" w:eastAsia="Calibri" w:hAnsi="Arial" w:cs="Arial"/>
          <w:sz w:val="20"/>
          <w:szCs w:val="20"/>
          <w:lang w:val="en-US"/>
        </w:rPr>
        <w:tab/>
        <w:t>Representative of complainant</w:t>
      </w:r>
    </w:p>
    <w:p w14:paraId="3DF1A543" w14:textId="77777777" w:rsidR="00FB6307" w:rsidRPr="00FB6307" w:rsidRDefault="00FB6307" w:rsidP="00FB6307">
      <w:pPr>
        <w:spacing w:after="0" w:line="240" w:lineRule="auto"/>
        <w:jc w:val="both"/>
        <w:rPr>
          <w:rFonts w:ascii="Arial" w:eastAsia="Calibri" w:hAnsi="Arial" w:cs="Arial"/>
          <w:sz w:val="20"/>
          <w:szCs w:val="20"/>
          <w:lang w:val="en-US"/>
        </w:rPr>
      </w:pPr>
    </w:p>
    <w:p w14:paraId="7A5DBEEC" w14:textId="77777777" w:rsidR="00FB6307" w:rsidRPr="00FB6307" w:rsidRDefault="00FB6307" w:rsidP="00FB6307">
      <w:pPr>
        <w:spacing w:after="0" w:line="240" w:lineRule="auto"/>
        <w:jc w:val="both"/>
        <w:rPr>
          <w:rFonts w:ascii="Arial" w:eastAsia="Calibri" w:hAnsi="Arial" w:cs="Arial"/>
          <w:sz w:val="20"/>
          <w:szCs w:val="20"/>
          <w:lang w:val="en-US"/>
        </w:rPr>
      </w:pPr>
    </w:p>
    <w:p w14:paraId="79725DCA" w14:textId="77777777" w:rsidR="00FB6307" w:rsidRPr="00FB6307" w:rsidRDefault="00FB6307" w:rsidP="00FB6307">
      <w:pPr>
        <w:spacing w:after="0" w:line="240" w:lineRule="auto"/>
        <w:jc w:val="both"/>
        <w:rPr>
          <w:rFonts w:ascii="Arial" w:eastAsia="Calibri" w:hAnsi="Arial" w:cs="Arial"/>
          <w:sz w:val="20"/>
          <w:szCs w:val="20"/>
          <w:lang w:val="en-US"/>
        </w:rPr>
      </w:pPr>
      <w:r w:rsidRPr="00FB6307">
        <w:rPr>
          <w:rFonts w:ascii="Arial" w:eastAsia="Calibri" w:hAnsi="Arial" w:cs="Arial"/>
          <w:noProof/>
          <w:sz w:val="20"/>
          <w:szCs w:val="20"/>
          <w:lang w:eastAsia="en-ZA"/>
        </w:rPr>
        <mc:AlternateContent>
          <mc:Choice Requires="wps">
            <w:drawing>
              <wp:anchor distT="0" distB="0" distL="114300" distR="114300" simplePos="0" relativeHeight="251831296" behindDoc="0" locked="0" layoutInCell="1" allowOverlap="1" wp14:anchorId="76DB7528" wp14:editId="5C2A7086">
                <wp:simplePos x="0" y="0"/>
                <wp:positionH relativeFrom="margin">
                  <wp:align>left</wp:align>
                </wp:positionH>
                <wp:positionV relativeFrom="paragraph">
                  <wp:posOffset>76200</wp:posOffset>
                </wp:positionV>
                <wp:extent cx="285750" cy="30480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285750" cy="304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5B0C3" id="Rectangle 316" o:spid="_x0000_s1026" style="position:absolute;margin-left:0;margin-top:6pt;width:22.5pt;height:24pt;z-index:2518312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" filled="f" strokecolor="windowText" strokeweight="1pt">
                <w10:wrap anchorx="margin"/>
              </v:rect>
            </w:pict>
          </mc:Fallback>
        </mc:AlternateContent>
      </w:r>
    </w:p>
    <w:p w14:paraId="33850A8A" w14:textId="77777777" w:rsidR="00FB6307" w:rsidRPr="00FB6307" w:rsidRDefault="00FB6307" w:rsidP="00FB6307">
      <w:pPr>
        <w:spacing w:after="0" w:line="240" w:lineRule="auto"/>
        <w:jc w:val="both"/>
        <w:rPr>
          <w:rFonts w:ascii="Arial" w:eastAsia="Calibri" w:hAnsi="Arial" w:cs="Arial"/>
          <w:sz w:val="20"/>
          <w:szCs w:val="20"/>
          <w:lang w:val="en-US"/>
        </w:rPr>
      </w:pPr>
      <w:r w:rsidRPr="00FB6307">
        <w:rPr>
          <w:rFonts w:ascii="Arial" w:eastAsia="Calibri" w:hAnsi="Arial" w:cs="Arial"/>
          <w:sz w:val="20"/>
          <w:szCs w:val="20"/>
          <w:lang w:val="en-US"/>
        </w:rPr>
        <w:tab/>
      </w:r>
      <w:r w:rsidRPr="00FB6307">
        <w:rPr>
          <w:rFonts w:ascii="Arial" w:eastAsia="Calibri" w:hAnsi="Arial" w:cs="Arial"/>
          <w:sz w:val="20"/>
          <w:szCs w:val="20"/>
          <w:lang w:val="en-US"/>
        </w:rPr>
        <w:tab/>
        <w:t>Third party</w:t>
      </w:r>
    </w:p>
    <w:p w14:paraId="11F2293A" w14:textId="77777777" w:rsidR="00FB6307" w:rsidRPr="00FB6307" w:rsidRDefault="00FB6307" w:rsidP="00FB6307">
      <w:pPr>
        <w:spacing w:after="0" w:line="240" w:lineRule="auto"/>
        <w:jc w:val="both"/>
        <w:rPr>
          <w:rFonts w:ascii="Arial" w:eastAsia="Calibri" w:hAnsi="Arial" w:cs="Arial"/>
          <w:sz w:val="20"/>
          <w:szCs w:val="20"/>
          <w:lang w:val="en-US"/>
        </w:rPr>
      </w:pPr>
    </w:p>
    <w:p w14:paraId="1224486D" w14:textId="77777777" w:rsidR="00FB6307" w:rsidRPr="00FB6307" w:rsidRDefault="00FB6307" w:rsidP="00FB6307">
      <w:pPr>
        <w:spacing w:after="0" w:line="240" w:lineRule="auto"/>
        <w:jc w:val="both"/>
        <w:rPr>
          <w:rFonts w:ascii="Arial" w:eastAsia="Calibri" w:hAnsi="Arial" w:cs="Arial"/>
          <w:sz w:val="20"/>
          <w:szCs w:val="20"/>
          <w:lang w:val="en-US"/>
        </w:rPr>
      </w:pPr>
    </w:p>
    <w:tbl>
      <w:tblPr>
        <w:tblStyle w:val="TableGrid"/>
        <w:tblW w:w="0" w:type="auto"/>
        <w:tblLook w:val="04A0" w:firstRow="1" w:lastRow="0" w:firstColumn="1" w:lastColumn="0" w:noHBand="0" w:noVBand="1"/>
      </w:tblPr>
      <w:tblGrid>
        <w:gridCol w:w="6520"/>
        <w:gridCol w:w="670"/>
        <w:gridCol w:w="661"/>
        <w:gridCol w:w="668"/>
        <w:gridCol w:w="661"/>
      </w:tblGrid>
      <w:tr w:rsidR="00FB6307" w:rsidRPr="00FB6307" w14:paraId="03F27371" w14:textId="77777777" w:rsidTr="00FB6307">
        <w:tc>
          <w:tcPr>
            <w:tcW w:w="9350" w:type="dxa"/>
            <w:gridSpan w:val="5"/>
            <w:shd w:val="clear" w:color="auto" w:fill="D9D9D9" w:themeFill="background1" w:themeFillShade="D9"/>
          </w:tcPr>
          <w:p w14:paraId="14FB3379"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PREREQUISITES</w:t>
            </w:r>
          </w:p>
        </w:tc>
      </w:tr>
      <w:tr w:rsidR="00FB6307" w:rsidRPr="00FB6307" w14:paraId="0D25AE95" w14:textId="77777777" w:rsidTr="00FB6307">
        <w:tc>
          <w:tcPr>
            <w:tcW w:w="6658" w:type="dxa"/>
            <w:shd w:val="clear" w:color="auto" w:fill="D9D9D9" w:themeFill="background1" w:themeFillShade="D9"/>
          </w:tcPr>
          <w:p w14:paraId="0743584C"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Did you submit request (PAIA form) for access to record of a public/private body?</w:t>
            </w:r>
          </w:p>
        </w:tc>
        <w:tc>
          <w:tcPr>
            <w:tcW w:w="673" w:type="dxa"/>
            <w:shd w:val="clear" w:color="auto" w:fill="D9D9D9" w:themeFill="background1" w:themeFillShade="D9"/>
          </w:tcPr>
          <w:p w14:paraId="3D9F0F76"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Yes</w:t>
            </w:r>
          </w:p>
        </w:tc>
        <w:tc>
          <w:tcPr>
            <w:tcW w:w="673" w:type="dxa"/>
          </w:tcPr>
          <w:p w14:paraId="1A20F005" w14:textId="77777777" w:rsidR="00FB6307" w:rsidRPr="00FB6307" w:rsidRDefault="00FB6307" w:rsidP="00FB6307">
            <w:pPr>
              <w:jc w:val="both"/>
              <w:rPr>
                <w:rFonts w:ascii="Arial" w:eastAsia="Calibri" w:hAnsi="Arial" w:cs="Arial"/>
                <w:sz w:val="20"/>
                <w:szCs w:val="20"/>
                <w:lang w:val="en-US"/>
              </w:rPr>
            </w:pPr>
          </w:p>
        </w:tc>
        <w:tc>
          <w:tcPr>
            <w:tcW w:w="673" w:type="dxa"/>
            <w:shd w:val="clear" w:color="auto" w:fill="D9D9D9" w:themeFill="background1" w:themeFillShade="D9"/>
          </w:tcPr>
          <w:p w14:paraId="7CA4B499"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No</w:t>
            </w:r>
          </w:p>
        </w:tc>
        <w:tc>
          <w:tcPr>
            <w:tcW w:w="673" w:type="dxa"/>
          </w:tcPr>
          <w:p w14:paraId="55B1480B" w14:textId="77777777" w:rsidR="00FB6307" w:rsidRPr="00FB6307" w:rsidRDefault="00FB6307" w:rsidP="00FB6307">
            <w:pPr>
              <w:jc w:val="both"/>
              <w:rPr>
                <w:rFonts w:ascii="Arial" w:eastAsia="Calibri" w:hAnsi="Arial" w:cs="Arial"/>
                <w:sz w:val="20"/>
                <w:szCs w:val="20"/>
                <w:lang w:val="en-US"/>
              </w:rPr>
            </w:pPr>
          </w:p>
        </w:tc>
      </w:tr>
      <w:tr w:rsidR="00FB6307" w:rsidRPr="00FB6307" w14:paraId="0FA42A40" w14:textId="77777777" w:rsidTr="00FB6307">
        <w:tc>
          <w:tcPr>
            <w:tcW w:w="6658" w:type="dxa"/>
            <w:shd w:val="clear" w:color="auto" w:fill="D9D9D9" w:themeFill="background1" w:themeFillShade="D9"/>
          </w:tcPr>
          <w:p w14:paraId="79A742C6"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lastRenderedPageBreak/>
              <w:t>Has 30 days lapsed from the date on which you submitted your PAIA form?</w:t>
            </w:r>
          </w:p>
        </w:tc>
        <w:tc>
          <w:tcPr>
            <w:tcW w:w="673" w:type="dxa"/>
            <w:shd w:val="clear" w:color="auto" w:fill="D9D9D9" w:themeFill="background1" w:themeFillShade="D9"/>
          </w:tcPr>
          <w:p w14:paraId="20B98C0F"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Yes</w:t>
            </w:r>
          </w:p>
        </w:tc>
        <w:tc>
          <w:tcPr>
            <w:tcW w:w="673" w:type="dxa"/>
          </w:tcPr>
          <w:p w14:paraId="093EE51B" w14:textId="77777777" w:rsidR="00FB6307" w:rsidRPr="00FB6307" w:rsidRDefault="00FB6307" w:rsidP="00FB6307">
            <w:pPr>
              <w:jc w:val="both"/>
              <w:rPr>
                <w:rFonts w:ascii="Arial" w:eastAsia="Calibri" w:hAnsi="Arial" w:cs="Arial"/>
                <w:sz w:val="20"/>
                <w:szCs w:val="20"/>
                <w:lang w:val="en-US"/>
              </w:rPr>
            </w:pPr>
          </w:p>
        </w:tc>
        <w:tc>
          <w:tcPr>
            <w:tcW w:w="673" w:type="dxa"/>
            <w:shd w:val="clear" w:color="auto" w:fill="D9D9D9" w:themeFill="background1" w:themeFillShade="D9"/>
          </w:tcPr>
          <w:p w14:paraId="4CE8057D"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No</w:t>
            </w:r>
          </w:p>
        </w:tc>
        <w:tc>
          <w:tcPr>
            <w:tcW w:w="673" w:type="dxa"/>
          </w:tcPr>
          <w:p w14:paraId="7C276D97" w14:textId="77777777" w:rsidR="00FB6307" w:rsidRPr="00FB6307" w:rsidRDefault="00FB6307" w:rsidP="00FB6307">
            <w:pPr>
              <w:jc w:val="both"/>
              <w:rPr>
                <w:rFonts w:ascii="Arial" w:eastAsia="Calibri" w:hAnsi="Arial" w:cs="Arial"/>
                <w:sz w:val="20"/>
                <w:szCs w:val="20"/>
                <w:lang w:val="en-US"/>
              </w:rPr>
            </w:pPr>
          </w:p>
        </w:tc>
      </w:tr>
      <w:tr w:rsidR="00FB6307" w:rsidRPr="00FB6307" w14:paraId="4DB9831F" w14:textId="77777777" w:rsidTr="00FB6307">
        <w:tc>
          <w:tcPr>
            <w:tcW w:w="6658" w:type="dxa"/>
            <w:shd w:val="clear" w:color="auto" w:fill="D9D9D9" w:themeFill="background1" w:themeFillShade="D9"/>
          </w:tcPr>
          <w:p w14:paraId="27F59E69"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Did you exhaust all the internal appeal procedure against a decision of the Information officer of a public body?</w:t>
            </w:r>
          </w:p>
        </w:tc>
        <w:tc>
          <w:tcPr>
            <w:tcW w:w="673" w:type="dxa"/>
            <w:shd w:val="clear" w:color="auto" w:fill="D9D9D9" w:themeFill="background1" w:themeFillShade="D9"/>
          </w:tcPr>
          <w:p w14:paraId="14CAEEB9"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Yes</w:t>
            </w:r>
          </w:p>
        </w:tc>
        <w:tc>
          <w:tcPr>
            <w:tcW w:w="673" w:type="dxa"/>
          </w:tcPr>
          <w:p w14:paraId="4834FB1C" w14:textId="77777777" w:rsidR="00FB6307" w:rsidRPr="00FB6307" w:rsidRDefault="00FB6307" w:rsidP="00FB6307">
            <w:pPr>
              <w:jc w:val="both"/>
              <w:rPr>
                <w:rFonts w:ascii="Arial" w:eastAsia="Calibri" w:hAnsi="Arial" w:cs="Arial"/>
                <w:sz w:val="20"/>
                <w:szCs w:val="20"/>
                <w:lang w:val="en-US"/>
              </w:rPr>
            </w:pPr>
          </w:p>
        </w:tc>
        <w:tc>
          <w:tcPr>
            <w:tcW w:w="673" w:type="dxa"/>
            <w:shd w:val="clear" w:color="auto" w:fill="D9D9D9" w:themeFill="background1" w:themeFillShade="D9"/>
          </w:tcPr>
          <w:p w14:paraId="33923B16"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No</w:t>
            </w:r>
          </w:p>
        </w:tc>
        <w:tc>
          <w:tcPr>
            <w:tcW w:w="673" w:type="dxa"/>
          </w:tcPr>
          <w:p w14:paraId="0BF193A3" w14:textId="77777777" w:rsidR="00FB6307" w:rsidRPr="00FB6307" w:rsidRDefault="00FB6307" w:rsidP="00FB6307">
            <w:pPr>
              <w:jc w:val="both"/>
              <w:rPr>
                <w:rFonts w:ascii="Arial" w:eastAsia="Calibri" w:hAnsi="Arial" w:cs="Arial"/>
                <w:sz w:val="20"/>
                <w:szCs w:val="20"/>
                <w:lang w:val="en-US"/>
              </w:rPr>
            </w:pPr>
          </w:p>
        </w:tc>
      </w:tr>
      <w:tr w:rsidR="00FB6307" w:rsidRPr="00FB6307" w14:paraId="38344F1C" w14:textId="77777777" w:rsidTr="00FB6307">
        <w:tc>
          <w:tcPr>
            <w:tcW w:w="6658" w:type="dxa"/>
            <w:shd w:val="clear" w:color="auto" w:fill="D9D9D9" w:themeFill="background1" w:themeFillShade="D9"/>
          </w:tcPr>
          <w:p w14:paraId="60E80ADC"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Have you applied to Court for appropriate relief regarding this matter?</w:t>
            </w:r>
          </w:p>
        </w:tc>
        <w:tc>
          <w:tcPr>
            <w:tcW w:w="673" w:type="dxa"/>
            <w:shd w:val="clear" w:color="auto" w:fill="D9D9D9" w:themeFill="background1" w:themeFillShade="D9"/>
          </w:tcPr>
          <w:p w14:paraId="40F58884"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Yes</w:t>
            </w:r>
          </w:p>
        </w:tc>
        <w:tc>
          <w:tcPr>
            <w:tcW w:w="673" w:type="dxa"/>
          </w:tcPr>
          <w:p w14:paraId="26830DB1" w14:textId="77777777" w:rsidR="00FB6307" w:rsidRPr="00FB6307" w:rsidRDefault="00FB6307" w:rsidP="00FB6307">
            <w:pPr>
              <w:jc w:val="both"/>
              <w:rPr>
                <w:rFonts w:ascii="Arial" w:eastAsia="Calibri" w:hAnsi="Arial" w:cs="Arial"/>
                <w:sz w:val="20"/>
                <w:szCs w:val="20"/>
                <w:lang w:val="en-US"/>
              </w:rPr>
            </w:pPr>
          </w:p>
        </w:tc>
        <w:tc>
          <w:tcPr>
            <w:tcW w:w="673" w:type="dxa"/>
            <w:shd w:val="clear" w:color="auto" w:fill="D9D9D9" w:themeFill="background1" w:themeFillShade="D9"/>
          </w:tcPr>
          <w:p w14:paraId="0CB0FBB2"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No</w:t>
            </w:r>
          </w:p>
        </w:tc>
        <w:tc>
          <w:tcPr>
            <w:tcW w:w="673" w:type="dxa"/>
          </w:tcPr>
          <w:p w14:paraId="7CB49E92" w14:textId="77777777" w:rsidR="00FB6307" w:rsidRPr="00FB6307" w:rsidRDefault="00FB6307" w:rsidP="00FB6307">
            <w:pPr>
              <w:jc w:val="both"/>
              <w:rPr>
                <w:rFonts w:ascii="Arial" w:eastAsia="Calibri" w:hAnsi="Arial" w:cs="Arial"/>
                <w:sz w:val="20"/>
                <w:szCs w:val="20"/>
                <w:lang w:val="en-US"/>
              </w:rPr>
            </w:pPr>
          </w:p>
        </w:tc>
      </w:tr>
    </w:tbl>
    <w:p w14:paraId="49CBB99E" w14:textId="77777777" w:rsidR="00FB6307" w:rsidRPr="00FB6307" w:rsidRDefault="00FB6307" w:rsidP="00FB6307">
      <w:pPr>
        <w:spacing w:after="0" w:line="240" w:lineRule="auto"/>
        <w:jc w:val="both"/>
        <w:rPr>
          <w:rFonts w:ascii="Arial" w:eastAsia="Calibri" w:hAnsi="Arial" w:cs="Arial"/>
          <w:sz w:val="20"/>
          <w:szCs w:val="20"/>
          <w:lang w:val="en-US"/>
        </w:rPr>
      </w:pPr>
    </w:p>
    <w:tbl>
      <w:tblPr>
        <w:tblStyle w:val="TableGrid"/>
        <w:tblW w:w="0" w:type="auto"/>
        <w:tblLook w:val="04A0" w:firstRow="1" w:lastRow="0" w:firstColumn="1" w:lastColumn="0" w:noHBand="0" w:noVBand="1"/>
      </w:tblPr>
      <w:tblGrid>
        <w:gridCol w:w="3203"/>
        <w:gridCol w:w="1499"/>
        <w:gridCol w:w="1491"/>
        <w:gridCol w:w="1496"/>
        <w:gridCol w:w="1491"/>
      </w:tblGrid>
      <w:tr w:rsidR="00FB6307" w:rsidRPr="00FB6307" w14:paraId="4141F51A" w14:textId="77777777" w:rsidTr="00FB6307">
        <w:tc>
          <w:tcPr>
            <w:tcW w:w="9350" w:type="dxa"/>
            <w:gridSpan w:val="5"/>
            <w:shd w:val="clear" w:color="auto" w:fill="D9D9D9" w:themeFill="background1" w:themeFillShade="D9"/>
          </w:tcPr>
          <w:p w14:paraId="279CB113" w14:textId="77777777" w:rsidR="00FB6307" w:rsidRPr="00FB6307" w:rsidRDefault="00FB6307" w:rsidP="00FB6307">
            <w:pPr>
              <w:jc w:val="center"/>
              <w:rPr>
                <w:rFonts w:ascii="Arial" w:eastAsia="Calibri" w:hAnsi="Arial" w:cs="Arial"/>
                <w:b/>
                <w:sz w:val="20"/>
                <w:szCs w:val="20"/>
                <w:lang w:val="en-US"/>
              </w:rPr>
            </w:pPr>
            <w:proofErr w:type="gramStart"/>
            <w:r w:rsidRPr="00FB6307">
              <w:rPr>
                <w:rFonts w:ascii="Arial" w:eastAsia="Calibri" w:hAnsi="Arial" w:cs="Arial"/>
                <w:b/>
                <w:sz w:val="20"/>
                <w:szCs w:val="20"/>
                <w:lang w:val="en-US"/>
              </w:rPr>
              <w:t>FOR INFORMATION REGULATOR’S</w:t>
            </w:r>
            <w:proofErr w:type="gramEnd"/>
            <w:r w:rsidRPr="00FB6307">
              <w:rPr>
                <w:rFonts w:ascii="Arial" w:eastAsia="Calibri" w:hAnsi="Arial" w:cs="Arial"/>
                <w:b/>
                <w:sz w:val="20"/>
                <w:szCs w:val="20"/>
                <w:lang w:val="en-US"/>
              </w:rPr>
              <w:t xml:space="preserve"> USE ONLY</w:t>
            </w:r>
          </w:p>
        </w:tc>
      </w:tr>
      <w:tr w:rsidR="00FB6307" w:rsidRPr="00FB6307" w14:paraId="09892D86" w14:textId="77777777" w:rsidTr="00FB6307">
        <w:tc>
          <w:tcPr>
            <w:tcW w:w="3256" w:type="dxa"/>
            <w:shd w:val="clear" w:color="auto" w:fill="D9D9D9" w:themeFill="background1" w:themeFillShade="D9"/>
          </w:tcPr>
          <w:p w14:paraId="1A64C010"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Received by: (Full names)</w:t>
            </w:r>
          </w:p>
        </w:tc>
        <w:tc>
          <w:tcPr>
            <w:tcW w:w="6094" w:type="dxa"/>
            <w:gridSpan w:val="4"/>
          </w:tcPr>
          <w:p w14:paraId="2628E295" w14:textId="77777777" w:rsidR="00FB6307" w:rsidRPr="00FB6307" w:rsidRDefault="00FB6307" w:rsidP="00FB6307">
            <w:pPr>
              <w:jc w:val="both"/>
              <w:rPr>
                <w:rFonts w:ascii="Arial" w:eastAsia="Calibri" w:hAnsi="Arial" w:cs="Arial"/>
                <w:sz w:val="20"/>
                <w:szCs w:val="20"/>
                <w:lang w:val="en-US"/>
              </w:rPr>
            </w:pPr>
          </w:p>
        </w:tc>
      </w:tr>
      <w:tr w:rsidR="00FB6307" w:rsidRPr="00FB6307" w14:paraId="2B42CBDE" w14:textId="77777777" w:rsidTr="00FB6307">
        <w:tc>
          <w:tcPr>
            <w:tcW w:w="3256" w:type="dxa"/>
            <w:shd w:val="clear" w:color="auto" w:fill="D9D9D9" w:themeFill="background1" w:themeFillShade="D9"/>
          </w:tcPr>
          <w:p w14:paraId="6EA4146A"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Position:</w:t>
            </w:r>
          </w:p>
        </w:tc>
        <w:tc>
          <w:tcPr>
            <w:tcW w:w="6094" w:type="dxa"/>
            <w:gridSpan w:val="4"/>
          </w:tcPr>
          <w:p w14:paraId="27B02331" w14:textId="77777777" w:rsidR="00FB6307" w:rsidRPr="00FB6307" w:rsidRDefault="00FB6307" w:rsidP="00FB6307">
            <w:pPr>
              <w:jc w:val="both"/>
              <w:rPr>
                <w:rFonts w:ascii="Arial" w:eastAsia="Calibri" w:hAnsi="Arial" w:cs="Arial"/>
                <w:sz w:val="20"/>
                <w:szCs w:val="20"/>
                <w:lang w:val="en-US"/>
              </w:rPr>
            </w:pPr>
          </w:p>
        </w:tc>
      </w:tr>
      <w:tr w:rsidR="00FB6307" w:rsidRPr="00FB6307" w14:paraId="70EF98F0" w14:textId="77777777" w:rsidTr="00FB6307">
        <w:tc>
          <w:tcPr>
            <w:tcW w:w="3256" w:type="dxa"/>
            <w:shd w:val="clear" w:color="auto" w:fill="D9D9D9" w:themeFill="background1" w:themeFillShade="D9"/>
          </w:tcPr>
          <w:p w14:paraId="3C93DEE9"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Signature:</w:t>
            </w:r>
          </w:p>
        </w:tc>
        <w:tc>
          <w:tcPr>
            <w:tcW w:w="6094" w:type="dxa"/>
            <w:gridSpan w:val="4"/>
          </w:tcPr>
          <w:p w14:paraId="0FDB73A1" w14:textId="77777777" w:rsidR="00FB6307" w:rsidRPr="00FB6307" w:rsidRDefault="00FB6307" w:rsidP="00FB6307">
            <w:pPr>
              <w:jc w:val="both"/>
              <w:rPr>
                <w:rFonts w:ascii="Arial" w:eastAsia="Calibri" w:hAnsi="Arial" w:cs="Arial"/>
                <w:sz w:val="20"/>
                <w:szCs w:val="20"/>
                <w:lang w:val="en-US"/>
              </w:rPr>
            </w:pPr>
          </w:p>
        </w:tc>
      </w:tr>
      <w:tr w:rsidR="00FB6307" w:rsidRPr="00FB6307" w14:paraId="42E56D91" w14:textId="77777777" w:rsidTr="00FB6307">
        <w:tc>
          <w:tcPr>
            <w:tcW w:w="3256" w:type="dxa"/>
            <w:shd w:val="clear" w:color="auto" w:fill="D9D9D9" w:themeFill="background1" w:themeFillShade="D9"/>
          </w:tcPr>
          <w:p w14:paraId="32CB2AE5"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Complaint accepted:</w:t>
            </w:r>
          </w:p>
        </w:tc>
        <w:tc>
          <w:tcPr>
            <w:tcW w:w="1523" w:type="dxa"/>
            <w:shd w:val="clear" w:color="auto" w:fill="D9D9D9" w:themeFill="background1" w:themeFillShade="D9"/>
          </w:tcPr>
          <w:p w14:paraId="373968D6"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Yes</w:t>
            </w:r>
          </w:p>
        </w:tc>
        <w:tc>
          <w:tcPr>
            <w:tcW w:w="1524" w:type="dxa"/>
          </w:tcPr>
          <w:p w14:paraId="3077A4D2" w14:textId="77777777" w:rsidR="00FB6307" w:rsidRPr="00FB6307" w:rsidRDefault="00FB6307" w:rsidP="00FB6307">
            <w:pPr>
              <w:jc w:val="both"/>
              <w:rPr>
                <w:rFonts w:ascii="Arial" w:eastAsia="Calibri" w:hAnsi="Arial" w:cs="Arial"/>
                <w:sz w:val="20"/>
                <w:szCs w:val="20"/>
                <w:lang w:val="en-US"/>
              </w:rPr>
            </w:pPr>
          </w:p>
        </w:tc>
        <w:tc>
          <w:tcPr>
            <w:tcW w:w="1523" w:type="dxa"/>
            <w:shd w:val="clear" w:color="auto" w:fill="D9D9D9" w:themeFill="background1" w:themeFillShade="D9"/>
          </w:tcPr>
          <w:p w14:paraId="78FAE646"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No</w:t>
            </w:r>
          </w:p>
        </w:tc>
        <w:tc>
          <w:tcPr>
            <w:tcW w:w="1524" w:type="dxa"/>
          </w:tcPr>
          <w:p w14:paraId="4C611167" w14:textId="77777777" w:rsidR="00FB6307" w:rsidRPr="00FB6307" w:rsidRDefault="00FB6307" w:rsidP="00FB6307">
            <w:pPr>
              <w:jc w:val="both"/>
              <w:rPr>
                <w:rFonts w:ascii="Arial" w:eastAsia="Calibri" w:hAnsi="Arial" w:cs="Arial"/>
                <w:sz w:val="20"/>
                <w:szCs w:val="20"/>
                <w:lang w:val="en-US"/>
              </w:rPr>
            </w:pPr>
          </w:p>
        </w:tc>
      </w:tr>
      <w:tr w:rsidR="00FB6307" w:rsidRPr="00FB6307" w14:paraId="7ADDC371" w14:textId="77777777" w:rsidTr="00FB6307">
        <w:tc>
          <w:tcPr>
            <w:tcW w:w="3256" w:type="dxa"/>
            <w:shd w:val="clear" w:color="auto" w:fill="D9D9D9" w:themeFill="background1" w:themeFillShade="D9"/>
          </w:tcPr>
          <w:p w14:paraId="76A922A6"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Reference Number:</w:t>
            </w:r>
          </w:p>
        </w:tc>
        <w:tc>
          <w:tcPr>
            <w:tcW w:w="6094" w:type="dxa"/>
            <w:gridSpan w:val="4"/>
            <w:tcBorders>
              <w:bottom w:val="single" w:sz="4" w:space="0" w:color="auto"/>
            </w:tcBorders>
          </w:tcPr>
          <w:p w14:paraId="51A32560" w14:textId="77777777" w:rsidR="00FB6307" w:rsidRPr="00FB6307" w:rsidRDefault="00FB6307" w:rsidP="00FB6307">
            <w:pPr>
              <w:jc w:val="both"/>
              <w:rPr>
                <w:rFonts w:ascii="Arial" w:eastAsia="Calibri" w:hAnsi="Arial" w:cs="Arial"/>
                <w:sz w:val="20"/>
                <w:szCs w:val="20"/>
                <w:lang w:val="en-US"/>
              </w:rPr>
            </w:pPr>
          </w:p>
        </w:tc>
      </w:tr>
      <w:tr w:rsidR="00FB6307" w:rsidRPr="00FB6307" w14:paraId="64E59DC1" w14:textId="77777777" w:rsidTr="00A43385">
        <w:tc>
          <w:tcPr>
            <w:tcW w:w="3256" w:type="dxa"/>
            <w:vAlign w:val="center"/>
          </w:tcPr>
          <w:p w14:paraId="289FB1A6" w14:textId="77777777" w:rsidR="00FB6307" w:rsidRPr="00FB6307" w:rsidRDefault="00FB6307" w:rsidP="00FB6307">
            <w:pPr>
              <w:rPr>
                <w:rFonts w:ascii="Arial" w:eastAsia="Calibri" w:hAnsi="Arial" w:cs="Arial"/>
                <w:sz w:val="20"/>
                <w:szCs w:val="20"/>
                <w:lang w:val="en-US"/>
              </w:rPr>
            </w:pPr>
          </w:p>
          <w:p w14:paraId="305E7749" w14:textId="77777777" w:rsidR="00FB6307" w:rsidRDefault="00FB6307" w:rsidP="00FB6307">
            <w:pPr>
              <w:jc w:val="center"/>
              <w:rPr>
                <w:rFonts w:ascii="Arial" w:eastAsia="Calibri" w:hAnsi="Arial" w:cs="Arial"/>
                <w:i/>
                <w:color w:val="BFBFBF"/>
                <w:sz w:val="20"/>
                <w:szCs w:val="20"/>
                <w:lang w:val="en-US"/>
              </w:rPr>
            </w:pPr>
          </w:p>
          <w:p w14:paraId="116F00DA" w14:textId="77777777" w:rsidR="00FB6307" w:rsidRPr="00FB6307" w:rsidRDefault="00FB6307" w:rsidP="00FB6307">
            <w:pPr>
              <w:jc w:val="center"/>
              <w:rPr>
                <w:rFonts w:ascii="Arial" w:eastAsia="Calibri" w:hAnsi="Arial" w:cs="Arial"/>
                <w:i/>
                <w:color w:val="BFBFBF"/>
                <w:sz w:val="20"/>
                <w:szCs w:val="20"/>
                <w:lang w:val="en-US"/>
              </w:rPr>
            </w:pPr>
            <w:r w:rsidRPr="00FB6307">
              <w:rPr>
                <w:rFonts w:ascii="Arial" w:eastAsia="Calibri" w:hAnsi="Arial" w:cs="Arial"/>
                <w:i/>
                <w:color w:val="BFBFBF"/>
                <w:sz w:val="20"/>
                <w:szCs w:val="20"/>
                <w:lang w:val="en-US"/>
              </w:rPr>
              <w:t>Date stamp</w:t>
            </w:r>
          </w:p>
          <w:p w14:paraId="6A8072F9" w14:textId="77777777" w:rsidR="00FB6307" w:rsidRPr="00FB6307" w:rsidRDefault="00FB6307" w:rsidP="00FB6307">
            <w:pPr>
              <w:jc w:val="center"/>
              <w:rPr>
                <w:rFonts w:ascii="Arial" w:eastAsia="Calibri" w:hAnsi="Arial" w:cs="Arial"/>
                <w:sz w:val="20"/>
                <w:szCs w:val="20"/>
                <w:lang w:val="en-US"/>
              </w:rPr>
            </w:pPr>
          </w:p>
          <w:p w14:paraId="5CC7BB1C" w14:textId="77777777" w:rsidR="00FB6307" w:rsidRPr="00FB6307" w:rsidRDefault="00FB6307" w:rsidP="00FB6307">
            <w:pPr>
              <w:jc w:val="center"/>
              <w:rPr>
                <w:rFonts w:ascii="Arial" w:eastAsia="Calibri" w:hAnsi="Arial" w:cs="Arial"/>
                <w:sz w:val="20"/>
                <w:szCs w:val="20"/>
                <w:lang w:val="en-US"/>
              </w:rPr>
            </w:pPr>
          </w:p>
          <w:p w14:paraId="4A325BE9" w14:textId="77777777" w:rsidR="00FB6307" w:rsidRPr="00FB6307" w:rsidRDefault="00FB6307" w:rsidP="00FB6307">
            <w:pPr>
              <w:rPr>
                <w:rFonts w:ascii="Arial" w:eastAsia="Calibri" w:hAnsi="Arial" w:cs="Arial"/>
                <w:sz w:val="20"/>
                <w:szCs w:val="20"/>
                <w:lang w:val="en-US"/>
              </w:rPr>
            </w:pPr>
          </w:p>
        </w:tc>
        <w:tc>
          <w:tcPr>
            <w:tcW w:w="6094" w:type="dxa"/>
            <w:gridSpan w:val="4"/>
            <w:tcBorders>
              <w:bottom w:val="nil"/>
              <w:right w:val="nil"/>
            </w:tcBorders>
          </w:tcPr>
          <w:p w14:paraId="08FCCA32" w14:textId="77777777" w:rsidR="00FB6307" w:rsidRPr="00FB6307" w:rsidRDefault="00FB6307" w:rsidP="00FB6307">
            <w:pPr>
              <w:jc w:val="both"/>
              <w:rPr>
                <w:rFonts w:ascii="Arial" w:eastAsia="Calibri" w:hAnsi="Arial" w:cs="Arial"/>
                <w:sz w:val="20"/>
                <w:szCs w:val="20"/>
                <w:lang w:val="en-US"/>
              </w:rPr>
            </w:pPr>
          </w:p>
        </w:tc>
      </w:tr>
    </w:tbl>
    <w:p w14:paraId="57E1DACA" w14:textId="77777777" w:rsidR="00FB6307" w:rsidRPr="00FB6307" w:rsidRDefault="00FB6307" w:rsidP="00FB6307">
      <w:pPr>
        <w:spacing w:after="0" w:line="240" w:lineRule="auto"/>
        <w:jc w:val="both"/>
        <w:rPr>
          <w:rFonts w:ascii="Arial" w:eastAsia="Calibri" w:hAnsi="Arial" w:cs="Arial"/>
          <w:sz w:val="20"/>
          <w:szCs w:val="20"/>
          <w:lang w:val="en-US"/>
        </w:rPr>
      </w:pPr>
    </w:p>
    <w:tbl>
      <w:tblPr>
        <w:tblStyle w:val="TableGrid"/>
        <w:tblW w:w="9351" w:type="dxa"/>
        <w:tblLook w:val="04A0" w:firstRow="1" w:lastRow="0" w:firstColumn="1" w:lastColumn="0" w:noHBand="0" w:noVBand="1"/>
      </w:tblPr>
      <w:tblGrid>
        <w:gridCol w:w="1890"/>
        <w:gridCol w:w="1881"/>
        <w:gridCol w:w="5580"/>
      </w:tblGrid>
      <w:tr w:rsidR="00FB6307" w:rsidRPr="00FB6307" w14:paraId="5A59081D" w14:textId="77777777" w:rsidTr="00FB6307">
        <w:tc>
          <w:tcPr>
            <w:tcW w:w="1890" w:type="dxa"/>
            <w:shd w:val="clear" w:color="auto" w:fill="D9D9D9" w:themeFill="background1" w:themeFillShade="D9"/>
            <w:vAlign w:val="center"/>
          </w:tcPr>
          <w:p w14:paraId="0E9363E2" w14:textId="77777777" w:rsidR="00FB6307" w:rsidRPr="00FB6307" w:rsidRDefault="00FB6307" w:rsidP="00FB6307">
            <w:pPr>
              <w:jc w:val="center"/>
              <w:rPr>
                <w:rFonts w:ascii="Arial" w:eastAsia="Calibri" w:hAnsi="Arial" w:cs="Arial"/>
                <w:sz w:val="20"/>
                <w:szCs w:val="20"/>
                <w:lang w:val="en-US"/>
              </w:rPr>
            </w:pPr>
            <w:r w:rsidRPr="00FB6307">
              <w:rPr>
                <w:rFonts w:ascii="Arial" w:eastAsia="Times New Roman" w:hAnsi="Arial" w:cs="Arial"/>
                <w:sz w:val="20"/>
                <w:szCs w:val="20"/>
                <w:lang w:eastAsia="en-ZA"/>
              </w:rPr>
              <w:t>Postal address</w:t>
            </w:r>
          </w:p>
        </w:tc>
        <w:tc>
          <w:tcPr>
            <w:tcW w:w="1881" w:type="dxa"/>
            <w:shd w:val="clear" w:color="auto" w:fill="D9D9D9" w:themeFill="background1" w:themeFillShade="D9"/>
            <w:vAlign w:val="center"/>
          </w:tcPr>
          <w:p w14:paraId="476B892D" w14:textId="77777777" w:rsidR="00FB6307" w:rsidRPr="00FB6307" w:rsidRDefault="00FB6307" w:rsidP="00FB6307">
            <w:pPr>
              <w:jc w:val="center"/>
              <w:rPr>
                <w:rFonts w:ascii="Arial" w:eastAsia="Calibri" w:hAnsi="Arial" w:cs="Arial"/>
                <w:sz w:val="20"/>
                <w:szCs w:val="20"/>
                <w:lang w:val="en-US"/>
              </w:rPr>
            </w:pPr>
            <w:r w:rsidRPr="00FB6307">
              <w:rPr>
                <w:rFonts w:ascii="Arial" w:eastAsia="Calibri" w:hAnsi="Arial" w:cs="Arial"/>
                <w:sz w:val="20"/>
                <w:szCs w:val="20"/>
                <w:lang w:val="en-US"/>
              </w:rPr>
              <w:t>Facsimile</w:t>
            </w:r>
          </w:p>
        </w:tc>
        <w:tc>
          <w:tcPr>
            <w:tcW w:w="5580" w:type="dxa"/>
            <w:shd w:val="clear" w:color="auto" w:fill="D9D9D9" w:themeFill="background1" w:themeFillShade="D9"/>
            <w:vAlign w:val="center"/>
          </w:tcPr>
          <w:p w14:paraId="037A6668" w14:textId="77777777" w:rsidR="00FB6307" w:rsidRPr="00FB6307" w:rsidRDefault="00FB6307" w:rsidP="00FB6307">
            <w:pPr>
              <w:jc w:val="center"/>
              <w:rPr>
                <w:rFonts w:ascii="Arial" w:eastAsia="Times New Roman" w:hAnsi="Arial" w:cs="Arial"/>
                <w:sz w:val="20"/>
                <w:szCs w:val="20"/>
                <w:lang w:eastAsia="en-ZA"/>
              </w:rPr>
            </w:pPr>
            <w:r w:rsidRPr="00FB6307">
              <w:rPr>
                <w:rFonts w:ascii="Arial" w:eastAsia="Times New Roman" w:hAnsi="Arial" w:cs="Arial"/>
                <w:sz w:val="20"/>
                <w:szCs w:val="20"/>
                <w:lang w:eastAsia="en-ZA"/>
              </w:rPr>
              <w:t>Other electronic communication</w:t>
            </w:r>
          </w:p>
          <w:p w14:paraId="09B75C35" w14:textId="77777777" w:rsidR="00FB6307" w:rsidRPr="00FB6307" w:rsidRDefault="00FB6307" w:rsidP="00FB6307">
            <w:pPr>
              <w:jc w:val="center"/>
              <w:rPr>
                <w:rFonts w:ascii="Arial" w:eastAsia="Calibri" w:hAnsi="Arial" w:cs="Arial"/>
                <w:sz w:val="20"/>
                <w:szCs w:val="20"/>
                <w:lang w:val="en-US"/>
              </w:rPr>
            </w:pPr>
            <w:r w:rsidRPr="00FB6307">
              <w:rPr>
                <w:rFonts w:ascii="Arial" w:eastAsia="Times New Roman" w:hAnsi="Arial" w:cs="Arial"/>
                <w:i/>
                <w:sz w:val="20"/>
                <w:szCs w:val="20"/>
                <w:lang w:eastAsia="en-ZA"/>
              </w:rPr>
              <w:t>(Please specify)</w:t>
            </w:r>
          </w:p>
        </w:tc>
      </w:tr>
      <w:tr w:rsidR="00FB6307" w:rsidRPr="00FB6307" w14:paraId="3E43B7E3" w14:textId="77777777" w:rsidTr="00A43385">
        <w:tc>
          <w:tcPr>
            <w:tcW w:w="1890" w:type="dxa"/>
          </w:tcPr>
          <w:p w14:paraId="2499167B" w14:textId="77777777" w:rsidR="00FB6307" w:rsidRPr="00FB6307" w:rsidRDefault="00FB6307" w:rsidP="00FB6307">
            <w:pPr>
              <w:rPr>
                <w:rFonts w:ascii="Arial" w:eastAsia="Calibri" w:hAnsi="Arial" w:cs="Arial"/>
                <w:sz w:val="20"/>
                <w:szCs w:val="20"/>
                <w:lang w:val="en-US"/>
              </w:rPr>
            </w:pPr>
          </w:p>
        </w:tc>
        <w:tc>
          <w:tcPr>
            <w:tcW w:w="1881" w:type="dxa"/>
          </w:tcPr>
          <w:p w14:paraId="20002D46" w14:textId="77777777" w:rsidR="00FB6307" w:rsidRPr="00FB6307" w:rsidRDefault="00FB6307" w:rsidP="00FB6307">
            <w:pPr>
              <w:rPr>
                <w:rFonts w:ascii="Arial" w:eastAsia="Calibri" w:hAnsi="Arial" w:cs="Arial"/>
                <w:sz w:val="20"/>
                <w:szCs w:val="20"/>
                <w:lang w:val="en-US"/>
              </w:rPr>
            </w:pPr>
          </w:p>
        </w:tc>
        <w:tc>
          <w:tcPr>
            <w:tcW w:w="5580" w:type="dxa"/>
          </w:tcPr>
          <w:p w14:paraId="41D59FEF" w14:textId="77777777" w:rsidR="00FB6307" w:rsidRPr="00FB6307" w:rsidRDefault="00FB6307" w:rsidP="00FB6307">
            <w:pPr>
              <w:rPr>
                <w:rFonts w:ascii="Arial" w:eastAsia="Calibri" w:hAnsi="Arial" w:cs="Arial"/>
                <w:sz w:val="20"/>
                <w:szCs w:val="20"/>
                <w:lang w:val="en-US"/>
              </w:rPr>
            </w:pPr>
          </w:p>
          <w:p w14:paraId="3B6574EF" w14:textId="77777777" w:rsidR="00FB6307" w:rsidRPr="00FB6307" w:rsidRDefault="00FB6307" w:rsidP="00FB6307">
            <w:pPr>
              <w:rPr>
                <w:rFonts w:ascii="Arial" w:eastAsia="Calibri" w:hAnsi="Arial" w:cs="Arial"/>
                <w:sz w:val="20"/>
                <w:szCs w:val="20"/>
                <w:lang w:val="en-US"/>
              </w:rPr>
            </w:pPr>
          </w:p>
        </w:tc>
      </w:tr>
    </w:tbl>
    <w:p w14:paraId="46F248BF" w14:textId="77777777" w:rsidR="00FB6307" w:rsidRPr="00FB6307" w:rsidRDefault="00FB6307" w:rsidP="00FB6307">
      <w:pPr>
        <w:spacing w:after="0" w:line="240" w:lineRule="auto"/>
        <w:rPr>
          <w:rFonts w:ascii="Arial" w:eastAsia="Calibri" w:hAnsi="Arial" w:cs="Arial"/>
          <w:sz w:val="20"/>
          <w:szCs w:val="20"/>
          <w:lang w:val="en-US"/>
        </w:rPr>
      </w:pPr>
    </w:p>
    <w:tbl>
      <w:tblPr>
        <w:tblStyle w:val="TableGrid"/>
        <w:tblW w:w="9351" w:type="dxa"/>
        <w:tblLook w:val="04A0" w:firstRow="1" w:lastRow="0" w:firstColumn="1" w:lastColumn="0" w:noHBand="0" w:noVBand="1"/>
      </w:tblPr>
      <w:tblGrid>
        <w:gridCol w:w="1688"/>
        <w:gridCol w:w="329"/>
        <w:gridCol w:w="388"/>
        <w:gridCol w:w="554"/>
        <w:gridCol w:w="309"/>
        <w:gridCol w:w="335"/>
        <w:gridCol w:w="928"/>
        <w:gridCol w:w="144"/>
        <w:gridCol w:w="844"/>
        <w:gridCol w:w="245"/>
        <w:gridCol w:w="146"/>
        <w:gridCol w:w="323"/>
        <w:gridCol w:w="283"/>
        <w:gridCol w:w="309"/>
        <w:gridCol w:w="146"/>
        <w:gridCol w:w="253"/>
        <w:gridCol w:w="211"/>
        <w:gridCol w:w="498"/>
        <w:gridCol w:w="709"/>
        <w:gridCol w:w="709"/>
      </w:tblGrid>
      <w:tr w:rsidR="00FB6307" w:rsidRPr="00FB6307" w14:paraId="7916AD4F" w14:textId="77777777" w:rsidTr="00FB6307">
        <w:tc>
          <w:tcPr>
            <w:tcW w:w="9351" w:type="dxa"/>
            <w:gridSpan w:val="20"/>
            <w:shd w:val="clear" w:color="auto" w:fill="D9D9D9" w:themeFill="background1" w:themeFillShade="D9"/>
            <w:vAlign w:val="center"/>
          </w:tcPr>
          <w:p w14:paraId="57DD9396"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PART A</w:t>
            </w:r>
          </w:p>
          <w:p w14:paraId="6A73D747"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PERSONAL INFORMATION OF COMPLAINANT</w:t>
            </w:r>
          </w:p>
        </w:tc>
      </w:tr>
      <w:tr w:rsidR="00FB6307" w:rsidRPr="00FB6307" w14:paraId="4EAEFE8B" w14:textId="77777777" w:rsidTr="00FB6307">
        <w:tc>
          <w:tcPr>
            <w:tcW w:w="1688" w:type="dxa"/>
            <w:shd w:val="clear" w:color="auto" w:fill="D9D9D9" w:themeFill="background1" w:themeFillShade="D9"/>
            <w:vAlign w:val="center"/>
          </w:tcPr>
          <w:p w14:paraId="7603ACD4"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Full names:</w:t>
            </w:r>
          </w:p>
        </w:tc>
        <w:tc>
          <w:tcPr>
            <w:tcW w:w="7663" w:type="dxa"/>
            <w:gridSpan w:val="19"/>
          </w:tcPr>
          <w:p w14:paraId="060A280C" w14:textId="77777777" w:rsidR="00FB6307" w:rsidRPr="00FB6307" w:rsidRDefault="00FB6307" w:rsidP="00FB6307">
            <w:pPr>
              <w:rPr>
                <w:rFonts w:ascii="Arial" w:eastAsia="Calibri" w:hAnsi="Arial" w:cs="Arial"/>
                <w:sz w:val="20"/>
                <w:szCs w:val="20"/>
                <w:lang w:val="en-US"/>
              </w:rPr>
            </w:pPr>
          </w:p>
        </w:tc>
      </w:tr>
      <w:tr w:rsidR="00FB6307" w:rsidRPr="00FB6307" w14:paraId="0222B9A4" w14:textId="77777777" w:rsidTr="00FB6307">
        <w:tc>
          <w:tcPr>
            <w:tcW w:w="1688" w:type="dxa"/>
            <w:shd w:val="clear" w:color="auto" w:fill="D9D9D9" w:themeFill="background1" w:themeFillShade="D9"/>
            <w:vAlign w:val="center"/>
          </w:tcPr>
          <w:p w14:paraId="2A67FE74"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Identity number:</w:t>
            </w:r>
          </w:p>
        </w:tc>
        <w:tc>
          <w:tcPr>
            <w:tcW w:w="7663" w:type="dxa"/>
            <w:gridSpan w:val="19"/>
          </w:tcPr>
          <w:p w14:paraId="72996774" w14:textId="77777777" w:rsidR="00FB6307" w:rsidRPr="00FB6307" w:rsidRDefault="00FB6307" w:rsidP="00FB6307">
            <w:pPr>
              <w:rPr>
                <w:rFonts w:ascii="Arial" w:eastAsia="Calibri" w:hAnsi="Arial" w:cs="Arial"/>
                <w:sz w:val="20"/>
                <w:szCs w:val="20"/>
                <w:lang w:val="en-US"/>
              </w:rPr>
            </w:pPr>
          </w:p>
        </w:tc>
      </w:tr>
      <w:tr w:rsidR="00FB6307" w:rsidRPr="00FB6307" w14:paraId="0D69AFFD" w14:textId="77777777" w:rsidTr="00FB6307">
        <w:tc>
          <w:tcPr>
            <w:tcW w:w="1688" w:type="dxa"/>
            <w:shd w:val="clear" w:color="auto" w:fill="D9D9D9" w:themeFill="background1" w:themeFillShade="D9"/>
            <w:vAlign w:val="center"/>
          </w:tcPr>
          <w:p w14:paraId="09387CA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Postal Address:</w:t>
            </w:r>
          </w:p>
        </w:tc>
        <w:tc>
          <w:tcPr>
            <w:tcW w:w="7663" w:type="dxa"/>
            <w:gridSpan w:val="19"/>
          </w:tcPr>
          <w:p w14:paraId="5712F5B9" w14:textId="77777777" w:rsidR="00FB6307" w:rsidRPr="00FB6307" w:rsidRDefault="00FB6307" w:rsidP="00FB6307">
            <w:pPr>
              <w:rPr>
                <w:rFonts w:ascii="Arial" w:eastAsia="Calibri" w:hAnsi="Arial" w:cs="Arial"/>
                <w:sz w:val="20"/>
                <w:szCs w:val="20"/>
                <w:lang w:val="en-US"/>
              </w:rPr>
            </w:pPr>
          </w:p>
        </w:tc>
      </w:tr>
      <w:tr w:rsidR="00FB6307" w:rsidRPr="00FB6307" w14:paraId="7F3769BA" w14:textId="77777777" w:rsidTr="00FB6307">
        <w:tc>
          <w:tcPr>
            <w:tcW w:w="1688" w:type="dxa"/>
            <w:shd w:val="clear" w:color="auto" w:fill="D9D9D9" w:themeFill="background1" w:themeFillShade="D9"/>
            <w:vAlign w:val="center"/>
          </w:tcPr>
          <w:p w14:paraId="2A9135C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Street Address:</w:t>
            </w:r>
          </w:p>
        </w:tc>
        <w:tc>
          <w:tcPr>
            <w:tcW w:w="7663" w:type="dxa"/>
            <w:gridSpan w:val="19"/>
          </w:tcPr>
          <w:p w14:paraId="1FC90E54" w14:textId="77777777" w:rsidR="00FB6307" w:rsidRPr="00FB6307" w:rsidRDefault="00FB6307" w:rsidP="00FB6307">
            <w:pPr>
              <w:rPr>
                <w:rFonts w:ascii="Arial" w:eastAsia="Calibri" w:hAnsi="Arial" w:cs="Arial"/>
                <w:sz w:val="20"/>
                <w:szCs w:val="20"/>
                <w:lang w:val="en-US"/>
              </w:rPr>
            </w:pPr>
          </w:p>
        </w:tc>
      </w:tr>
      <w:tr w:rsidR="00FB6307" w:rsidRPr="00FB6307" w14:paraId="485B45EC" w14:textId="77777777" w:rsidTr="00FB6307">
        <w:tc>
          <w:tcPr>
            <w:tcW w:w="1688" w:type="dxa"/>
            <w:shd w:val="clear" w:color="auto" w:fill="D9D9D9" w:themeFill="background1" w:themeFillShade="D9"/>
            <w:vAlign w:val="center"/>
          </w:tcPr>
          <w:p w14:paraId="0BE01423"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E-mail Address:</w:t>
            </w:r>
          </w:p>
        </w:tc>
        <w:tc>
          <w:tcPr>
            <w:tcW w:w="7663" w:type="dxa"/>
            <w:gridSpan w:val="19"/>
          </w:tcPr>
          <w:p w14:paraId="2E713717" w14:textId="77777777" w:rsidR="00FB6307" w:rsidRPr="00FB6307" w:rsidRDefault="00FB6307" w:rsidP="00FB6307">
            <w:pPr>
              <w:rPr>
                <w:rFonts w:ascii="Arial" w:eastAsia="Calibri" w:hAnsi="Arial" w:cs="Arial"/>
                <w:sz w:val="20"/>
                <w:szCs w:val="20"/>
                <w:lang w:val="en-US"/>
              </w:rPr>
            </w:pPr>
          </w:p>
        </w:tc>
      </w:tr>
      <w:tr w:rsidR="00FB6307" w:rsidRPr="00FB6307" w14:paraId="0F2ED982" w14:textId="77777777" w:rsidTr="00FB6307">
        <w:tc>
          <w:tcPr>
            <w:tcW w:w="1688" w:type="dxa"/>
            <w:vMerge w:val="restart"/>
            <w:shd w:val="clear" w:color="auto" w:fill="D9D9D9" w:themeFill="background1" w:themeFillShade="D9"/>
            <w:vAlign w:val="center"/>
          </w:tcPr>
          <w:p w14:paraId="70963D0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Contact numbers:</w:t>
            </w:r>
          </w:p>
        </w:tc>
        <w:tc>
          <w:tcPr>
            <w:tcW w:w="1271" w:type="dxa"/>
            <w:gridSpan w:val="3"/>
            <w:shd w:val="clear" w:color="auto" w:fill="D9D9D9" w:themeFill="background1" w:themeFillShade="D9"/>
            <w:vAlign w:val="center"/>
          </w:tcPr>
          <w:p w14:paraId="4EB054FD"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Tel. (B):</w:t>
            </w:r>
          </w:p>
        </w:tc>
        <w:tc>
          <w:tcPr>
            <w:tcW w:w="2805" w:type="dxa"/>
            <w:gridSpan w:val="6"/>
          </w:tcPr>
          <w:p w14:paraId="5DB95C21" w14:textId="77777777" w:rsidR="00FB6307" w:rsidRPr="00FB6307" w:rsidRDefault="00FB6307" w:rsidP="00FB6307">
            <w:pPr>
              <w:rPr>
                <w:rFonts w:ascii="Arial" w:eastAsia="Calibri" w:hAnsi="Arial" w:cs="Arial"/>
                <w:sz w:val="20"/>
                <w:szCs w:val="20"/>
                <w:lang w:val="en-US"/>
              </w:rPr>
            </w:pPr>
          </w:p>
        </w:tc>
        <w:tc>
          <w:tcPr>
            <w:tcW w:w="1061" w:type="dxa"/>
            <w:gridSpan w:val="4"/>
            <w:shd w:val="clear" w:color="auto" w:fill="D9D9D9" w:themeFill="background1" w:themeFillShade="D9"/>
          </w:tcPr>
          <w:p w14:paraId="2B103F3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Facsimile</w:t>
            </w:r>
          </w:p>
        </w:tc>
        <w:tc>
          <w:tcPr>
            <w:tcW w:w="2526" w:type="dxa"/>
            <w:gridSpan w:val="6"/>
          </w:tcPr>
          <w:p w14:paraId="295724E3" w14:textId="77777777" w:rsidR="00FB6307" w:rsidRPr="00FB6307" w:rsidRDefault="00FB6307" w:rsidP="00FB6307">
            <w:pPr>
              <w:rPr>
                <w:rFonts w:ascii="Arial" w:eastAsia="Calibri" w:hAnsi="Arial" w:cs="Arial"/>
                <w:sz w:val="20"/>
                <w:szCs w:val="20"/>
                <w:lang w:val="en-US"/>
              </w:rPr>
            </w:pPr>
          </w:p>
        </w:tc>
      </w:tr>
      <w:tr w:rsidR="00FB6307" w:rsidRPr="00FB6307" w14:paraId="17EF0B3E" w14:textId="77777777" w:rsidTr="00FB6307">
        <w:tc>
          <w:tcPr>
            <w:tcW w:w="1688" w:type="dxa"/>
            <w:vMerge/>
            <w:shd w:val="clear" w:color="auto" w:fill="D9D9D9" w:themeFill="background1" w:themeFillShade="D9"/>
          </w:tcPr>
          <w:p w14:paraId="135AF6D1" w14:textId="77777777" w:rsidR="00FB6307" w:rsidRPr="00FB6307" w:rsidRDefault="00FB6307" w:rsidP="00FB6307">
            <w:pPr>
              <w:rPr>
                <w:rFonts w:ascii="Arial" w:eastAsia="Calibri" w:hAnsi="Arial" w:cs="Arial"/>
                <w:sz w:val="20"/>
                <w:szCs w:val="20"/>
                <w:lang w:val="en-US"/>
              </w:rPr>
            </w:pPr>
          </w:p>
        </w:tc>
        <w:tc>
          <w:tcPr>
            <w:tcW w:w="1271" w:type="dxa"/>
            <w:gridSpan w:val="3"/>
            <w:shd w:val="clear" w:color="auto" w:fill="D9D9D9" w:themeFill="background1" w:themeFillShade="D9"/>
            <w:vAlign w:val="center"/>
          </w:tcPr>
          <w:p w14:paraId="23BB784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Cellular</w:t>
            </w:r>
          </w:p>
        </w:tc>
        <w:tc>
          <w:tcPr>
            <w:tcW w:w="6392" w:type="dxa"/>
            <w:gridSpan w:val="16"/>
          </w:tcPr>
          <w:p w14:paraId="6A033401" w14:textId="77777777" w:rsidR="00FB6307" w:rsidRPr="00FB6307" w:rsidRDefault="00FB6307" w:rsidP="00FB6307">
            <w:pPr>
              <w:rPr>
                <w:rFonts w:ascii="Arial" w:eastAsia="Calibri" w:hAnsi="Arial" w:cs="Arial"/>
                <w:sz w:val="20"/>
                <w:szCs w:val="20"/>
                <w:lang w:val="en-US"/>
              </w:rPr>
            </w:pPr>
          </w:p>
        </w:tc>
      </w:tr>
      <w:tr w:rsidR="00FB6307" w:rsidRPr="00FB6307" w14:paraId="4603D866" w14:textId="77777777" w:rsidTr="00FB6307">
        <w:tc>
          <w:tcPr>
            <w:tcW w:w="9351" w:type="dxa"/>
            <w:gridSpan w:val="20"/>
            <w:shd w:val="clear" w:color="auto" w:fill="D9D9D9" w:themeFill="background1" w:themeFillShade="D9"/>
          </w:tcPr>
          <w:p w14:paraId="488F0D2F"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PART B</w:t>
            </w:r>
          </w:p>
          <w:p w14:paraId="32F99EBD"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REPRESENTATIVE INFORMATION</w:t>
            </w:r>
          </w:p>
          <w:p w14:paraId="2D4B8A42" w14:textId="77777777" w:rsidR="00FB6307" w:rsidRPr="00FB6307" w:rsidRDefault="00FB6307" w:rsidP="00FB6307">
            <w:pPr>
              <w:jc w:val="center"/>
              <w:rPr>
                <w:rFonts w:ascii="Arial" w:eastAsia="Calibri" w:hAnsi="Arial" w:cs="Arial"/>
                <w:i/>
                <w:sz w:val="20"/>
                <w:szCs w:val="20"/>
                <w:lang w:val="en-US"/>
              </w:rPr>
            </w:pPr>
            <w:r w:rsidRPr="00FB6307">
              <w:rPr>
                <w:rFonts w:ascii="Arial" w:eastAsia="Calibri" w:hAnsi="Arial" w:cs="Arial"/>
                <w:i/>
                <w:sz w:val="20"/>
                <w:szCs w:val="20"/>
                <w:lang w:val="en-US"/>
              </w:rPr>
              <w:t>(Complete only if you will be represented. A Power of Attorney must be attached if complainant is represented, failing which the complaint will be rejected)</w:t>
            </w:r>
          </w:p>
        </w:tc>
      </w:tr>
      <w:tr w:rsidR="00FB6307" w:rsidRPr="00FB6307" w14:paraId="39DBDE9C" w14:textId="77777777" w:rsidTr="00FB6307">
        <w:tc>
          <w:tcPr>
            <w:tcW w:w="2017" w:type="dxa"/>
            <w:gridSpan w:val="2"/>
            <w:shd w:val="clear" w:color="auto" w:fill="D9D9D9" w:themeFill="background1" w:themeFillShade="D9"/>
          </w:tcPr>
          <w:p w14:paraId="1C919367"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Full names of representative:</w:t>
            </w:r>
          </w:p>
        </w:tc>
        <w:tc>
          <w:tcPr>
            <w:tcW w:w="7334" w:type="dxa"/>
            <w:gridSpan w:val="18"/>
          </w:tcPr>
          <w:p w14:paraId="17D0A1CC" w14:textId="77777777" w:rsidR="00FB6307" w:rsidRPr="00FB6307" w:rsidRDefault="00FB6307" w:rsidP="00FB6307">
            <w:pPr>
              <w:rPr>
                <w:rFonts w:ascii="Arial" w:eastAsia="Calibri" w:hAnsi="Arial" w:cs="Arial"/>
                <w:sz w:val="20"/>
                <w:szCs w:val="20"/>
                <w:lang w:val="en-US"/>
              </w:rPr>
            </w:pPr>
          </w:p>
        </w:tc>
      </w:tr>
      <w:tr w:rsidR="00FB6307" w:rsidRPr="00FB6307" w14:paraId="629C645D" w14:textId="77777777" w:rsidTr="00FB6307">
        <w:tc>
          <w:tcPr>
            <w:tcW w:w="2017" w:type="dxa"/>
            <w:gridSpan w:val="2"/>
            <w:shd w:val="clear" w:color="auto" w:fill="D9D9D9" w:themeFill="background1" w:themeFillShade="D9"/>
          </w:tcPr>
          <w:p w14:paraId="42F7D5CC"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Nature of representation:</w:t>
            </w:r>
          </w:p>
        </w:tc>
        <w:tc>
          <w:tcPr>
            <w:tcW w:w="7334" w:type="dxa"/>
            <w:gridSpan w:val="18"/>
          </w:tcPr>
          <w:p w14:paraId="38D1C5C2" w14:textId="77777777" w:rsidR="00FB6307" w:rsidRPr="00FB6307" w:rsidRDefault="00FB6307" w:rsidP="00FB6307">
            <w:pPr>
              <w:rPr>
                <w:rFonts w:ascii="Arial" w:eastAsia="Calibri" w:hAnsi="Arial" w:cs="Arial"/>
                <w:sz w:val="20"/>
                <w:szCs w:val="20"/>
                <w:lang w:val="en-US"/>
              </w:rPr>
            </w:pPr>
          </w:p>
        </w:tc>
      </w:tr>
      <w:tr w:rsidR="00FB6307" w:rsidRPr="00FB6307" w14:paraId="50A1A2A9" w14:textId="77777777" w:rsidTr="00FB6307">
        <w:tc>
          <w:tcPr>
            <w:tcW w:w="2017" w:type="dxa"/>
            <w:gridSpan w:val="2"/>
            <w:shd w:val="clear" w:color="auto" w:fill="D9D9D9" w:themeFill="background1" w:themeFillShade="D9"/>
          </w:tcPr>
          <w:p w14:paraId="24C3292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Identity number/Registration number:</w:t>
            </w:r>
          </w:p>
        </w:tc>
        <w:tc>
          <w:tcPr>
            <w:tcW w:w="7334" w:type="dxa"/>
            <w:gridSpan w:val="18"/>
          </w:tcPr>
          <w:p w14:paraId="6E0F00E1" w14:textId="77777777" w:rsidR="00FB6307" w:rsidRPr="00FB6307" w:rsidRDefault="00FB6307" w:rsidP="00FB6307">
            <w:pPr>
              <w:rPr>
                <w:rFonts w:ascii="Arial" w:eastAsia="Calibri" w:hAnsi="Arial" w:cs="Arial"/>
                <w:sz w:val="20"/>
                <w:szCs w:val="20"/>
                <w:lang w:val="en-US"/>
              </w:rPr>
            </w:pPr>
          </w:p>
        </w:tc>
      </w:tr>
      <w:tr w:rsidR="00FB6307" w:rsidRPr="00FB6307" w14:paraId="6E4A8B9C" w14:textId="77777777" w:rsidTr="00FB6307">
        <w:tc>
          <w:tcPr>
            <w:tcW w:w="2017" w:type="dxa"/>
            <w:gridSpan w:val="2"/>
            <w:shd w:val="clear" w:color="auto" w:fill="D9D9D9" w:themeFill="background1" w:themeFillShade="D9"/>
          </w:tcPr>
          <w:p w14:paraId="63EA0F0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Postal Address:</w:t>
            </w:r>
          </w:p>
        </w:tc>
        <w:tc>
          <w:tcPr>
            <w:tcW w:w="7334" w:type="dxa"/>
            <w:gridSpan w:val="18"/>
          </w:tcPr>
          <w:p w14:paraId="254F4D05" w14:textId="77777777" w:rsidR="00FB6307" w:rsidRPr="00FB6307" w:rsidRDefault="00FB6307" w:rsidP="00FB6307">
            <w:pPr>
              <w:rPr>
                <w:rFonts w:ascii="Arial" w:eastAsia="Calibri" w:hAnsi="Arial" w:cs="Arial"/>
                <w:sz w:val="20"/>
                <w:szCs w:val="20"/>
                <w:lang w:val="en-US"/>
              </w:rPr>
            </w:pPr>
          </w:p>
        </w:tc>
      </w:tr>
      <w:tr w:rsidR="00FB6307" w:rsidRPr="00FB6307" w14:paraId="4AA7E5D2" w14:textId="77777777" w:rsidTr="00FB6307">
        <w:tc>
          <w:tcPr>
            <w:tcW w:w="2017" w:type="dxa"/>
            <w:gridSpan w:val="2"/>
            <w:shd w:val="clear" w:color="auto" w:fill="D9D9D9" w:themeFill="background1" w:themeFillShade="D9"/>
          </w:tcPr>
          <w:p w14:paraId="3CDAD4DC"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Street Address:</w:t>
            </w:r>
          </w:p>
        </w:tc>
        <w:tc>
          <w:tcPr>
            <w:tcW w:w="7334" w:type="dxa"/>
            <w:gridSpan w:val="18"/>
          </w:tcPr>
          <w:p w14:paraId="3224D90F" w14:textId="77777777" w:rsidR="00FB6307" w:rsidRPr="00FB6307" w:rsidRDefault="00FB6307" w:rsidP="00FB6307">
            <w:pPr>
              <w:rPr>
                <w:rFonts w:ascii="Arial" w:eastAsia="Calibri" w:hAnsi="Arial" w:cs="Arial"/>
                <w:sz w:val="20"/>
                <w:szCs w:val="20"/>
                <w:lang w:val="en-US"/>
              </w:rPr>
            </w:pPr>
          </w:p>
        </w:tc>
      </w:tr>
      <w:tr w:rsidR="00FB6307" w:rsidRPr="00FB6307" w14:paraId="67ED4C21" w14:textId="77777777" w:rsidTr="00FB6307">
        <w:tc>
          <w:tcPr>
            <w:tcW w:w="2017" w:type="dxa"/>
            <w:gridSpan w:val="2"/>
            <w:shd w:val="clear" w:color="auto" w:fill="D9D9D9" w:themeFill="background1" w:themeFillShade="D9"/>
          </w:tcPr>
          <w:p w14:paraId="26288D2C"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E-mail Address:</w:t>
            </w:r>
          </w:p>
        </w:tc>
        <w:tc>
          <w:tcPr>
            <w:tcW w:w="7334" w:type="dxa"/>
            <w:gridSpan w:val="18"/>
          </w:tcPr>
          <w:p w14:paraId="7CBC8954" w14:textId="77777777" w:rsidR="00FB6307" w:rsidRPr="00FB6307" w:rsidRDefault="00FB6307" w:rsidP="00FB6307">
            <w:pPr>
              <w:rPr>
                <w:rFonts w:ascii="Arial" w:eastAsia="Calibri" w:hAnsi="Arial" w:cs="Arial"/>
                <w:sz w:val="20"/>
                <w:szCs w:val="20"/>
                <w:lang w:val="en-US"/>
              </w:rPr>
            </w:pPr>
          </w:p>
        </w:tc>
      </w:tr>
      <w:tr w:rsidR="00FB6307" w:rsidRPr="00FB6307" w14:paraId="3AA89FFF" w14:textId="77777777" w:rsidTr="00FB6307">
        <w:tc>
          <w:tcPr>
            <w:tcW w:w="2017" w:type="dxa"/>
            <w:gridSpan w:val="2"/>
            <w:vMerge w:val="restart"/>
            <w:shd w:val="clear" w:color="auto" w:fill="D9D9D9" w:themeFill="background1" w:themeFillShade="D9"/>
          </w:tcPr>
          <w:p w14:paraId="158E8E7E"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Contact numbers:</w:t>
            </w:r>
          </w:p>
        </w:tc>
        <w:tc>
          <w:tcPr>
            <w:tcW w:w="1251" w:type="dxa"/>
            <w:gridSpan w:val="3"/>
            <w:shd w:val="clear" w:color="auto" w:fill="D9D9D9" w:themeFill="background1" w:themeFillShade="D9"/>
          </w:tcPr>
          <w:p w14:paraId="18FD3EF5"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Tel. (B):</w:t>
            </w:r>
          </w:p>
        </w:tc>
        <w:tc>
          <w:tcPr>
            <w:tcW w:w="2642" w:type="dxa"/>
            <w:gridSpan w:val="6"/>
          </w:tcPr>
          <w:p w14:paraId="466505E9" w14:textId="77777777" w:rsidR="00FB6307" w:rsidRPr="00FB6307" w:rsidRDefault="00FB6307" w:rsidP="00FB6307">
            <w:pPr>
              <w:rPr>
                <w:rFonts w:ascii="Arial" w:eastAsia="Calibri" w:hAnsi="Arial" w:cs="Arial"/>
                <w:sz w:val="20"/>
                <w:szCs w:val="20"/>
                <w:lang w:val="en-US"/>
              </w:rPr>
            </w:pPr>
          </w:p>
        </w:tc>
        <w:tc>
          <w:tcPr>
            <w:tcW w:w="1061" w:type="dxa"/>
            <w:gridSpan w:val="4"/>
            <w:shd w:val="clear" w:color="auto" w:fill="D9D9D9" w:themeFill="background1" w:themeFillShade="D9"/>
          </w:tcPr>
          <w:p w14:paraId="2CA08B5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Facsimile</w:t>
            </w:r>
          </w:p>
        </w:tc>
        <w:tc>
          <w:tcPr>
            <w:tcW w:w="2380" w:type="dxa"/>
            <w:gridSpan w:val="5"/>
          </w:tcPr>
          <w:p w14:paraId="260F792E" w14:textId="77777777" w:rsidR="00FB6307" w:rsidRPr="00FB6307" w:rsidRDefault="00FB6307" w:rsidP="00FB6307">
            <w:pPr>
              <w:rPr>
                <w:rFonts w:ascii="Arial" w:eastAsia="Calibri" w:hAnsi="Arial" w:cs="Arial"/>
                <w:sz w:val="20"/>
                <w:szCs w:val="20"/>
                <w:lang w:val="en-US"/>
              </w:rPr>
            </w:pPr>
          </w:p>
        </w:tc>
      </w:tr>
      <w:tr w:rsidR="00FB6307" w:rsidRPr="00FB6307" w14:paraId="12710C82" w14:textId="77777777" w:rsidTr="00FB6307">
        <w:tc>
          <w:tcPr>
            <w:tcW w:w="2017" w:type="dxa"/>
            <w:gridSpan w:val="2"/>
            <w:vMerge/>
            <w:shd w:val="clear" w:color="auto" w:fill="D9D9D9" w:themeFill="background1" w:themeFillShade="D9"/>
          </w:tcPr>
          <w:p w14:paraId="720EBBA5" w14:textId="77777777" w:rsidR="00FB6307" w:rsidRPr="00FB6307" w:rsidRDefault="00FB6307" w:rsidP="00FB6307">
            <w:pPr>
              <w:rPr>
                <w:rFonts w:ascii="Arial" w:eastAsia="Calibri" w:hAnsi="Arial" w:cs="Arial"/>
                <w:sz w:val="20"/>
                <w:szCs w:val="20"/>
                <w:lang w:val="en-US"/>
              </w:rPr>
            </w:pPr>
          </w:p>
        </w:tc>
        <w:tc>
          <w:tcPr>
            <w:tcW w:w="1251" w:type="dxa"/>
            <w:gridSpan w:val="3"/>
            <w:shd w:val="clear" w:color="auto" w:fill="D9D9D9" w:themeFill="background1" w:themeFillShade="D9"/>
          </w:tcPr>
          <w:p w14:paraId="3A41AA1E"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Cellular:</w:t>
            </w:r>
          </w:p>
        </w:tc>
        <w:tc>
          <w:tcPr>
            <w:tcW w:w="6083" w:type="dxa"/>
            <w:gridSpan w:val="15"/>
          </w:tcPr>
          <w:p w14:paraId="04282070" w14:textId="77777777" w:rsidR="00FB6307" w:rsidRPr="00FB6307" w:rsidRDefault="00FB6307" w:rsidP="00FB6307">
            <w:pPr>
              <w:rPr>
                <w:rFonts w:ascii="Arial" w:eastAsia="Calibri" w:hAnsi="Arial" w:cs="Arial"/>
                <w:sz w:val="20"/>
                <w:szCs w:val="20"/>
                <w:lang w:val="en-US"/>
              </w:rPr>
            </w:pPr>
          </w:p>
        </w:tc>
      </w:tr>
      <w:tr w:rsidR="00FB6307" w:rsidRPr="00FB6307" w14:paraId="51F15EDE" w14:textId="77777777" w:rsidTr="00FB6307">
        <w:tc>
          <w:tcPr>
            <w:tcW w:w="9351" w:type="dxa"/>
            <w:gridSpan w:val="20"/>
            <w:shd w:val="clear" w:color="auto" w:fill="D9D9D9" w:themeFill="background1" w:themeFillShade="D9"/>
            <w:vAlign w:val="center"/>
          </w:tcPr>
          <w:p w14:paraId="15F983F6"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PART C</w:t>
            </w:r>
          </w:p>
          <w:p w14:paraId="204838B4"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THIRD PARTY INFORMATION</w:t>
            </w:r>
          </w:p>
          <w:p w14:paraId="0DB41E0C"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i/>
                <w:sz w:val="20"/>
                <w:szCs w:val="20"/>
                <w:lang w:val="en-US"/>
              </w:rPr>
              <w:t>(Please attach letter of authorisation)</w:t>
            </w:r>
          </w:p>
        </w:tc>
      </w:tr>
      <w:tr w:rsidR="00FB6307" w:rsidRPr="00FB6307" w14:paraId="770E75D1" w14:textId="77777777" w:rsidTr="00FB6307">
        <w:tc>
          <w:tcPr>
            <w:tcW w:w="1688" w:type="dxa"/>
            <w:shd w:val="clear" w:color="auto" w:fill="D9D9D9" w:themeFill="background1" w:themeFillShade="D9"/>
            <w:vAlign w:val="center"/>
          </w:tcPr>
          <w:p w14:paraId="33D1407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Type of body:</w:t>
            </w:r>
          </w:p>
        </w:tc>
        <w:tc>
          <w:tcPr>
            <w:tcW w:w="1915" w:type="dxa"/>
            <w:gridSpan w:val="5"/>
            <w:shd w:val="clear" w:color="auto" w:fill="D9D9D9" w:themeFill="background1" w:themeFillShade="D9"/>
          </w:tcPr>
          <w:p w14:paraId="7DA20810"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Private</w:t>
            </w:r>
          </w:p>
        </w:tc>
        <w:tc>
          <w:tcPr>
            <w:tcW w:w="1916" w:type="dxa"/>
            <w:gridSpan w:val="3"/>
          </w:tcPr>
          <w:p w14:paraId="4C1C45EC" w14:textId="77777777" w:rsidR="00FB6307" w:rsidRPr="00FB6307" w:rsidRDefault="00FB6307" w:rsidP="00FB6307">
            <w:pPr>
              <w:rPr>
                <w:rFonts w:ascii="Arial" w:eastAsia="Calibri" w:hAnsi="Arial" w:cs="Arial"/>
                <w:sz w:val="20"/>
                <w:szCs w:val="20"/>
                <w:lang w:val="en-US"/>
              </w:rPr>
            </w:pPr>
          </w:p>
        </w:tc>
        <w:tc>
          <w:tcPr>
            <w:tcW w:w="1916" w:type="dxa"/>
            <w:gridSpan w:val="8"/>
            <w:shd w:val="clear" w:color="auto" w:fill="D9D9D9" w:themeFill="background1" w:themeFillShade="D9"/>
          </w:tcPr>
          <w:p w14:paraId="73B34F2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Public</w:t>
            </w:r>
          </w:p>
        </w:tc>
        <w:tc>
          <w:tcPr>
            <w:tcW w:w="1916" w:type="dxa"/>
            <w:gridSpan w:val="3"/>
          </w:tcPr>
          <w:p w14:paraId="40F0F5B2" w14:textId="77777777" w:rsidR="00FB6307" w:rsidRPr="00FB6307" w:rsidRDefault="00FB6307" w:rsidP="00FB6307">
            <w:pPr>
              <w:rPr>
                <w:rFonts w:ascii="Arial" w:eastAsia="Calibri" w:hAnsi="Arial" w:cs="Arial"/>
                <w:sz w:val="20"/>
                <w:szCs w:val="20"/>
                <w:lang w:val="en-US"/>
              </w:rPr>
            </w:pPr>
          </w:p>
        </w:tc>
      </w:tr>
      <w:tr w:rsidR="00FB6307" w:rsidRPr="00FB6307" w14:paraId="34517903" w14:textId="77777777" w:rsidTr="00FB6307">
        <w:tc>
          <w:tcPr>
            <w:tcW w:w="1688" w:type="dxa"/>
            <w:shd w:val="clear" w:color="auto" w:fill="D9D9D9" w:themeFill="background1" w:themeFillShade="D9"/>
            <w:vAlign w:val="center"/>
          </w:tcPr>
          <w:p w14:paraId="00CAD00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Name of *public/private body:</w:t>
            </w:r>
          </w:p>
        </w:tc>
        <w:tc>
          <w:tcPr>
            <w:tcW w:w="7663" w:type="dxa"/>
            <w:gridSpan w:val="19"/>
          </w:tcPr>
          <w:p w14:paraId="7F9C901C" w14:textId="77777777" w:rsidR="00FB6307" w:rsidRPr="00FB6307" w:rsidRDefault="00FB6307" w:rsidP="00FB6307">
            <w:pPr>
              <w:rPr>
                <w:rFonts w:ascii="Arial" w:eastAsia="Calibri" w:hAnsi="Arial" w:cs="Arial"/>
                <w:sz w:val="20"/>
                <w:szCs w:val="20"/>
                <w:lang w:val="en-US"/>
              </w:rPr>
            </w:pPr>
          </w:p>
        </w:tc>
      </w:tr>
      <w:tr w:rsidR="00FB6307" w:rsidRPr="00FB6307" w14:paraId="38D8514B" w14:textId="77777777" w:rsidTr="00FB6307">
        <w:tc>
          <w:tcPr>
            <w:tcW w:w="1688" w:type="dxa"/>
            <w:shd w:val="clear" w:color="auto" w:fill="D9D9D9" w:themeFill="background1" w:themeFillShade="D9"/>
            <w:vAlign w:val="center"/>
          </w:tcPr>
          <w:p w14:paraId="349C2A4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Registration number (if any):</w:t>
            </w:r>
          </w:p>
        </w:tc>
        <w:tc>
          <w:tcPr>
            <w:tcW w:w="7663" w:type="dxa"/>
            <w:gridSpan w:val="19"/>
          </w:tcPr>
          <w:p w14:paraId="660DC1FF" w14:textId="77777777" w:rsidR="00FB6307" w:rsidRPr="00FB6307" w:rsidRDefault="00FB6307" w:rsidP="00FB6307">
            <w:pPr>
              <w:rPr>
                <w:rFonts w:ascii="Arial" w:eastAsia="Calibri" w:hAnsi="Arial" w:cs="Arial"/>
                <w:sz w:val="20"/>
                <w:szCs w:val="20"/>
                <w:lang w:val="en-US"/>
              </w:rPr>
            </w:pPr>
          </w:p>
        </w:tc>
      </w:tr>
      <w:tr w:rsidR="00FB6307" w:rsidRPr="00FB6307" w14:paraId="31F92FE8" w14:textId="77777777" w:rsidTr="00FB6307">
        <w:tc>
          <w:tcPr>
            <w:tcW w:w="1688" w:type="dxa"/>
            <w:shd w:val="clear" w:color="auto" w:fill="D9D9D9" w:themeFill="background1" w:themeFillShade="D9"/>
            <w:vAlign w:val="center"/>
          </w:tcPr>
          <w:p w14:paraId="5DB3752C"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lastRenderedPageBreak/>
              <w:t>Name, surname and title of person authorised to lodge complaint:</w:t>
            </w:r>
          </w:p>
        </w:tc>
        <w:tc>
          <w:tcPr>
            <w:tcW w:w="7663" w:type="dxa"/>
            <w:gridSpan w:val="19"/>
          </w:tcPr>
          <w:p w14:paraId="48A30B66" w14:textId="77777777" w:rsidR="00FB6307" w:rsidRPr="00FB6307" w:rsidRDefault="00FB6307" w:rsidP="00FB6307">
            <w:pPr>
              <w:rPr>
                <w:rFonts w:ascii="Arial" w:eastAsia="Calibri" w:hAnsi="Arial" w:cs="Arial"/>
                <w:sz w:val="20"/>
                <w:szCs w:val="20"/>
                <w:lang w:val="en-US"/>
              </w:rPr>
            </w:pPr>
          </w:p>
        </w:tc>
      </w:tr>
      <w:tr w:rsidR="00FB6307" w:rsidRPr="00FB6307" w14:paraId="070362FE" w14:textId="77777777" w:rsidTr="00FB6307">
        <w:tc>
          <w:tcPr>
            <w:tcW w:w="1688" w:type="dxa"/>
            <w:shd w:val="clear" w:color="auto" w:fill="D9D9D9" w:themeFill="background1" w:themeFillShade="D9"/>
            <w:vAlign w:val="center"/>
          </w:tcPr>
          <w:p w14:paraId="3FAFA7AE"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Postal Address:</w:t>
            </w:r>
          </w:p>
        </w:tc>
        <w:tc>
          <w:tcPr>
            <w:tcW w:w="7663" w:type="dxa"/>
            <w:gridSpan w:val="19"/>
          </w:tcPr>
          <w:p w14:paraId="50C0943A" w14:textId="77777777" w:rsidR="00FB6307" w:rsidRPr="00FB6307" w:rsidRDefault="00FB6307" w:rsidP="00FB6307">
            <w:pPr>
              <w:rPr>
                <w:rFonts w:ascii="Arial" w:eastAsia="Calibri" w:hAnsi="Arial" w:cs="Arial"/>
                <w:sz w:val="20"/>
                <w:szCs w:val="20"/>
                <w:lang w:val="en-US"/>
              </w:rPr>
            </w:pPr>
          </w:p>
        </w:tc>
      </w:tr>
      <w:tr w:rsidR="00FB6307" w:rsidRPr="00FB6307" w14:paraId="78D2C47D" w14:textId="77777777" w:rsidTr="00FB6307">
        <w:tc>
          <w:tcPr>
            <w:tcW w:w="1688" w:type="dxa"/>
            <w:shd w:val="clear" w:color="auto" w:fill="D9D9D9" w:themeFill="background1" w:themeFillShade="D9"/>
            <w:vAlign w:val="center"/>
          </w:tcPr>
          <w:p w14:paraId="27F96FA9"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Street Address:</w:t>
            </w:r>
          </w:p>
        </w:tc>
        <w:tc>
          <w:tcPr>
            <w:tcW w:w="7663" w:type="dxa"/>
            <w:gridSpan w:val="19"/>
          </w:tcPr>
          <w:p w14:paraId="273D6184" w14:textId="77777777" w:rsidR="00FB6307" w:rsidRPr="00FB6307" w:rsidRDefault="00FB6307" w:rsidP="00FB6307">
            <w:pPr>
              <w:rPr>
                <w:rFonts w:ascii="Arial" w:eastAsia="Calibri" w:hAnsi="Arial" w:cs="Arial"/>
                <w:sz w:val="20"/>
                <w:szCs w:val="20"/>
                <w:lang w:val="en-US"/>
              </w:rPr>
            </w:pPr>
          </w:p>
        </w:tc>
      </w:tr>
      <w:tr w:rsidR="00FB6307" w:rsidRPr="00FB6307" w14:paraId="100C1645" w14:textId="77777777" w:rsidTr="00FB6307">
        <w:tc>
          <w:tcPr>
            <w:tcW w:w="1688" w:type="dxa"/>
            <w:shd w:val="clear" w:color="auto" w:fill="D9D9D9" w:themeFill="background1" w:themeFillShade="D9"/>
            <w:vAlign w:val="center"/>
          </w:tcPr>
          <w:p w14:paraId="48C8F0D0"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E-mail Address:</w:t>
            </w:r>
          </w:p>
        </w:tc>
        <w:tc>
          <w:tcPr>
            <w:tcW w:w="7663" w:type="dxa"/>
            <w:gridSpan w:val="19"/>
          </w:tcPr>
          <w:p w14:paraId="5FCB29B6" w14:textId="77777777" w:rsidR="00FB6307" w:rsidRPr="00FB6307" w:rsidRDefault="00FB6307" w:rsidP="00FB6307">
            <w:pPr>
              <w:rPr>
                <w:rFonts w:ascii="Arial" w:eastAsia="Calibri" w:hAnsi="Arial" w:cs="Arial"/>
                <w:sz w:val="20"/>
                <w:szCs w:val="20"/>
                <w:lang w:val="en-US"/>
              </w:rPr>
            </w:pPr>
          </w:p>
        </w:tc>
      </w:tr>
      <w:tr w:rsidR="00FB6307" w:rsidRPr="00FB6307" w14:paraId="6008F7D9" w14:textId="77777777" w:rsidTr="00FB6307">
        <w:tc>
          <w:tcPr>
            <w:tcW w:w="1688" w:type="dxa"/>
            <w:vMerge w:val="restart"/>
            <w:shd w:val="clear" w:color="auto" w:fill="D9D9D9" w:themeFill="background1" w:themeFillShade="D9"/>
            <w:vAlign w:val="center"/>
          </w:tcPr>
          <w:p w14:paraId="3ABEFECD"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Contact numbers:</w:t>
            </w:r>
          </w:p>
        </w:tc>
        <w:tc>
          <w:tcPr>
            <w:tcW w:w="1271" w:type="dxa"/>
            <w:gridSpan w:val="3"/>
            <w:shd w:val="clear" w:color="auto" w:fill="D9D9D9" w:themeFill="background1" w:themeFillShade="D9"/>
            <w:vAlign w:val="center"/>
          </w:tcPr>
          <w:p w14:paraId="4C41DEFB"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Tel. (B):</w:t>
            </w:r>
          </w:p>
        </w:tc>
        <w:tc>
          <w:tcPr>
            <w:tcW w:w="2805" w:type="dxa"/>
            <w:gridSpan w:val="6"/>
          </w:tcPr>
          <w:p w14:paraId="16141B3A" w14:textId="77777777" w:rsidR="00FB6307" w:rsidRPr="00FB6307" w:rsidRDefault="00FB6307" w:rsidP="00FB6307">
            <w:pPr>
              <w:rPr>
                <w:rFonts w:ascii="Arial" w:eastAsia="Calibri" w:hAnsi="Arial" w:cs="Arial"/>
                <w:sz w:val="20"/>
                <w:szCs w:val="20"/>
                <w:lang w:val="en-US"/>
              </w:rPr>
            </w:pPr>
          </w:p>
        </w:tc>
        <w:tc>
          <w:tcPr>
            <w:tcW w:w="1061" w:type="dxa"/>
            <w:gridSpan w:val="4"/>
            <w:shd w:val="clear" w:color="auto" w:fill="D9D9D9" w:themeFill="background1" w:themeFillShade="D9"/>
          </w:tcPr>
          <w:p w14:paraId="1C6543F5"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Facsimile</w:t>
            </w:r>
          </w:p>
        </w:tc>
        <w:tc>
          <w:tcPr>
            <w:tcW w:w="2526" w:type="dxa"/>
            <w:gridSpan w:val="6"/>
          </w:tcPr>
          <w:p w14:paraId="73ECD735" w14:textId="77777777" w:rsidR="00FB6307" w:rsidRPr="00FB6307" w:rsidRDefault="00FB6307" w:rsidP="00FB6307">
            <w:pPr>
              <w:rPr>
                <w:rFonts w:ascii="Arial" w:eastAsia="Calibri" w:hAnsi="Arial" w:cs="Arial"/>
                <w:sz w:val="20"/>
                <w:szCs w:val="20"/>
                <w:lang w:val="en-US"/>
              </w:rPr>
            </w:pPr>
          </w:p>
        </w:tc>
      </w:tr>
      <w:tr w:rsidR="00FB6307" w:rsidRPr="00FB6307" w14:paraId="4E1332BE" w14:textId="77777777" w:rsidTr="00FB6307">
        <w:tc>
          <w:tcPr>
            <w:tcW w:w="1688" w:type="dxa"/>
            <w:vMerge/>
            <w:shd w:val="clear" w:color="auto" w:fill="D9D9D9" w:themeFill="background1" w:themeFillShade="D9"/>
          </w:tcPr>
          <w:p w14:paraId="531939BD" w14:textId="77777777" w:rsidR="00FB6307" w:rsidRPr="00FB6307" w:rsidRDefault="00FB6307" w:rsidP="00FB6307">
            <w:pPr>
              <w:rPr>
                <w:rFonts w:ascii="Arial" w:eastAsia="Calibri" w:hAnsi="Arial" w:cs="Arial"/>
                <w:sz w:val="20"/>
                <w:szCs w:val="20"/>
                <w:lang w:val="en-US"/>
              </w:rPr>
            </w:pPr>
          </w:p>
        </w:tc>
        <w:tc>
          <w:tcPr>
            <w:tcW w:w="1271" w:type="dxa"/>
            <w:gridSpan w:val="3"/>
            <w:shd w:val="clear" w:color="auto" w:fill="D9D9D9" w:themeFill="background1" w:themeFillShade="D9"/>
            <w:vAlign w:val="center"/>
          </w:tcPr>
          <w:p w14:paraId="09C8F5C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Cellular</w:t>
            </w:r>
          </w:p>
        </w:tc>
        <w:tc>
          <w:tcPr>
            <w:tcW w:w="6392" w:type="dxa"/>
            <w:gridSpan w:val="16"/>
          </w:tcPr>
          <w:p w14:paraId="7D8ABA1F" w14:textId="77777777" w:rsidR="00FB6307" w:rsidRPr="00FB6307" w:rsidRDefault="00FB6307" w:rsidP="00FB6307">
            <w:pPr>
              <w:rPr>
                <w:rFonts w:ascii="Arial" w:eastAsia="Calibri" w:hAnsi="Arial" w:cs="Arial"/>
                <w:sz w:val="20"/>
                <w:szCs w:val="20"/>
                <w:lang w:val="en-US"/>
              </w:rPr>
            </w:pPr>
          </w:p>
        </w:tc>
      </w:tr>
      <w:tr w:rsidR="00FB6307" w:rsidRPr="00FB6307" w14:paraId="5B2F8C26" w14:textId="77777777" w:rsidTr="00FB6307">
        <w:tc>
          <w:tcPr>
            <w:tcW w:w="9351" w:type="dxa"/>
            <w:gridSpan w:val="20"/>
            <w:shd w:val="clear" w:color="auto" w:fill="D9D9D9" w:themeFill="background1" w:themeFillShade="D9"/>
            <w:vAlign w:val="center"/>
          </w:tcPr>
          <w:p w14:paraId="518E8A0D"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PART D</w:t>
            </w:r>
          </w:p>
          <w:p w14:paraId="6452E532"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BODY AGAINST WHICH THE COMPLAINT IS LODGED</w:t>
            </w:r>
          </w:p>
        </w:tc>
      </w:tr>
      <w:tr w:rsidR="00FB6307" w:rsidRPr="00FB6307" w14:paraId="5DB4BFD5" w14:textId="77777777" w:rsidTr="00FB6307">
        <w:tc>
          <w:tcPr>
            <w:tcW w:w="1688" w:type="dxa"/>
            <w:shd w:val="clear" w:color="auto" w:fill="D9D9D9" w:themeFill="background1" w:themeFillShade="D9"/>
            <w:vAlign w:val="center"/>
          </w:tcPr>
          <w:p w14:paraId="4A20779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Type of body:</w:t>
            </w:r>
          </w:p>
        </w:tc>
        <w:tc>
          <w:tcPr>
            <w:tcW w:w="1915" w:type="dxa"/>
            <w:gridSpan w:val="5"/>
            <w:shd w:val="clear" w:color="auto" w:fill="D9D9D9" w:themeFill="background1" w:themeFillShade="D9"/>
          </w:tcPr>
          <w:p w14:paraId="5A993B1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Private</w:t>
            </w:r>
          </w:p>
        </w:tc>
        <w:tc>
          <w:tcPr>
            <w:tcW w:w="1916" w:type="dxa"/>
            <w:gridSpan w:val="3"/>
          </w:tcPr>
          <w:p w14:paraId="437BD923" w14:textId="77777777" w:rsidR="00FB6307" w:rsidRPr="00FB6307" w:rsidRDefault="00FB6307" w:rsidP="00FB6307">
            <w:pPr>
              <w:rPr>
                <w:rFonts w:ascii="Arial" w:eastAsia="Calibri" w:hAnsi="Arial" w:cs="Arial"/>
                <w:sz w:val="20"/>
                <w:szCs w:val="20"/>
                <w:lang w:val="en-US"/>
              </w:rPr>
            </w:pPr>
          </w:p>
        </w:tc>
        <w:tc>
          <w:tcPr>
            <w:tcW w:w="1916" w:type="dxa"/>
            <w:gridSpan w:val="8"/>
            <w:shd w:val="clear" w:color="auto" w:fill="D9D9D9" w:themeFill="background1" w:themeFillShade="D9"/>
          </w:tcPr>
          <w:p w14:paraId="0145E504"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Public</w:t>
            </w:r>
          </w:p>
        </w:tc>
        <w:tc>
          <w:tcPr>
            <w:tcW w:w="1916" w:type="dxa"/>
            <w:gridSpan w:val="3"/>
          </w:tcPr>
          <w:p w14:paraId="716F8100" w14:textId="77777777" w:rsidR="00FB6307" w:rsidRPr="00FB6307" w:rsidRDefault="00FB6307" w:rsidP="00FB6307">
            <w:pPr>
              <w:rPr>
                <w:rFonts w:ascii="Arial" w:eastAsia="Calibri" w:hAnsi="Arial" w:cs="Arial"/>
                <w:sz w:val="20"/>
                <w:szCs w:val="20"/>
                <w:lang w:val="en-US"/>
              </w:rPr>
            </w:pPr>
          </w:p>
        </w:tc>
      </w:tr>
      <w:tr w:rsidR="00FB6307" w:rsidRPr="00FB6307" w14:paraId="71297B2E" w14:textId="77777777" w:rsidTr="00FB6307">
        <w:tc>
          <w:tcPr>
            <w:tcW w:w="1688" w:type="dxa"/>
            <w:shd w:val="clear" w:color="auto" w:fill="D9D9D9" w:themeFill="background1" w:themeFillShade="D9"/>
            <w:vAlign w:val="center"/>
          </w:tcPr>
          <w:p w14:paraId="7A3023DE"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Name of *public/private body:</w:t>
            </w:r>
          </w:p>
        </w:tc>
        <w:tc>
          <w:tcPr>
            <w:tcW w:w="7663" w:type="dxa"/>
            <w:gridSpan w:val="19"/>
          </w:tcPr>
          <w:p w14:paraId="23DD0585" w14:textId="77777777" w:rsidR="00FB6307" w:rsidRPr="00FB6307" w:rsidRDefault="00FB6307" w:rsidP="00FB6307">
            <w:pPr>
              <w:rPr>
                <w:rFonts w:ascii="Arial" w:eastAsia="Calibri" w:hAnsi="Arial" w:cs="Arial"/>
                <w:sz w:val="20"/>
                <w:szCs w:val="20"/>
                <w:lang w:val="en-US"/>
              </w:rPr>
            </w:pPr>
          </w:p>
        </w:tc>
      </w:tr>
      <w:tr w:rsidR="00FB6307" w:rsidRPr="00FB6307" w14:paraId="0064E805" w14:textId="77777777" w:rsidTr="00FB6307">
        <w:tc>
          <w:tcPr>
            <w:tcW w:w="1688" w:type="dxa"/>
            <w:shd w:val="clear" w:color="auto" w:fill="D9D9D9" w:themeFill="background1" w:themeFillShade="D9"/>
            <w:vAlign w:val="center"/>
          </w:tcPr>
          <w:p w14:paraId="5F6798E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Registration number (if any):</w:t>
            </w:r>
          </w:p>
        </w:tc>
        <w:tc>
          <w:tcPr>
            <w:tcW w:w="7663" w:type="dxa"/>
            <w:gridSpan w:val="19"/>
          </w:tcPr>
          <w:p w14:paraId="2462E12B" w14:textId="77777777" w:rsidR="00FB6307" w:rsidRPr="00FB6307" w:rsidRDefault="00FB6307" w:rsidP="00FB6307">
            <w:pPr>
              <w:rPr>
                <w:rFonts w:ascii="Arial" w:eastAsia="Calibri" w:hAnsi="Arial" w:cs="Arial"/>
                <w:sz w:val="20"/>
                <w:szCs w:val="20"/>
                <w:lang w:val="en-US"/>
              </w:rPr>
            </w:pPr>
          </w:p>
        </w:tc>
      </w:tr>
      <w:tr w:rsidR="00FB6307" w:rsidRPr="00FB6307" w14:paraId="33F0FC7F" w14:textId="77777777" w:rsidTr="00FB6307">
        <w:tc>
          <w:tcPr>
            <w:tcW w:w="1688" w:type="dxa"/>
            <w:shd w:val="clear" w:color="auto" w:fill="D9D9D9" w:themeFill="background1" w:themeFillShade="D9"/>
            <w:vAlign w:val="center"/>
          </w:tcPr>
          <w:p w14:paraId="3A25C08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Name, surname and title of person you dealt with at the public or private body to try to resolve your complaint or request to access of information:</w:t>
            </w:r>
          </w:p>
        </w:tc>
        <w:tc>
          <w:tcPr>
            <w:tcW w:w="7663" w:type="dxa"/>
            <w:gridSpan w:val="19"/>
          </w:tcPr>
          <w:p w14:paraId="555834DE" w14:textId="77777777" w:rsidR="00FB6307" w:rsidRPr="00FB6307" w:rsidRDefault="00FB6307" w:rsidP="00FB6307">
            <w:pPr>
              <w:rPr>
                <w:rFonts w:ascii="Arial" w:eastAsia="Calibri" w:hAnsi="Arial" w:cs="Arial"/>
                <w:sz w:val="20"/>
                <w:szCs w:val="20"/>
                <w:lang w:val="en-US"/>
              </w:rPr>
            </w:pPr>
          </w:p>
        </w:tc>
      </w:tr>
      <w:tr w:rsidR="00FB6307" w:rsidRPr="00FB6307" w14:paraId="0501DFD3" w14:textId="77777777" w:rsidTr="00FB6307">
        <w:tc>
          <w:tcPr>
            <w:tcW w:w="1688" w:type="dxa"/>
            <w:shd w:val="clear" w:color="auto" w:fill="D9D9D9" w:themeFill="background1" w:themeFillShade="D9"/>
            <w:vAlign w:val="center"/>
          </w:tcPr>
          <w:p w14:paraId="3F13516E"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Postal Address:</w:t>
            </w:r>
          </w:p>
        </w:tc>
        <w:tc>
          <w:tcPr>
            <w:tcW w:w="7663" w:type="dxa"/>
            <w:gridSpan w:val="19"/>
          </w:tcPr>
          <w:p w14:paraId="6327B2C3" w14:textId="77777777" w:rsidR="00FB6307" w:rsidRPr="00FB6307" w:rsidRDefault="00FB6307" w:rsidP="00FB6307">
            <w:pPr>
              <w:rPr>
                <w:rFonts w:ascii="Arial" w:eastAsia="Calibri" w:hAnsi="Arial" w:cs="Arial"/>
                <w:sz w:val="20"/>
                <w:szCs w:val="20"/>
                <w:lang w:val="en-US"/>
              </w:rPr>
            </w:pPr>
          </w:p>
        </w:tc>
      </w:tr>
      <w:tr w:rsidR="00FB6307" w:rsidRPr="00FB6307" w14:paraId="00D6CA1A" w14:textId="77777777" w:rsidTr="00FB6307">
        <w:tc>
          <w:tcPr>
            <w:tcW w:w="1688" w:type="dxa"/>
            <w:shd w:val="clear" w:color="auto" w:fill="D9D9D9" w:themeFill="background1" w:themeFillShade="D9"/>
            <w:vAlign w:val="center"/>
          </w:tcPr>
          <w:p w14:paraId="33F4543B"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Street Address:</w:t>
            </w:r>
          </w:p>
        </w:tc>
        <w:tc>
          <w:tcPr>
            <w:tcW w:w="7663" w:type="dxa"/>
            <w:gridSpan w:val="19"/>
          </w:tcPr>
          <w:p w14:paraId="3F502636" w14:textId="77777777" w:rsidR="00FB6307" w:rsidRPr="00FB6307" w:rsidRDefault="00FB6307" w:rsidP="00FB6307">
            <w:pPr>
              <w:rPr>
                <w:rFonts w:ascii="Arial" w:eastAsia="Calibri" w:hAnsi="Arial" w:cs="Arial"/>
                <w:sz w:val="20"/>
                <w:szCs w:val="20"/>
                <w:lang w:val="en-US"/>
              </w:rPr>
            </w:pPr>
          </w:p>
        </w:tc>
      </w:tr>
      <w:tr w:rsidR="00FB6307" w:rsidRPr="00FB6307" w14:paraId="3DB5E925" w14:textId="77777777" w:rsidTr="00FB6307">
        <w:tc>
          <w:tcPr>
            <w:tcW w:w="1688" w:type="dxa"/>
            <w:shd w:val="clear" w:color="auto" w:fill="D9D9D9" w:themeFill="background1" w:themeFillShade="D9"/>
            <w:vAlign w:val="center"/>
          </w:tcPr>
          <w:p w14:paraId="4B13EAD0"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E-mail Address:</w:t>
            </w:r>
          </w:p>
        </w:tc>
        <w:tc>
          <w:tcPr>
            <w:tcW w:w="7663" w:type="dxa"/>
            <w:gridSpan w:val="19"/>
          </w:tcPr>
          <w:p w14:paraId="5623FD36" w14:textId="77777777" w:rsidR="00FB6307" w:rsidRPr="00FB6307" w:rsidRDefault="00FB6307" w:rsidP="00FB6307">
            <w:pPr>
              <w:rPr>
                <w:rFonts w:ascii="Arial" w:eastAsia="Calibri" w:hAnsi="Arial" w:cs="Arial"/>
                <w:sz w:val="20"/>
                <w:szCs w:val="20"/>
                <w:lang w:val="en-US"/>
              </w:rPr>
            </w:pPr>
          </w:p>
        </w:tc>
      </w:tr>
      <w:tr w:rsidR="00FB6307" w:rsidRPr="00FB6307" w14:paraId="6AC08BF1" w14:textId="77777777" w:rsidTr="00FB6307">
        <w:tc>
          <w:tcPr>
            <w:tcW w:w="1688" w:type="dxa"/>
            <w:vMerge w:val="restart"/>
            <w:shd w:val="clear" w:color="auto" w:fill="D9D9D9" w:themeFill="background1" w:themeFillShade="D9"/>
            <w:vAlign w:val="center"/>
          </w:tcPr>
          <w:p w14:paraId="06BDF2D5"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Contact numbers:</w:t>
            </w:r>
          </w:p>
        </w:tc>
        <w:tc>
          <w:tcPr>
            <w:tcW w:w="1271" w:type="dxa"/>
            <w:gridSpan w:val="3"/>
            <w:shd w:val="clear" w:color="auto" w:fill="D9D9D9" w:themeFill="background1" w:themeFillShade="D9"/>
            <w:vAlign w:val="center"/>
          </w:tcPr>
          <w:p w14:paraId="4019864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Tel. (B):</w:t>
            </w:r>
          </w:p>
        </w:tc>
        <w:tc>
          <w:tcPr>
            <w:tcW w:w="2805" w:type="dxa"/>
            <w:gridSpan w:val="6"/>
          </w:tcPr>
          <w:p w14:paraId="2E424FA1" w14:textId="77777777" w:rsidR="00FB6307" w:rsidRPr="00FB6307" w:rsidRDefault="00FB6307" w:rsidP="00FB6307">
            <w:pPr>
              <w:rPr>
                <w:rFonts w:ascii="Arial" w:eastAsia="Calibri" w:hAnsi="Arial" w:cs="Arial"/>
                <w:sz w:val="20"/>
                <w:szCs w:val="20"/>
                <w:lang w:val="en-US"/>
              </w:rPr>
            </w:pPr>
          </w:p>
        </w:tc>
        <w:tc>
          <w:tcPr>
            <w:tcW w:w="1061" w:type="dxa"/>
            <w:gridSpan w:val="4"/>
            <w:shd w:val="clear" w:color="auto" w:fill="D9D9D9" w:themeFill="background1" w:themeFillShade="D9"/>
          </w:tcPr>
          <w:p w14:paraId="40F59F8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Facsimile</w:t>
            </w:r>
          </w:p>
        </w:tc>
        <w:tc>
          <w:tcPr>
            <w:tcW w:w="2526" w:type="dxa"/>
            <w:gridSpan w:val="6"/>
          </w:tcPr>
          <w:p w14:paraId="29F658FC" w14:textId="77777777" w:rsidR="00FB6307" w:rsidRPr="00FB6307" w:rsidRDefault="00FB6307" w:rsidP="00FB6307">
            <w:pPr>
              <w:rPr>
                <w:rFonts w:ascii="Arial" w:eastAsia="Calibri" w:hAnsi="Arial" w:cs="Arial"/>
                <w:sz w:val="20"/>
                <w:szCs w:val="20"/>
                <w:lang w:val="en-US"/>
              </w:rPr>
            </w:pPr>
          </w:p>
        </w:tc>
      </w:tr>
      <w:tr w:rsidR="00FB6307" w:rsidRPr="00FB6307" w14:paraId="2661F8FA" w14:textId="77777777" w:rsidTr="00FB6307">
        <w:tc>
          <w:tcPr>
            <w:tcW w:w="1688" w:type="dxa"/>
            <w:vMerge/>
            <w:shd w:val="clear" w:color="auto" w:fill="D9D9D9" w:themeFill="background1" w:themeFillShade="D9"/>
          </w:tcPr>
          <w:p w14:paraId="77C598EE" w14:textId="77777777" w:rsidR="00FB6307" w:rsidRPr="00FB6307" w:rsidRDefault="00FB6307" w:rsidP="00FB6307">
            <w:pPr>
              <w:rPr>
                <w:rFonts w:ascii="Arial" w:eastAsia="Calibri" w:hAnsi="Arial" w:cs="Arial"/>
                <w:sz w:val="20"/>
                <w:szCs w:val="20"/>
                <w:lang w:val="en-US"/>
              </w:rPr>
            </w:pPr>
          </w:p>
        </w:tc>
        <w:tc>
          <w:tcPr>
            <w:tcW w:w="1271" w:type="dxa"/>
            <w:gridSpan w:val="3"/>
            <w:shd w:val="clear" w:color="auto" w:fill="D9D9D9" w:themeFill="background1" w:themeFillShade="D9"/>
            <w:vAlign w:val="center"/>
          </w:tcPr>
          <w:p w14:paraId="7288D06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Cellular</w:t>
            </w:r>
          </w:p>
        </w:tc>
        <w:tc>
          <w:tcPr>
            <w:tcW w:w="6392" w:type="dxa"/>
            <w:gridSpan w:val="16"/>
          </w:tcPr>
          <w:p w14:paraId="05AF0510" w14:textId="77777777" w:rsidR="00FB6307" w:rsidRPr="00FB6307" w:rsidRDefault="00FB6307" w:rsidP="00FB6307">
            <w:pPr>
              <w:rPr>
                <w:rFonts w:ascii="Arial" w:eastAsia="Calibri" w:hAnsi="Arial" w:cs="Arial"/>
                <w:sz w:val="20"/>
                <w:szCs w:val="20"/>
                <w:lang w:val="en-US"/>
              </w:rPr>
            </w:pPr>
          </w:p>
        </w:tc>
      </w:tr>
      <w:tr w:rsidR="00FB6307" w:rsidRPr="00FB6307" w14:paraId="2E8C06CA" w14:textId="77777777" w:rsidTr="00FB6307">
        <w:tc>
          <w:tcPr>
            <w:tcW w:w="1688" w:type="dxa"/>
            <w:shd w:val="clear" w:color="auto" w:fill="D9D9D9" w:themeFill="background1" w:themeFillShade="D9"/>
          </w:tcPr>
          <w:p w14:paraId="1799513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 xml:space="preserve">Reference number given </w:t>
            </w:r>
            <w:r w:rsidRPr="00FB6307">
              <w:rPr>
                <w:rFonts w:ascii="Arial" w:eastAsia="Calibri" w:hAnsi="Arial" w:cs="Arial"/>
                <w:i/>
                <w:sz w:val="20"/>
                <w:szCs w:val="20"/>
                <w:lang w:val="en-US"/>
              </w:rPr>
              <w:t>(if any):</w:t>
            </w:r>
          </w:p>
        </w:tc>
        <w:tc>
          <w:tcPr>
            <w:tcW w:w="7663" w:type="dxa"/>
            <w:gridSpan w:val="19"/>
          </w:tcPr>
          <w:p w14:paraId="6FCD358B" w14:textId="77777777" w:rsidR="00FB6307" w:rsidRPr="00FB6307" w:rsidRDefault="00FB6307" w:rsidP="00FB6307">
            <w:pPr>
              <w:rPr>
                <w:rFonts w:ascii="Arial" w:eastAsia="Calibri" w:hAnsi="Arial" w:cs="Arial"/>
                <w:sz w:val="20"/>
                <w:szCs w:val="20"/>
                <w:lang w:val="en-US"/>
              </w:rPr>
            </w:pPr>
          </w:p>
        </w:tc>
      </w:tr>
      <w:tr w:rsidR="00FB6307" w:rsidRPr="00FB6307" w14:paraId="2E45A068" w14:textId="77777777" w:rsidTr="00FB6307">
        <w:tc>
          <w:tcPr>
            <w:tcW w:w="9351" w:type="dxa"/>
            <w:gridSpan w:val="20"/>
            <w:shd w:val="clear" w:color="auto" w:fill="D9D9D9" w:themeFill="background1" w:themeFillShade="D9"/>
          </w:tcPr>
          <w:p w14:paraId="4CED3F6F"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PART E</w:t>
            </w:r>
          </w:p>
          <w:p w14:paraId="44A76D2D"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COMPLAINT</w:t>
            </w:r>
          </w:p>
          <w:p w14:paraId="661427BE" w14:textId="77777777" w:rsidR="00FB6307" w:rsidRPr="00FB6307" w:rsidRDefault="00FB6307" w:rsidP="00FB6307">
            <w:pPr>
              <w:jc w:val="center"/>
              <w:rPr>
                <w:rFonts w:ascii="Arial" w:eastAsia="Calibri" w:hAnsi="Arial" w:cs="Arial"/>
                <w:i/>
                <w:sz w:val="20"/>
                <w:szCs w:val="20"/>
                <w:lang w:val="en-US"/>
              </w:rPr>
            </w:pPr>
            <w:r w:rsidRPr="00FB6307">
              <w:rPr>
                <w:rFonts w:ascii="Arial" w:eastAsia="Calibri" w:hAnsi="Arial" w:cs="Arial"/>
                <w:i/>
                <w:sz w:val="20"/>
                <w:szCs w:val="20"/>
                <w:lang w:val="en-US"/>
              </w:rPr>
              <w:t>Tell us about the steps you have taken to try to resolve your complaint (Complaints should first be submitted directly to the public body for response and possible resolution; there are limited exceptions)</w:t>
            </w:r>
          </w:p>
        </w:tc>
      </w:tr>
      <w:tr w:rsidR="00FB6307" w:rsidRPr="00FB6307" w14:paraId="460037FD" w14:textId="77777777" w:rsidTr="00A43385">
        <w:tc>
          <w:tcPr>
            <w:tcW w:w="9351" w:type="dxa"/>
            <w:gridSpan w:val="20"/>
          </w:tcPr>
          <w:p w14:paraId="40277D57" w14:textId="77777777" w:rsidR="00FB6307" w:rsidRPr="00FB6307" w:rsidRDefault="00FB6307" w:rsidP="00FB6307">
            <w:pPr>
              <w:rPr>
                <w:rFonts w:ascii="Arial" w:eastAsia="Calibri" w:hAnsi="Arial" w:cs="Arial"/>
                <w:sz w:val="20"/>
                <w:szCs w:val="20"/>
                <w:lang w:val="en-US"/>
              </w:rPr>
            </w:pPr>
          </w:p>
        </w:tc>
      </w:tr>
      <w:tr w:rsidR="00FB6307" w:rsidRPr="00FB6307" w14:paraId="2E77D03B" w14:textId="77777777" w:rsidTr="00A43385">
        <w:tc>
          <w:tcPr>
            <w:tcW w:w="9351" w:type="dxa"/>
            <w:gridSpan w:val="20"/>
          </w:tcPr>
          <w:p w14:paraId="1170C665" w14:textId="77777777" w:rsidR="00FB6307" w:rsidRPr="00FB6307" w:rsidRDefault="00FB6307" w:rsidP="00FB6307">
            <w:pPr>
              <w:rPr>
                <w:rFonts w:ascii="Arial" w:eastAsia="Calibri" w:hAnsi="Arial" w:cs="Arial"/>
                <w:sz w:val="20"/>
                <w:szCs w:val="20"/>
                <w:lang w:val="en-US"/>
              </w:rPr>
            </w:pPr>
          </w:p>
        </w:tc>
      </w:tr>
      <w:tr w:rsidR="00FB6307" w:rsidRPr="00FB6307" w14:paraId="4B0EEA08" w14:textId="77777777" w:rsidTr="00A43385">
        <w:tc>
          <w:tcPr>
            <w:tcW w:w="9351" w:type="dxa"/>
            <w:gridSpan w:val="20"/>
          </w:tcPr>
          <w:p w14:paraId="457C4279" w14:textId="77777777" w:rsidR="00FB6307" w:rsidRPr="00FB6307" w:rsidRDefault="00FB6307" w:rsidP="00FB6307">
            <w:pPr>
              <w:rPr>
                <w:rFonts w:ascii="Arial" w:eastAsia="Calibri" w:hAnsi="Arial" w:cs="Arial"/>
                <w:sz w:val="20"/>
                <w:szCs w:val="20"/>
                <w:lang w:val="en-US"/>
              </w:rPr>
            </w:pPr>
          </w:p>
        </w:tc>
      </w:tr>
      <w:tr w:rsidR="00FB6307" w:rsidRPr="00FB6307" w14:paraId="0E103537" w14:textId="77777777" w:rsidTr="00A43385">
        <w:tc>
          <w:tcPr>
            <w:tcW w:w="9351" w:type="dxa"/>
            <w:gridSpan w:val="20"/>
          </w:tcPr>
          <w:p w14:paraId="16351917" w14:textId="77777777" w:rsidR="00FB6307" w:rsidRPr="00FB6307" w:rsidRDefault="00FB6307" w:rsidP="00FB6307">
            <w:pPr>
              <w:rPr>
                <w:rFonts w:ascii="Arial" w:eastAsia="Calibri" w:hAnsi="Arial" w:cs="Arial"/>
                <w:sz w:val="20"/>
                <w:szCs w:val="20"/>
                <w:lang w:val="en-US"/>
              </w:rPr>
            </w:pPr>
          </w:p>
        </w:tc>
      </w:tr>
      <w:tr w:rsidR="00FB6307" w:rsidRPr="00FB6307" w14:paraId="1B4BF951" w14:textId="77777777" w:rsidTr="00A43385">
        <w:tc>
          <w:tcPr>
            <w:tcW w:w="9351" w:type="dxa"/>
            <w:gridSpan w:val="20"/>
          </w:tcPr>
          <w:p w14:paraId="1ED638C1" w14:textId="77777777" w:rsidR="00FB6307" w:rsidRPr="00FB6307" w:rsidRDefault="00FB6307" w:rsidP="00FB6307">
            <w:pPr>
              <w:rPr>
                <w:rFonts w:ascii="Arial" w:eastAsia="Calibri" w:hAnsi="Arial" w:cs="Arial"/>
                <w:sz w:val="20"/>
                <w:szCs w:val="20"/>
                <w:lang w:val="en-US"/>
              </w:rPr>
            </w:pPr>
          </w:p>
        </w:tc>
      </w:tr>
      <w:tr w:rsidR="00FB6307" w:rsidRPr="00FB6307" w14:paraId="6F40F0EA" w14:textId="77777777" w:rsidTr="00A43385">
        <w:tc>
          <w:tcPr>
            <w:tcW w:w="9351" w:type="dxa"/>
            <w:gridSpan w:val="20"/>
          </w:tcPr>
          <w:p w14:paraId="4CA84A8D" w14:textId="77777777" w:rsidR="00FB6307" w:rsidRPr="00FB6307" w:rsidRDefault="00FB6307" w:rsidP="00FB6307">
            <w:pPr>
              <w:rPr>
                <w:rFonts w:ascii="Arial" w:eastAsia="Calibri" w:hAnsi="Arial" w:cs="Arial"/>
                <w:sz w:val="20"/>
                <w:szCs w:val="20"/>
                <w:lang w:val="en-US"/>
              </w:rPr>
            </w:pPr>
          </w:p>
        </w:tc>
      </w:tr>
      <w:tr w:rsidR="00FB6307" w:rsidRPr="00FB6307" w14:paraId="78CA8B89" w14:textId="77777777" w:rsidTr="00A43385">
        <w:tc>
          <w:tcPr>
            <w:tcW w:w="9351" w:type="dxa"/>
            <w:gridSpan w:val="20"/>
          </w:tcPr>
          <w:p w14:paraId="29673E37" w14:textId="77777777" w:rsidR="00FB6307" w:rsidRPr="00FB6307" w:rsidRDefault="00FB6307" w:rsidP="00FB6307">
            <w:pPr>
              <w:rPr>
                <w:rFonts w:ascii="Arial" w:eastAsia="Calibri" w:hAnsi="Arial" w:cs="Arial"/>
                <w:sz w:val="20"/>
                <w:szCs w:val="20"/>
                <w:lang w:val="en-US"/>
              </w:rPr>
            </w:pPr>
          </w:p>
        </w:tc>
      </w:tr>
      <w:tr w:rsidR="00FB6307" w:rsidRPr="00FB6307" w14:paraId="01FF9397" w14:textId="77777777" w:rsidTr="00A43385">
        <w:tc>
          <w:tcPr>
            <w:tcW w:w="9351" w:type="dxa"/>
            <w:gridSpan w:val="20"/>
          </w:tcPr>
          <w:p w14:paraId="0D57F285" w14:textId="77777777" w:rsidR="00FB6307" w:rsidRPr="00FB6307" w:rsidRDefault="00FB6307" w:rsidP="00FB6307">
            <w:pPr>
              <w:rPr>
                <w:rFonts w:ascii="Arial" w:eastAsia="Calibri" w:hAnsi="Arial" w:cs="Arial"/>
                <w:sz w:val="20"/>
                <w:szCs w:val="20"/>
                <w:lang w:val="en-US"/>
              </w:rPr>
            </w:pPr>
          </w:p>
        </w:tc>
      </w:tr>
      <w:tr w:rsidR="00FB6307" w:rsidRPr="00FB6307" w14:paraId="18B33AA9" w14:textId="77777777" w:rsidTr="00A43385">
        <w:tc>
          <w:tcPr>
            <w:tcW w:w="4531" w:type="dxa"/>
            <w:gridSpan w:val="7"/>
            <w:shd w:val="clear" w:color="auto" w:fill="D9D9D9" w:themeFill="background1" w:themeFillShade="D9"/>
          </w:tcPr>
          <w:p w14:paraId="44CDAEF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Date on which request for access to records submitted:</w:t>
            </w:r>
          </w:p>
        </w:tc>
        <w:tc>
          <w:tcPr>
            <w:tcW w:w="4820" w:type="dxa"/>
            <w:gridSpan w:val="13"/>
          </w:tcPr>
          <w:p w14:paraId="21BE32E5" w14:textId="77777777" w:rsidR="00FB6307" w:rsidRPr="00FB6307" w:rsidRDefault="00FB6307" w:rsidP="00FB6307">
            <w:pPr>
              <w:rPr>
                <w:rFonts w:ascii="Arial" w:eastAsia="Calibri" w:hAnsi="Arial" w:cs="Arial"/>
                <w:sz w:val="20"/>
                <w:szCs w:val="20"/>
                <w:lang w:val="en-US"/>
              </w:rPr>
            </w:pPr>
          </w:p>
        </w:tc>
      </w:tr>
      <w:tr w:rsidR="00FB6307" w:rsidRPr="00FB6307" w14:paraId="58C5DD62" w14:textId="77777777" w:rsidTr="00A43385">
        <w:tc>
          <w:tcPr>
            <w:tcW w:w="4531" w:type="dxa"/>
            <w:gridSpan w:val="7"/>
            <w:shd w:val="clear" w:color="auto" w:fill="D9D9D9" w:themeFill="background1" w:themeFillShade="D9"/>
          </w:tcPr>
          <w:p w14:paraId="2EDE131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 xml:space="preserve">Please specify the nature of the right(s) to be exercised or protected, if a </w:t>
            </w:r>
            <w:proofErr w:type="gramStart"/>
            <w:r w:rsidRPr="00FB6307">
              <w:rPr>
                <w:rFonts w:ascii="Arial" w:eastAsia="Calibri" w:hAnsi="Arial" w:cs="Arial"/>
                <w:sz w:val="20"/>
                <w:szCs w:val="20"/>
                <w:lang w:val="en-US"/>
              </w:rPr>
              <w:t>compliant</w:t>
            </w:r>
            <w:proofErr w:type="gramEnd"/>
            <w:r w:rsidRPr="00FB6307">
              <w:rPr>
                <w:rFonts w:ascii="Arial" w:eastAsia="Calibri" w:hAnsi="Arial" w:cs="Arial"/>
                <w:sz w:val="20"/>
                <w:szCs w:val="20"/>
                <w:lang w:val="en-US"/>
              </w:rPr>
              <w:t xml:space="preserve"> is against a private body:</w:t>
            </w:r>
          </w:p>
        </w:tc>
        <w:tc>
          <w:tcPr>
            <w:tcW w:w="4820" w:type="dxa"/>
            <w:gridSpan w:val="13"/>
          </w:tcPr>
          <w:p w14:paraId="188F9EA5" w14:textId="77777777" w:rsidR="00FB6307" w:rsidRPr="00FB6307" w:rsidRDefault="00FB6307" w:rsidP="00FB6307">
            <w:pPr>
              <w:rPr>
                <w:rFonts w:ascii="Arial" w:eastAsia="Calibri" w:hAnsi="Arial" w:cs="Arial"/>
                <w:sz w:val="20"/>
                <w:szCs w:val="20"/>
                <w:lang w:val="en-US"/>
              </w:rPr>
            </w:pPr>
          </w:p>
        </w:tc>
      </w:tr>
      <w:tr w:rsidR="00FB6307" w:rsidRPr="00FB6307" w14:paraId="1F4A723D" w14:textId="77777777" w:rsidTr="00A43385">
        <w:tc>
          <w:tcPr>
            <w:tcW w:w="6516" w:type="dxa"/>
            <w:gridSpan w:val="13"/>
            <w:shd w:val="clear" w:color="auto" w:fill="D9D9D9" w:themeFill="background1" w:themeFillShade="D9"/>
          </w:tcPr>
          <w:p w14:paraId="39CAD05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Have you attempted to resolve the matter with the organisation?</w:t>
            </w:r>
          </w:p>
        </w:tc>
        <w:tc>
          <w:tcPr>
            <w:tcW w:w="708" w:type="dxa"/>
            <w:gridSpan w:val="3"/>
            <w:shd w:val="clear" w:color="auto" w:fill="D9D9D9" w:themeFill="background1" w:themeFillShade="D9"/>
          </w:tcPr>
          <w:p w14:paraId="34A78E5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Yes</w:t>
            </w:r>
          </w:p>
        </w:tc>
        <w:tc>
          <w:tcPr>
            <w:tcW w:w="709" w:type="dxa"/>
            <w:gridSpan w:val="2"/>
          </w:tcPr>
          <w:p w14:paraId="1B0C9FA9" w14:textId="77777777" w:rsidR="00FB6307" w:rsidRPr="00FB6307" w:rsidRDefault="00FB6307" w:rsidP="00FB6307">
            <w:pPr>
              <w:rPr>
                <w:rFonts w:ascii="Arial" w:eastAsia="Calibri" w:hAnsi="Arial" w:cs="Arial"/>
                <w:sz w:val="20"/>
                <w:szCs w:val="20"/>
                <w:lang w:val="en-US"/>
              </w:rPr>
            </w:pPr>
          </w:p>
        </w:tc>
        <w:tc>
          <w:tcPr>
            <w:tcW w:w="709" w:type="dxa"/>
            <w:shd w:val="clear" w:color="auto" w:fill="D9D9D9" w:themeFill="background1" w:themeFillShade="D9"/>
          </w:tcPr>
          <w:p w14:paraId="4E55DA2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No</w:t>
            </w:r>
          </w:p>
        </w:tc>
        <w:tc>
          <w:tcPr>
            <w:tcW w:w="709" w:type="dxa"/>
          </w:tcPr>
          <w:p w14:paraId="4E9E059F" w14:textId="77777777" w:rsidR="00FB6307" w:rsidRPr="00FB6307" w:rsidRDefault="00FB6307" w:rsidP="00FB6307">
            <w:pPr>
              <w:rPr>
                <w:rFonts w:ascii="Arial" w:eastAsia="Calibri" w:hAnsi="Arial" w:cs="Arial"/>
                <w:sz w:val="20"/>
                <w:szCs w:val="20"/>
                <w:lang w:val="en-US"/>
              </w:rPr>
            </w:pPr>
          </w:p>
        </w:tc>
      </w:tr>
      <w:tr w:rsidR="00FB6307" w:rsidRPr="00FB6307" w14:paraId="16485328" w14:textId="77777777" w:rsidTr="00A43385">
        <w:tc>
          <w:tcPr>
            <w:tcW w:w="4531" w:type="dxa"/>
            <w:gridSpan w:val="7"/>
            <w:shd w:val="clear" w:color="auto" w:fill="D9D9D9" w:themeFill="background1" w:themeFillShade="D9"/>
          </w:tcPr>
          <w:p w14:paraId="060D60F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If yes, when did you receive it? (Please attach the letter to this application.)</w:t>
            </w:r>
          </w:p>
        </w:tc>
        <w:tc>
          <w:tcPr>
            <w:tcW w:w="4820" w:type="dxa"/>
            <w:gridSpan w:val="13"/>
          </w:tcPr>
          <w:p w14:paraId="4A4D65D4" w14:textId="77777777" w:rsidR="00FB6307" w:rsidRPr="00FB6307" w:rsidRDefault="00FB6307" w:rsidP="00FB6307">
            <w:pPr>
              <w:rPr>
                <w:rFonts w:ascii="Arial" w:eastAsia="Calibri" w:hAnsi="Arial" w:cs="Arial"/>
                <w:sz w:val="20"/>
                <w:szCs w:val="20"/>
                <w:lang w:val="en-US"/>
              </w:rPr>
            </w:pPr>
          </w:p>
        </w:tc>
      </w:tr>
      <w:tr w:rsidR="00FB6307" w:rsidRPr="00FB6307" w14:paraId="45691BB5" w14:textId="77777777" w:rsidTr="00A43385">
        <w:tc>
          <w:tcPr>
            <w:tcW w:w="6516" w:type="dxa"/>
            <w:gridSpan w:val="13"/>
            <w:shd w:val="clear" w:color="auto" w:fill="D9D9D9" w:themeFill="background1" w:themeFillShade="D9"/>
          </w:tcPr>
          <w:p w14:paraId="6FAAD08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 xml:space="preserve">Did you appeal against </w:t>
            </w:r>
            <w:proofErr w:type="gramStart"/>
            <w:r w:rsidRPr="00FB6307">
              <w:rPr>
                <w:rFonts w:ascii="Arial" w:eastAsia="Calibri" w:hAnsi="Arial" w:cs="Arial"/>
                <w:sz w:val="20"/>
                <w:szCs w:val="20"/>
                <w:lang w:val="en-US"/>
              </w:rPr>
              <w:t>a decision</w:t>
            </w:r>
            <w:proofErr w:type="gramEnd"/>
            <w:r w:rsidRPr="00FB6307">
              <w:rPr>
                <w:rFonts w:ascii="Arial" w:eastAsia="Calibri" w:hAnsi="Arial" w:cs="Arial"/>
                <w:sz w:val="20"/>
                <w:szCs w:val="20"/>
                <w:lang w:val="en-US"/>
              </w:rPr>
              <w:t xml:space="preserve"> of the information officer of the public body?</w:t>
            </w:r>
          </w:p>
        </w:tc>
        <w:tc>
          <w:tcPr>
            <w:tcW w:w="708" w:type="dxa"/>
            <w:gridSpan w:val="3"/>
            <w:shd w:val="clear" w:color="auto" w:fill="D9D9D9" w:themeFill="background1" w:themeFillShade="D9"/>
            <w:vAlign w:val="center"/>
          </w:tcPr>
          <w:p w14:paraId="070F2204" w14:textId="77777777" w:rsidR="00FB6307" w:rsidRPr="00FB6307" w:rsidRDefault="00FB6307" w:rsidP="00FB6307">
            <w:pPr>
              <w:jc w:val="center"/>
              <w:rPr>
                <w:rFonts w:ascii="Arial" w:eastAsia="Calibri" w:hAnsi="Arial" w:cs="Arial"/>
                <w:sz w:val="20"/>
                <w:szCs w:val="20"/>
                <w:lang w:val="en-US"/>
              </w:rPr>
            </w:pPr>
            <w:r w:rsidRPr="00FB6307">
              <w:rPr>
                <w:rFonts w:ascii="Arial" w:eastAsia="Calibri" w:hAnsi="Arial" w:cs="Arial"/>
                <w:sz w:val="20"/>
                <w:szCs w:val="20"/>
                <w:lang w:val="en-US"/>
              </w:rPr>
              <w:t>Yes</w:t>
            </w:r>
          </w:p>
        </w:tc>
        <w:tc>
          <w:tcPr>
            <w:tcW w:w="709" w:type="dxa"/>
            <w:gridSpan w:val="2"/>
            <w:vAlign w:val="center"/>
          </w:tcPr>
          <w:p w14:paraId="6A98ABDF" w14:textId="77777777" w:rsidR="00FB6307" w:rsidRPr="00FB6307" w:rsidRDefault="00FB6307" w:rsidP="00FB6307">
            <w:pPr>
              <w:jc w:val="center"/>
              <w:rPr>
                <w:rFonts w:ascii="Arial" w:eastAsia="Calibri" w:hAnsi="Arial" w:cs="Arial"/>
                <w:sz w:val="20"/>
                <w:szCs w:val="20"/>
                <w:lang w:val="en-US"/>
              </w:rPr>
            </w:pPr>
          </w:p>
        </w:tc>
        <w:tc>
          <w:tcPr>
            <w:tcW w:w="709" w:type="dxa"/>
            <w:shd w:val="clear" w:color="auto" w:fill="D9D9D9" w:themeFill="background1" w:themeFillShade="D9"/>
            <w:vAlign w:val="center"/>
          </w:tcPr>
          <w:p w14:paraId="7E068198" w14:textId="77777777" w:rsidR="00FB6307" w:rsidRPr="00FB6307" w:rsidRDefault="00FB6307" w:rsidP="00FB6307">
            <w:pPr>
              <w:jc w:val="center"/>
              <w:rPr>
                <w:rFonts w:ascii="Arial" w:eastAsia="Calibri" w:hAnsi="Arial" w:cs="Arial"/>
                <w:sz w:val="20"/>
                <w:szCs w:val="20"/>
                <w:lang w:val="en-US"/>
              </w:rPr>
            </w:pPr>
            <w:r w:rsidRPr="00FB6307">
              <w:rPr>
                <w:rFonts w:ascii="Arial" w:eastAsia="Calibri" w:hAnsi="Arial" w:cs="Arial"/>
                <w:sz w:val="20"/>
                <w:szCs w:val="20"/>
                <w:lang w:val="en-US"/>
              </w:rPr>
              <w:t>No</w:t>
            </w:r>
          </w:p>
        </w:tc>
        <w:tc>
          <w:tcPr>
            <w:tcW w:w="709" w:type="dxa"/>
          </w:tcPr>
          <w:p w14:paraId="5AA6A086" w14:textId="77777777" w:rsidR="00FB6307" w:rsidRPr="00FB6307" w:rsidRDefault="00FB6307" w:rsidP="00FB6307">
            <w:pPr>
              <w:rPr>
                <w:rFonts w:ascii="Arial" w:eastAsia="Calibri" w:hAnsi="Arial" w:cs="Arial"/>
                <w:sz w:val="20"/>
                <w:szCs w:val="20"/>
                <w:lang w:val="en-US"/>
              </w:rPr>
            </w:pPr>
          </w:p>
        </w:tc>
      </w:tr>
      <w:tr w:rsidR="00FB6307" w:rsidRPr="00FB6307" w14:paraId="3CA88FF6" w14:textId="77777777" w:rsidTr="00A43385">
        <w:tc>
          <w:tcPr>
            <w:tcW w:w="4675" w:type="dxa"/>
            <w:gridSpan w:val="8"/>
            <w:shd w:val="clear" w:color="auto" w:fill="D9D9D9" w:themeFill="background1" w:themeFillShade="D9"/>
          </w:tcPr>
          <w:p w14:paraId="6C58BF39"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If yes, when did you lodge an appeal?</w:t>
            </w:r>
          </w:p>
        </w:tc>
        <w:tc>
          <w:tcPr>
            <w:tcW w:w="4676" w:type="dxa"/>
            <w:gridSpan w:val="12"/>
          </w:tcPr>
          <w:p w14:paraId="23ACF10F" w14:textId="77777777" w:rsidR="00FB6307" w:rsidRPr="00FB6307" w:rsidRDefault="00FB6307" w:rsidP="00FB6307">
            <w:pPr>
              <w:rPr>
                <w:rFonts w:ascii="Arial" w:eastAsia="Calibri" w:hAnsi="Arial" w:cs="Arial"/>
                <w:sz w:val="20"/>
                <w:szCs w:val="20"/>
                <w:lang w:val="en-US"/>
              </w:rPr>
            </w:pPr>
          </w:p>
        </w:tc>
      </w:tr>
      <w:tr w:rsidR="00FB6307" w:rsidRPr="00FB6307" w14:paraId="35B49751" w14:textId="77777777" w:rsidTr="00A43385">
        <w:tc>
          <w:tcPr>
            <w:tcW w:w="6516" w:type="dxa"/>
            <w:gridSpan w:val="13"/>
            <w:shd w:val="clear" w:color="auto" w:fill="D9D9D9" w:themeFill="background1" w:themeFillShade="D9"/>
          </w:tcPr>
          <w:p w14:paraId="29A79D1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lastRenderedPageBreak/>
              <w:t>Have you applied to Court for appropriate relief regarding this matter?</w:t>
            </w:r>
          </w:p>
        </w:tc>
        <w:tc>
          <w:tcPr>
            <w:tcW w:w="708" w:type="dxa"/>
            <w:gridSpan w:val="3"/>
            <w:shd w:val="clear" w:color="auto" w:fill="D9D9D9" w:themeFill="background1" w:themeFillShade="D9"/>
            <w:vAlign w:val="center"/>
          </w:tcPr>
          <w:p w14:paraId="1E427B8F" w14:textId="77777777" w:rsidR="00FB6307" w:rsidRPr="00FB6307" w:rsidRDefault="00FB6307" w:rsidP="00FB6307">
            <w:pPr>
              <w:jc w:val="center"/>
              <w:rPr>
                <w:rFonts w:ascii="Arial" w:eastAsia="Calibri" w:hAnsi="Arial" w:cs="Arial"/>
                <w:sz w:val="20"/>
                <w:szCs w:val="20"/>
                <w:lang w:val="en-US"/>
              </w:rPr>
            </w:pPr>
            <w:r w:rsidRPr="00FB6307">
              <w:rPr>
                <w:rFonts w:ascii="Arial" w:eastAsia="Calibri" w:hAnsi="Arial" w:cs="Arial"/>
                <w:sz w:val="20"/>
                <w:szCs w:val="20"/>
                <w:lang w:val="en-US"/>
              </w:rPr>
              <w:t>Yes</w:t>
            </w:r>
          </w:p>
        </w:tc>
        <w:tc>
          <w:tcPr>
            <w:tcW w:w="709" w:type="dxa"/>
            <w:gridSpan w:val="2"/>
            <w:vAlign w:val="center"/>
          </w:tcPr>
          <w:p w14:paraId="778AEE9E" w14:textId="77777777" w:rsidR="00FB6307" w:rsidRPr="00FB6307" w:rsidRDefault="00FB6307" w:rsidP="00FB6307">
            <w:pPr>
              <w:jc w:val="center"/>
              <w:rPr>
                <w:rFonts w:ascii="Arial" w:eastAsia="Calibri" w:hAnsi="Arial" w:cs="Arial"/>
                <w:sz w:val="20"/>
                <w:szCs w:val="20"/>
                <w:lang w:val="en-US"/>
              </w:rPr>
            </w:pPr>
          </w:p>
        </w:tc>
        <w:tc>
          <w:tcPr>
            <w:tcW w:w="709" w:type="dxa"/>
            <w:shd w:val="clear" w:color="auto" w:fill="D9D9D9" w:themeFill="background1" w:themeFillShade="D9"/>
            <w:vAlign w:val="center"/>
          </w:tcPr>
          <w:p w14:paraId="27F12327" w14:textId="77777777" w:rsidR="00FB6307" w:rsidRPr="00FB6307" w:rsidRDefault="00FB6307" w:rsidP="00FB6307">
            <w:pPr>
              <w:jc w:val="center"/>
              <w:rPr>
                <w:rFonts w:ascii="Arial" w:eastAsia="Calibri" w:hAnsi="Arial" w:cs="Arial"/>
                <w:sz w:val="20"/>
                <w:szCs w:val="20"/>
                <w:lang w:val="en-US"/>
              </w:rPr>
            </w:pPr>
            <w:r w:rsidRPr="00FB6307">
              <w:rPr>
                <w:rFonts w:ascii="Arial" w:eastAsia="Calibri" w:hAnsi="Arial" w:cs="Arial"/>
                <w:sz w:val="20"/>
                <w:szCs w:val="20"/>
                <w:lang w:val="en-US"/>
              </w:rPr>
              <w:t>No</w:t>
            </w:r>
          </w:p>
        </w:tc>
        <w:tc>
          <w:tcPr>
            <w:tcW w:w="709" w:type="dxa"/>
          </w:tcPr>
          <w:p w14:paraId="68DE5D77" w14:textId="77777777" w:rsidR="00FB6307" w:rsidRPr="00FB6307" w:rsidRDefault="00FB6307" w:rsidP="00FB6307">
            <w:pPr>
              <w:rPr>
                <w:rFonts w:ascii="Arial" w:eastAsia="Calibri" w:hAnsi="Arial" w:cs="Arial"/>
                <w:sz w:val="20"/>
                <w:szCs w:val="20"/>
                <w:lang w:val="en-US"/>
              </w:rPr>
            </w:pPr>
          </w:p>
        </w:tc>
      </w:tr>
      <w:tr w:rsidR="00FB6307" w:rsidRPr="00FB6307" w14:paraId="0EA648A9" w14:textId="77777777" w:rsidTr="00A43385">
        <w:tc>
          <w:tcPr>
            <w:tcW w:w="4675" w:type="dxa"/>
            <w:gridSpan w:val="8"/>
            <w:shd w:val="clear" w:color="auto" w:fill="D9D9D9" w:themeFill="background1" w:themeFillShade="D9"/>
          </w:tcPr>
          <w:p w14:paraId="6C1DC64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If yes, please indicate when was the matter adjudicated by the Court? Please attach Court Order, if there is any.</w:t>
            </w:r>
          </w:p>
        </w:tc>
        <w:tc>
          <w:tcPr>
            <w:tcW w:w="4676" w:type="dxa"/>
            <w:gridSpan w:val="12"/>
          </w:tcPr>
          <w:p w14:paraId="4D4C996A" w14:textId="77777777" w:rsidR="00FB6307" w:rsidRPr="00FB6307" w:rsidRDefault="00FB6307" w:rsidP="00FB6307">
            <w:pPr>
              <w:rPr>
                <w:rFonts w:ascii="Arial" w:eastAsia="Calibri" w:hAnsi="Arial" w:cs="Arial"/>
                <w:sz w:val="20"/>
                <w:szCs w:val="20"/>
                <w:lang w:val="en-US"/>
              </w:rPr>
            </w:pPr>
          </w:p>
        </w:tc>
      </w:tr>
      <w:tr w:rsidR="00FB6307" w:rsidRPr="00FB6307" w14:paraId="2F95F08E" w14:textId="77777777" w:rsidTr="00A43385">
        <w:tc>
          <w:tcPr>
            <w:tcW w:w="9351" w:type="dxa"/>
            <w:gridSpan w:val="20"/>
            <w:shd w:val="clear" w:color="auto" w:fill="D9D9D9" w:themeFill="background1" w:themeFillShade="D9"/>
          </w:tcPr>
          <w:p w14:paraId="1C3E2402"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PART F</w:t>
            </w:r>
          </w:p>
          <w:p w14:paraId="16F82570" w14:textId="77777777" w:rsidR="00FB6307" w:rsidRPr="00FB6307" w:rsidRDefault="00FB6307" w:rsidP="00FB6307">
            <w:pPr>
              <w:jc w:val="center"/>
              <w:rPr>
                <w:rFonts w:ascii="Arial" w:eastAsia="Calibri" w:hAnsi="Arial" w:cs="Arial"/>
                <w:b/>
                <w:sz w:val="20"/>
                <w:szCs w:val="20"/>
                <w:lang w:val="en-US"/>
              </w:rPr>
            </w:pPr>
            <w:r w:rsidRPr="00FB6307">
              <w:rPr>
                <w:rFonts w:ascii="Arial" w:eastAsia="Calibri" w:hAnsi="Arial" w:cs="Arial"/>
                <w:b/>
                <w:sz w:val="20"/>
                <w:szCs w:val="20"/>
                <w:lang w:val="en-US"/>
              </w:rPr>
              <w:t>DETAILED TYPE OF ACCESS TO RECORDS</w:t>
            </w:r>
          </w:p>
          <w:p w14:paraId="48C102D1" w14:textId="77777777" w:rsidR="00FB6307" w:rsidRPr="00FB6307" w:rsidRDefault="00FB6307" w:rsidP="00FB6307">
            <w:pPr>
              <w:rPr>
                <w:rFonts w:ascii="Arial" w:eastAsia="Calibri" w:hAnsi="Arial" w:cs="Arial"/>
                <w:i/>
                <w:sz w:val="20"/>
                <w:szCs w:val="20"/>
                <w:lang w:val="en-US"/>
              </w:rPr>
            </w:pPr>
            <w:r w:rsidRPr="00FB6307">
              <w:rPr>
                <w:rFonts w:ascii="Arial" w:eastAsia="Calibri" w:hAnsi="Arial" w:cs="Arial"/>
                <w:i/>
                <w:sz w:val="20"/>
                <w:szCs w:val="20"/>
                <w:lang w:val="en-US"/>
              </w:rPr>
              <w:t>(Please select one or more of the following to describe your complaint to the Information Regulator)</w:t>
            </w:r>
          </w:p>
        </w:tc>
      </w:tr>
      <w:tr w:rsidR="00FB6307" w:rsidRPr="00FB6307" w14:paraId="66A5CEC7" w14:textId="77777777" w:rsidTr="00A43385">
        <w:tc>
          <w:tcPr>
            <w:tcW w:w="2405" w:type="dxa"/>
            <w:gridSpan w:val="3"/>
            <w:shd w:val="clear" w:color="auto" w:fill="D9D9D9" w:themeFill="background1" w:themeFillShade="D9"/>
          </w:tcPr>
          <w:p w14:paraId="263A4F41"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Unsuccessful appeal:</w:t>
            </w:r>
          </w:p>
          <w:p w14:paraId="25FF380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 77A(2)</w:t>
            </w:r>
            <w:r w:rsidRPr="00FB6307">
              <w:rPr>
                <w:rFonts w:ascii="Arial" w:eastAsia="Calibri" w:hAnsi="Arial" w:cs="Arial"/>
                <w:i/>
                <w:sz w:val="20"/>
                <w:szCs w:val="20"/>
                <w:lang w:val="en-US"/>
              </w:rPr>
              <w:t>(a)</w:t>
            </w:r>
            <w:r w:rsidRPr="00FB6307">
              <w:rPr>
                <w:rFonts w:ascii="Arial" w:eastAsia="Calibri" w:hAnsi="Arial" w:cs="Arial"/>
                <w:sz w:val="20"/>
                <w:szCs w:val="20"/>
                <w:lang w:val="en-US"/>
              </w:rPr>
              <w:t xml:space="preserve"> or section 77A(3)</w:t>
            </w:r>
            <w:r w:rsidRPr="00FB6307">
              <w:rPr>
                <w:rFonts w:ascii="Arial" w:eastAsia="Calibri" w:hAnsi="Arial" w:cs="Arial"/>
                <w:i/>
                <w:sz w:val="20"/>
                <w:szCs w:val="20"/>
                <w:lang w:val="en-US"/>
              </w:rPr>
              <w:t>(a)</w:t>
            </w:r>
            <w:r w:rsidRPr="00FB6307">
              <w:rPr>
                <w:rFonts w:ascii="Arial" w:eastAsia="Calibri" w:hAnsi="Arial" w:cs="Arial"/>
                <w:sz w:val="20"/>
                <w:szCs w:val="20"/>
                <w:lang w:val="en-US"/>
              </w:rPr>
              <w:t xml:space="preserve"> of PAIA)</w:t>
            </w:r>
          </w:p>
        </w:tc>
        <w:tc>
          <w:tcPr>
            <w:tcW w:w="3828" w:type="dxa"/>
            <w:gridSpan w:val="9"/>
          </w:tcPr>
          <w:p w14:paraId="4B14F5A0"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I have appealed against the decision of the public body and the appeal is unsuccessful.</w:t>
            </w:r>
          </w:p>
          <w:p w14:paraId="7E1FE4D8" w14:textId="77777777" w:rsidR="00FB6307" w:rsidRPr="00FB6307" w:rsidRDefault="00FB6307" w:rsidP="00FB6307">
            <w:pPr>
              <w:rPr>
                <w:rFonts w:ascii="Arial" w:eastAsia="Calibri" w:hAnsi="Arial" w:cs="Arial"/>
                <w:sz w:val="20"/>
                <w:szCs w:val="20"/>
                <w:lang w:val="en-US"/>
              </w:rPr>
            </w:pPr>
          </w:p>
        </w:tc>
        <w:tc>
          <w:tcPr>
            <w:tcW w:w="3118" w:type="dxa"/>
            <w:gridSpan w:val="8"/>
          </w:tcPr>
          <w:p w14:paraId="289B3DFD" w14:textId="77777777" w:rsidR="00FB6307" w:rsidRPr="00FB6307" w:rsidRDefault="00FB6307" w:rsidP="00FB6307">
            <w:pPr>
              <w:rPr>
                <w:rFonts w:ascii="Calibri" w:eastAsia="Calibri" w:hAnsi="Calibri" w:cs="Times New Roman"/>
                <w:lang w:val="en-US"/>
              </w:rPr>
            </w:pPr>
          </w:p>
        </w:tc>
      </w:tr>
      <w:tr w:rsidR="00FB6307" w:rsidRPr="00FB6307" w14:paraId="4CFEE29E" w14:textId="77777777" w:rsidTr="00A43385">
        <w:tc>
          <w:tcPr>
            <w:tcW w:w="2405" w:type="dxa"/>
            <w:gridSpan w:val="3"/>
            <w:shd w:val="clear" w:color="auto" w:fill="D9D9D9" w:themeFill="background1" w:themeFillShade="D9"/>
          </w:tcPr>
          <w:p w14:paraId="01FA8728"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Unsuccessful application for condonation:</w:t>
            </w:r>
          </w:p>
          <w:p w14:paraId="031FBB5D"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(Sections 77A(2)</w:t>
            </w:r>
            <w:r w:rsidRPr="00FB6307">
              <w:rPr>
                <w:rFonts w:ascii="Arial" w:eastAsia="Calibri" w:hAnsi="Arial" w:cs="Arial"/>
                <w:i/>
                <w:sz w:val="20"/>
                <w:szCs w:val="20"/>
                <w:lang w:val="en-US"/>
              </w:rPr>
              <w:t>(b)</w:t>
            </w:r>
            <w:r w:rsidRPr="00FB6307">
              <w:rPr>
                <w:rFonts w:ascii="Arial" w:eastAsia="Calibri" w:hAnsi="Arial" w:cs="Arial"/>
                <w:sz w:val="20"/>
                <w:szCs w:val="20"/>
                <w:lang w:val="en-US"/>
              </w:rPr>
              <w:t xml:space="preserve"> and 75(2) of PAIA)</w:t>
            </w:r>
          </w:p>
        </w:tc>
        <w:tc>
          <w:tcPr>
            <w:tcW w:w="3828" w:type="dxa"/>
            <w:gridSpan w:val="9"/>
          </w:tcPr>
          <w:p w14:paraId="73638A3E"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I filed my appeal against the decision of the public body late and applied for condonation. The condonation application was dismissed.</w:t>
            </w:r>
          </w:p>
        </w:tc>
        <w:tc>
          <w:tcPr>
            <w:tcW w:w="3118" w:type="dxa"/>
            <w:gridSpan w:val="8"/>
          </w:tcPr>
          <w:p w14:paraId="4CBB6AD9" w14:textId="77777777" w:rsidR="00FB6307" w:rsidRPr="00FB6307" w:rsidRDefault="00FB6307" w:rsidP="00FB6307">
            <w:pPr>
              <w:rPr>
                <w:rFonts w:ascii="Calibri" w:eastAsia="Calibri" w:hAnsi="Calibri" w:cs="Times New Roman"/>
                <w:lang w:val="en-US"/>
              </w:rPr>
            </w:pPr>
          </w:p>
        </w:tc>
      </w:tr>
      <w:tr w:rsidR="00FB6307" w:rsidRPr="00FB6307" w14:paraId="10BA3D10" w14:textId="77777777" w:rsidTr="00A43385">
        <w:tc>
          <w:tcPr>
            <w:tcW w:w="2405" w:type="dxa"/>
            <w:gridSpan w:val="3"/>
            <w:shd w:val="clear" w:color="auto" w:fill="D9D9D9" w:themeFill="background1" w:themeFillShade="D9"/>
          </w:tcPr>
          <w:p w14:paraId="6948B4CB"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Refusal of a request for access:</w:t>
            </w:r>
          </w:p>
          <w:p w14:paraId="254CB114"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(Section 77A(2)</w:t>
            </w:r>
            <w:r w:rsidRPr="00FB6307">
              <w:rPr>
                <w:rFonts w:ascii="Arial" w:eastAsia="Calibri" w:hAnsi="Arial" w:cs="Arial"/>
                <w:i/>
                <w:sz w:val="20"/>
                <w:szCs w:val="20"/>
                <w:lang w:val="en-US"/>
              </w:rPr>
              <w:t>(c)</w:t>
            </w:r>
            <w:r w:rsidRPr="00FB6307">
              <w:rPr>
                <w:rFonts w:ascii="Arial" w:eastAsia="Calibri" w:hAnsi="Arial" w:cs="Arial"/>
                <w:sz w:val="20"/>
                <w:szCs w:val="20"/>
                <w:lang w:val="en-US"/>
              </w:rPr>
              <w:t>(i) or 77A(2)</w:t>
            </w:r>
            <w:r w:rsidRPr="00FB6307">
              <w:rPr>
                <w:rFonts w:ascii="Arial" w:eastAsia="Calibri" w:hAnsi="Arial" w:cs="Arial"/>
                <w:i/>
                <w:sz w:val="20"/>
                <w:szCs w:val="20"/>
                <w:lang w:val="en-US"/>
              </w:rPr>
              <w:t>(d)</w:t>
            </w:r>
            <w:r w:rsidRPr="00FB6307">
              <w:rPr>
                <w:rFonts w:ascii="Arial" w:eastAsia="Calibri" w:hAnsi="Arial" w:cs="Arial"/>
                <w:sz w:val="20"/>
                <w:szCs w:val="20"/>
                <w:lang w:val="en-US"/>
              </w:rPr>
              <w:t>(i) or 77A(3)</w:t>
            </w:r>
            <w:r w:rsidRPr="00FB6307">
              <w:rPr>
                <w:rFonts w:ascii="Arial" w:eastAsia="Calibri" w:hAnsi="Arial" w:cs="Arial"/>
                <w:i/>
                <w:sz w:val="20"/>
                <w:szCs w:val="20"/>
                <w:lang w:val="en-US"/>
              </w:rPr>
              <w:t>(b)</w:t>
            </w:r>
            <w:r w:rsidRPr="00FB6307">
              <w:rPr>
                <w:rFonts w:ascii="Arial" w:eastAsia="Calibri" w:hAnsi="Arial" w:cs="Arial"/>
                <w:sz w:val="20"/>
                <w:szCs w:val="20"/>
                <w:lang w:val="en-US"/>
              </w:rPr>
              <w:t xml:space="preserve"> of PAIA) </w:t>
            </w:r>
          </w:p>
        </w:tc>
        <w:tc>
          <w:tcPr>
            <w:tcW w:w="3828" w:type="dxa"/>
            <w:gridSpan w:val="9"/>
          </w:tcPr>
          <w:p w14:paraId="0A32243C"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I requested access to information held by a body and that request was refused or partially refused.</w:t>
            </w:r>
          </w:p>
          <w:p w14:paraId="40A4CEB7" w14:textId="77777777" w:rsidR="00FB6307" w:rsidRPr="00FB6307" w:rsidRDefault="00FB6307" w:rsidP="00FB6307">
            <w:pPr>
              <w:rPr>
                <w:rFonts w:ascii="Arial" w:eastAsia="Calibri" w:hAnsi="Arial" w:cs="Arial"/>
                <w:sz w:val="20"/>
                <w:szCs w:val="20"/>
                <w:lang w:val="en-US"/>
              </w:rPr>
            </w:pPr>
          </w:p>
        </w:tc>
        <w:tc>
          <w:tcPr>
            <w:tcW w:w="3118" w:type="dxa"/>
            <w:gridSpan w:val="8"/>
          </w:tcPr>
          <w:p w14:paraId="0D9B0FCF" w14:textId="77777777" w:rsidR="00FB6307" w:rsidRPr="00FB6307" w:rsidRDefault="00FB6307" w:rsidP="00FB6307">
            <w:pPr>
              <w:rPr>
                <w:rFonts w:ascii="Calibri" w:eastAsia="Calibri" w:hAnsi="Calibri" w:cs="Times New Roman"/>
                <w:lang w:val="en-US"/>
              </w:rPr>
            </w:pPr>
          </w:p>
        </w:tc>
      </w:tr>
      <w:tr w:rsidR="00FB6307" w:rsidRPr="00FB6307" w14:paraId="4B0C1275" w14:textId="77777777" w:rsidTr="00A43385">
        <w:trPr>
          <w:trHeight w:val="570"/>
        </w:trPr>
        <w:tc>
          <w:tcPr>
            <w:tcW w:w="2405" w:type="dxa"/>
            <w:gridSpan w:val="3"/>
            <w:vMerge w:val="restart"/>
            <w:shd w:val="clear" w:color="auto" w:fill="D9D9D9" w:themeFill="background1" w:themeFillShade="D9"/>
            <w:vAlign w:val="center"/>
          </w:tcPr>
          <w:p w14:paraId="53C53F84"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 xml:space="preserve">The body requires me to pay a </w:t>
            </w:r>
            <w:proofErr w:type="gramStart"/>
            <w:r w:rsidRPr="00FB6307">
              <w:rPr>
                <w:rFonts w:ascii="Arial" w:eastAsia="Calibri" w:hAnsi="Arial" w:cs="Arial"/>
                <w:sz w:val="20"/>
                <w:szCs w:val="20"/>
                <w:lang w:val="en-US"/>
              </w:rPr>
              <w:t>fee</w:t>
            </w:r>
            <w:proofErr w:type="gramEnd"/>
            <w:r w:rsidRPr="00FB6307">
              <w:rPr>
                <w:rFonts w:ascii="Arial" w:eastAsia="Calibri" w:hAnsi="Arial" w:cs="Arial"/>
                <w:sz w:val="20"/>
                <w:szCs w:val="20"/>
                <w:lang w:val="en-US"/>
              </w:rPr>
              <w:t xml:space="preserve"> and I feel it is excessive:</w:t>
            </w:r>
          </w:p>
          <w:p w14:paraId="51228757"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(Sections 22 or 54 of PAIA)</w:t>
            </w:r>
          </w:p>
        </w:tc>
        <w:tc>
          <w:tcPr>
            <w:tcW w:w="3828" w:type="dxa"/>
            <w:gridSpan w:val="9"/>
          </w:tcPr>
          <w:p w14:paraId="34AEED0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i/>
                <w:sz w:val="20"/>
                <w:szCs w:val="20"/>
              </w:rPr>
              <w:t>Tender or payment of the prescribed fee.</w:t>
            </w:r>
          </w:p>
        </w:tc>
        <w:tc>
          <w:tcPr>
            <w:tcW w:w="3118" w:type="dxa"/>
            <w:gridSpan w:val="8"/>
          </w:tcPr>
          <w:p w14:paraId="35C7BF8B" w14:textId="77777777" w:rsidR="00FB6307" w:rsidRPr="00FB6307" w:rsidRDefault="00FB6307" w:rsidP="00FB6307">
            <w:pPr>
              <w:rPr>
                <w:rFonts w:ascii="Calibri" w:eastAsia="Calibri" w:hAnsi="Calibri" w:cs="Times New Roman"/>
                <w:lang w:val="en-US"/>
              </w:rPr>
            </w:pPr>
          </w:p>
        </w:tc>
      </w:tr>
      <w:tr w:rsidR="00FB6307" w:rsidRPr="00FB6307" w14:paraId="0954AE73" w14:textId="77777777" w:rsidTr="00A43385">
        <w:trPr>
          <w:trHeight w:val="570"/>
        </w:trPr>
        <w:tc>
          <w:tcPr>
            <w:tcW w:w="2405" w:type="dxa"/>
            <w:gridSpan w:val="3"/>
            <w:vMerge/>
            <w:shd w:val="clear" w:color="auto" w:fill="D9D9D9" w:themeFill="background1" w:themeFillShade="D9"/>
          </w:tcPr>
          <w:p w14:paraId="292CFFFA" w14:textId="77777777" w:rsidR="00FB6307" w:rsidRPr="00FB6307" w:rsidRDefault="00FB6307" w:rsidP="00FB6307">
            <w:pPr>
              <w:rPr>
                <w:rFonts w:ascii="Arial" w:eastAsia="Calibri" w:hAnsi="Arial" w:cs="Arial"/>
                <w:sz w:val="20"/>
                <w:szCs w:val="20"/>
                <w:lang w:val="en-US"/>
              </w:rPr>
            </w:pPr>
          </w:p>
        </w:tc>
        <w:tc>
          <w:tcPr>
            <w:tcW w:w="3828" w:type="dxa"/>
            <w:gridSpan w:val="9"/>
          </w:tcPr>
          <w:p w14:paraId="3E64DBC2"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rPr>
              <w:t>The tender or payment of a deposit.</w:t>
            </w:r>
          </w:p>
        </w:tc>
        <w:tc>
          <w:tcPr>
            <w:tcW w:w="3118" w:type="dxa"/>
            <w:gridSpan w:val="8"/>
          </w:tcPr>
          <w:p w14:paraId="3E4F7552" w14:textId="77777777" w:rsidR="00FB6307" w:rsidRPr="00FB6307" w:rsidRDefault="00FB6307" w:rsidP="00FB6307">
            <w:pPr>
              <w:rPr>
                <w:rFonts w:ascii="Calibri" w:eastAsia="Calibri" w:hAnsi="Calibri" w:cs="Times New Roman"/>
                <w:lang w:val="en-US"/>
              </w:rPr>
            </w:pPr>
          </w:p>
        </w:tc>
      </w:tr>
      <w:tr w:rsidR="00FB6307" w:rsidRPr="00FB6307" w14:paraId="7C60D6CC" w14:textId="77777777" w:rsidTr="00A43385">
        <w:tc>
          <w:tcPr>
            <w:tcW w:w="2405" w:type="dxa"/>
            <w:gridSpan w:val="3"/>
            <w:shd w:val="clear" w:color="auto" w:fill="D9D9D9" w:themeFill="background1" w:themeFillShade="D9"/>
          </w:tcPr>
          <w:p w14:paraId="10B51539" w14:textId="77777777" w:rsidR="00FB6307" w:rsidRPr="00FB6307" w:rsidRDefault="00FB6307" w:rsidP="00FB6307">
            <w:pPr>
              <w:rPr>
                <w:rFonts w:ascii="Arial" w:eastAsia="Calibri" w:hAnsi="Arial" w:cs="Arial"/>
                <w:sz w:val="20"/>
                <w:szCs w:val="20"/>
              </w:rPr>
            </w:pPr>
            <w:r w:rsidRPr="00FB6307">
              <w:rPr>
                <w:rFonts w:ascii="Arial" w:eastAsia="Calibri" w:hAnsi="Arial" w:cs="Arial"/>
                <w:sz w:val="20"/>
                <w:szCs w:val="20"/>
              </w:rPr>
              <w:t>Repayment of the deposit:</w:t>
            </w:r>
          </w:p>
          <w:p w14:paraId="0DFBDBF7"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rPr>
              <w:t>(Section 22(4) of PAIA)</w:t>
            </w:r>
          </w:p>
        </w:tc>
        <w:tc>
          <w:tcPr>
            <w:tcW w:w="3828" w:type="dxa"/>
            <w:gridSpan w:val="9"/>
          </w:tcPr>
          <w:p w14:paraId="1232454F"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i/>
                <w:sz w:val="20"/>
                <w:szCs w:val="20"/>
              </w:rPr>
              <w:t>The information officer refused to repay a deposit paid in respect of a request for access which is refused.</w:t>
            </w:r>
          </w:p>
        </w:tc>
        <w:tc>
          <w:tcPr>
            <w:tcW w:w="3118" w:type="dxa"/>
            <w:gridSpan w:val="8"/>
          </w:tcPr>
          <w:p w14:paraId="2D99B27B" w14:textId="77777777" w:rsidR="00FB6307" w:rsidRPr="00FB6307" w:rsidRDefault="00FB6307" w:rsidP="00FB6307">
            <w:pPr>
              <w:rPr>
                <w:rFonts w:ascii="Calibri" w:eastAsia="Calibri" w:hAnsi="Calibri" w:cs="Times New Roman"/>
                <w:lang w:val="en-US"/>
              </w:rPr>
            </w:pPr>
          </w:p>
        </w:tc>
      </w:tr>
      <w:tr w:rsidR="00FB6307" w:rsidRPr="00FB6307" w14:paraId="6E7E2FAC" w14:textId="77777777" w:rsidTr="00A43385">
        <w:tc>
          <w:tcPr>
            <w:tcW w:w="2405" w:type="dxa"/>
            <w:gridSpan w:val="3"/>
            <w:shd w:val="clear" w:color="auto" w:fill="D9D9D9" w:themeFill="background1" w:themeFillShade="D9"/>
            <w:vAlign w:val="center"/>
          </w:tcPr>
          <w:p w14:paraId="2A1D4034"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Disagree with time extension:</w:t>
            </w:r>
          </w:p>
          <w:p w14:paraId="3F34DA8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(Sections 26 or 57 of PAIA)</w:t>
            </w:r>
          </w:p>
        </w:tc>
        <w:tc>
          <w:tcPr>
            <w:tcW w:w="3828" w:type="dxa"/>
            <w:gridSpan w:val="9"/>
          </w:tcPr>
          <w:p w14:paraId="69B0BD31"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 xml:space="preserve">The body decided to extend the time limit for responding to my request, and I disagree with the requested time limit </w:t>
            </w:r>
            <w:proofErr w:type="gramStart"/>
            <w:r w:rsidRPr="00FB6307">
              <w:rPr>
                <w:rFonts w:ascii="Arial" w:eastAsia="Calibri" w:hAnsi="Arial" w:cs="Arial"/>
                <w:i/>
                <w:sz w:val="20"/>
                <w:szCs w:val="20"/>
                <w:lang w:val="en-US"/>
              </w:rPr>
              <w:t>extension</w:t>
            </w:r>
            <w:proofErr w:type="gramEnd"/>
            <w:r w:rsidRPr="00FB6307">
              <w:rPr>
                <w:rFonts w:ascii="Arial" w:eastAsia="Calibri" w:hAnsi="Arial" w:cs="Arial"/>
                <w:i/>
                <w:sz w:val="20"/>
                <w:szCs w:val="20"/>
                <w:lang w:val="en-US"/>
              </w:rPr>
              <w:t xml:space="preserve"> or a time extension taken to respond to my access request.</w:t>
            </w:r>
          </w:p>
        </w:tc>
        <w:tc>
          <w:tcPr>
            <w:tcW w:w="3118" w:type="dxa"/>
            <w:gridSpan w:val="8"/>
          </w:tcPr>
          <w:p w14:paraId="3C56F192" w14:textId="77777777" w:rsidR="00FB6307" w:rsidRPr="00FB6307" w:rsidRDefault="00FB6307" w:rsidP="00FB6307">
            <w:pPr>
              <w:rPr>
                <w:rFonts w:ascii="Calibri" w:eastAsia="Calibri" w:hAnsi="Calibri" w:cs="Times New Roman"/>
                <w:lang w:val="en-US"/>
              </w:rPr>
            </w:pPr>
          </w:p>
        </w:tc>
      </w:tr>
      <w:tr w:rsidR="00FB6307" w:rsidRPr="00FB6307" w14:paraId="79880B9E" w14:textId="77777777" w:rsidTr="00A43385">
        <w:tc>
          <w:tcPr>
            <w:tcW w:w="2405" w:type="dxa"/>
            <w:gridSpan w:val="3"/>
            <w:shd w:val="clear" w:color="auto" w:fill="D9D9D9" w:themeFill="background1" w:themeFillShade="D9"/>
          </w:tcPr>
          <w:p w14:paraId="79F7DE2E" w14:textId="77777777" w:rsidR="00FB6307" w:rsidRPr="00FB6307" w:rsidRDefault="00FB6307" w:rsidP="00FB6307">
            <w:pPr>
              <w:rPr>
                <w:rFonts w:ascii="Arial" w:eastAsia="Calibri" w:hAnsi="Arial" w:cs="Arial"/>
                <w:sz w:val="20"/>
                <w:szCs w:val="20"/>
                <w:lang w:val="en-US"/>
              </w:rPr>
            </w:pPr>
            <w:proofErr w:type="gramStart"/>
            <w:r w:rsidRPr="00FB6307">
              <w:rPr>
                <w:rFonts w:ascii="Arial" w:eastAsia="Calibri" w:hAnsi="Arial" w:cs="Arial"/>
                <w:sz w:val="20"/>
                <w:szCs w:val="20"/>
                <w:lang w:val="en-US"/>
              </w:rPr>
              <w:t>Form</w:t>
            </w:r>
            <w:proofErr w:type="gramEnd"/>
            <w:r w:rsidRPr="00FB6307">
              <w:rPr>
                <w:rFonts w:ascii="Arial" w:eastAsia="Calibri" w:hAnsi="Arial" w:cs="Arial"/>
                <w:sz w:val="20"/>
                <w:szCs w:val="20"/>
                <w:lang w:val="en-US"/>
              </w:rPr>
              <w:t xml:space="preserve"> of access denied:</w:t>
            </w:r>
          </w:p>
          <w:p w14:paraId="35137EED"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 29(3) or 60</w:t>
            </w:r>
            <w:r w:rsidRPr="00FB6307">
              <w:rPr>
                <w:rFonts w:ascii="Arial" w:eastAsia="Calibri" w:hAnsi="Arial" w:cs="Arial"/>
                <w:i/>
                <w:sz w:val="20"/>
                <w:szCs w:val="20"/>
                <w:lang w:val="en-US"/>
              </w:rPr>
              <w:t>(a)</w:t>
            </w:r>
            <w:r w:rsidRPr="00FB6307">
              <w:rPr>
                <w:rFonts w:ascii="Arial" w:eastAsia="Calibri" w:hAnsi="Arial" w:cs="Arial"/>
                <w:sz w:val="20"/>
                <w:szCs w:val="20"/>
                <w:lang w:val="en-US"/>
              </w:rPr>
              <w:t xml:space="preserve"> of PAIA)</w:t>
            </w:r>
          </w:p>
        </w:tc>
        <w:tc>
          <w:tcPr>
            <w:tcW w:w="3828" w:type="dxa"/>
            <w:gridSpan w:val="9"/>
          </w:tcPr>
          <w:p w14:paraId="47F91972"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 xml:space="preserve">I requested access in a particular and reasonable form and such </w:t>
            </w:r>
            <w:proofErr w:type="gramStart"/>
            <w:r w:rsidRPr="00FB6307">
              <w:rPr>
                <w:rFonts w:ascii="Arial" w:eastAsia="Calibri" w:hAnsi="Arial" w:cs="Arial"/>
                <w:i/>
                <w:sz w:val="20"/>
                <w:szCs w:val="20"/>
                <w:lang w:val="en-US"/>
              </w:rPr>
              <w:t>form</w:t>
            </w:r>
            <w:proofErr w:type="gramEnd"/>
            <w:r w:rsidRPr="00FB6307">
              <w:rPr>
                <w:rFonts w:ascii="Arial" w:eastAsia="Calibri" w:hAnsi="Arial" w:cs="Arial"/>
                <w:i/>
                <w:sz w:val="20"/>
                <w:szCs w:val="20"/>
                <w:lang w:val="en-US"/>
              </w:rPr>
              <w:t xml:space="preserve"> of access was refused.</w:t>
            </w:r>
          </w:p>
        </w:tc>
        <w:tc>
          <w:tcPr>
            <w:tcW w:w="3118" w:type="dxa"/>
            <w:gridSpan w:val="8"/>
          </w:tcPr>
          <w:p w14:paraId="3A5211F7" w14:textId="77777777" w:rsidR="00FB6307" w:rsidRPr="00FB6307" w:rsidRDefault="00FB6307" w:rsidP="00FB6307">
            <w:pPr>
              <w:rPr>
                <w:rFonts w:ascii="Calibri" w:eastAsia="Calibri" w:hAnsi="Calibri" w:cs="Times New Roman"/>
                <w:lang w:val="en-US"/>
              </w:rPr>
            </w:pPr>
          </w:p>
        </w:tc>
      </w:tr>
      <w:tr w:rsidR="00FB6307" w:rsidRPr="00FB6307" w14:paraId="6D2DE89E" w14:textId="77777777" w:rsidTr="00A43385">
        <w:tc>
          <w:tcPr>
            <w:tcW w:w="2405" w:type="dxa"/>
            <w:gridSpan w:val="3"/>
            <w:vMerge w:val="restart"/>
            <w:shd w:val="clear" w:color="auto" w:fill="D9D9D9" w:themeFill="background1" w:themeFillShade="D9"/>
            <w:vAlign w:val="center"/>
          </w:tcPr>
          <w:p w14:paraId="733292E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Deemed refusal:</w:t>
            </w:r>
          </w:p>
          <w:p w14:paraId="763A6DF9"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 27 or 58 of PAIA)</w:t>
            </w:r>
          </w:p>
        </w:tc>
        <w:tc>
          <w:tcPr>
            <w:tcW w:w="3828" w:type="dxa"/>
            <w:gridSpan w:val="9"/>
          </w:tcPr>
          <w:p w14:paraId="3A99E35E"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 xml:space="preserve">It is more than 30 days since I made my </w:t>
            </w:r>
            <w:proofErr w:type="gramStart"/>
            <w:r w:rsidRPr="00FB6307">
              <w:rPr>
                <w:rFonts w:ascii="Arial" w:eastAsia="Calibri" w:hAnsi="Arial" w:cs="Arial"/>
                <w:i/>
                <w:sz w:val="20"/>
                <w:szCs w:val="20"/>
                <w:lang w:val="en-US"/>
              </w:rPr>
              <w:t>request</w:t>
            </w:r>
            <w:proofErr w:type="gramEnd"/>
            <w:r w:rsidRPr="00FB6307">
              <w:rPr>
                <w:rFonts w:ascii="Arial" w:eastAsia="Calibri" w:hAnsi="Arial" w:cs="Arial"/>
                <w:i/>
                <w:sz w:val="20"/>
                <w:szCs w:val="20"/>
                <w:lang w:val="en-US"/>
              </w:rPr>
              <w:t xml:space="preserve"> and I have not received a decision.</w:t>
            </w:r>
          </w:p>
        </w:tc>
        <w:tc>
          <w:tcPr>
            <w:tcW w:w="3118" w:type="dxa"/>
            <w:gridSpan w:val="8"/>
          </w:tcPr>
          <w:p w14:paraId="3CB45501" w14:textId="77777777" w:rsidR="00FB6307" w:rsidRPr="00FB6307" w:rsidRDefault="00FB6307" w:rsidP="00FB6307">
            <w:pPr>
              <w:rPr>
                <w:rFonts w:ascii="Calibri" w:eastAsia="Calibri" w:hAnsi="Calibri" w:cs="Times New Roman"/>
                <w:lang w:val="en-US"/>
              </w:rPr>
            </w:pPr>
          </w:p>
        </w:tc>
      </w:tr>
      <w:tr w:rsidR="00FB6307" w:rsidRPr="00FB6307" w14:paraId="575EC992" w14:textId="77777777" w:rsidTr="00A43385">
        <w:tc>
          <w:tcPr>
            <w:tcW w:w="2405" w:type="dxa"/>
            <w:gridSpan w:val="3"/>
            <w:vMerge/>
            <w:shd w:val="clear" w:color="auto" w:fill="D9D9D9" w:themeFill="background1" w:themeFillShade="D9"/>
          </w:tcPr>
          <w:p w14:paraId="1541ECC3" w14:textId="77777777" w:rsidR="00FB6307" w:rsidRPr="00FB6307" w:rsidRDefault="00FB6307" w:rsidP="00FB6307">
            <w:pPr>
              <w:rPr>
                <w:rFonts w:ascii="Arial" w:eastAsia="Calibri" w:hAnsi="Arial" w:cs="Arial"/>
                <w:sz w:val="20"/>
                <w:szCs w:val="20"/>
                <w:lang w:val="en-US"/>
              </w:rPr>
            </w:pPr>
          </w:p>
        </w:tc>
        <w:tc>
          <w:tcPr>
            <w:tcW w:w="3828" w:type="dxa"/>
            <w:gridSpan w:val="9"/>
          </w:tcPr>
          <w:p w14:paraId="1D24B5F4" w14:textId="77777777" w:rsidR="00FB6307" w:rsidRPr="00FB6307" w:rsidRDefault="00FB6307" w:rsidP="00FB6307">
            <w:pPr>
              <w:jc w:val="both"/>
              <w:rPr>
                <w:rFonts w:ascii="Arial" w:eastAsia="Calibri" w:hAnsi="Arial" w:cs="Arial"/>
                <w:i/>
                <w:sz w:val="20"/>
                <w:szCs w:val="20"/>
                <w:lang w:val="en-US"/>
              </w:rPr>
            </w:pPr>
            <w:proofErr w:type="gramStart"/>
            <w:r w:rsidRPr="00FB6307">
              <w:rPr>
                <w:rFonts w:ascii="Arial" w:eastAsia="Calibri" w:hAnsi="Arial" w:cs="Arial"/>
                <w:i/>
                <w:sz w:val="20"/>
                <w:szCs w:val="20"/>
                <w:lang w:val="en-US"/>
              </w:rPr>
              <w:t>Extension</w:t>
            </w:r>
            <w:proofErr w:type="gramEnd"/>
            <w:r w:rsidRPr="00FB6307">
              <w:rPr>
                <w:rFonts w:ascii="Arial" w:eastAsia="Calibri" w:hAnsi="Arial" w:cs="Arial"/>
                <w:i/>
                <w:sz w:val="20"/>
                <w:szCs w:val="20"/>
                <w:lang w:val="en-US"/>
              </w:rPr>
              <w:t xml:space="preserve"> period has </w:t>
            </w:r>
            <w:proofErr w:type="gramStart"/>
            <w:r w:rsidRPr="00FB6307">
              <w:rPr>
                <w:rFonts w:ascii="Arial" w:eastAsia="Calibri" w:hAnsi="Arial" w:cs="Arial"/>
                <w:i/>
                <w:sz w:val="20"/>
                <w:szCs w:val="20"/>
                <w:lang w:val="en-US"/>
              </w:rPr>
              <w:t>expired</w:t>
            </w:r>
            <w:proofErr w:type="gramEnd"/>
            <w:r w:rsidRPr="00FB6307">
              <w:rPr>
                <w:rFonts w:ascii="Arial" w:eastAsia="Calibri" w:hAnsi="Arial" w:cs="Arial"/>
                <w:i/>
                <w:sz w:val="20"/>
                <w:szCs w:val="20"/>
                <w:lang w:val="en-US"/>
              </w:rPr>
              <w:t xml:space="preserve"> and no response was received.</w:t>
            </w:r>
          </w:p>
        </w:tc>
        <w:tc>
          <w:tcPr>
            <w:tcW w:w="3118" w:type="dxa"/>
            <w:gridSpan w:val="8"/>
          </w:tcPr>
          <w:p w14:paraId="24652590" w14:textId="77777777" w:rsidR="00FB6307" w:rsidRPr="00FB6307" w:rsidRDefault="00FB6307" w:rsidP="00FB6307">
            <w:pPr>
              <w:rPr>
                <w:rFonts w:ascii="Calibri" w:eastAsia="Calibri" w:hAnsi="Calibri" w:cs="Times New Roman"/>
                <w:lang w:val="en-US"/>
              </w:rPr>
            </w:pPr>
          </w:p>
        </w:tc>
      </w:tr>
      <w:tr w:rsidR="00FB6307" w:rsidRPr="00FB6307" w14:paraId="0C87EB0F" w14:textId="77777777" w:rsidTr="00A43385">
        <w:tc>
          <w:tcPr>
            <w:tcW w:w="2405" w:type="dxa"/>
            <w:gridSpan w:val="3"/>
            <w:shd w:val="clear" w:color="auto" w:fill="D9D9D9" w:themeFill="background1" w:themeFillShade="D9"/>
          </w:tcPr>
          <w:p w14:paraId="6A67D215" w14:textId="77777777" w:rsidR="00FB6307" w:rsidRPr="00FB6307" w:rsidRDefault="00FB6307" w:rsidP="00FB6307">
            <w:pPr>
              <w:jc w:val="both"/>
              <w:rPr>
                <w:rFonts w:ascii="Arial" w:eastAsia="Calibri" w:hAnsi="Arial" w:cs="Arial"/>
                <w:sz w:val="20"/>
                <w:szCs w:val="20"/>
              </w:rPr>
            </w:pPr>
            <w:r w:rsidRPr="00FB6307">
              <w:rPr>
                <w:rFonts w:ascii="Arial" w:eastAsia="Calibri" w:hAnsi="Arial" w:cs="Arial"/>
                <w:sz w:val="20"/>
                <w:szCs w:val="20"/>
                <w:lang w:val="en-US"/>
              </w:rPr>
              <w:t xml:space="preserve">Inappropriate disclosure </w:t>
            </w:r>
            <w:r w:rsidRPr="00FB6307">
              <w:rPr>
                <w:rFonts w:ascii="Arial" w:eastAsia="Calibri" w:hAnsi="Arial" w:cs="Arial"/>
                <w:sz w:val="20"/>
                <w:szCs w:val="20"/>
              </w:rPr>
              <w:t>of a record:</w:t>
            </w:r>
          </w:p>
          <w:p w14:paraId="2BF36CFC"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rPr>
              <w:t xml:space="preserve">(Mandatory grounds for refusal of access to record) </w:t>
            </w:r>
          </w:p>
        </w:tc>
        <w:tc>
          <w:tcPr>
            <w:tcW w:w="3828" w:type="dxa"/>
            <w:gridSpan w:val="9"/>
          </w:tcPr>
          <w:p w14:paraId="34A8D4F7"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Records (that are subject to</w:t>
            </w:r>
            <w:r w:rsidRPr="00FB6307">
              <w:rPr>
                <w:rFonts w:ascii="Arial" w:eastAsia="Calibri" w:hAnsi="Arial" w:cs="Arial"/>
                <w:b/>
                <w:bCs/>
                <w:i/>
                <w:sz w:val="20"/>
                <w:szCs w:val="20"/>
              </w:rPr>
              <w:t xml:space="preserve"> </w:t>
            </w:r>
            <w:r w:rsidRPr="00FB6307">
              <w:rPr>
                <w:rFonts w:ascii="Arial" w:eastAsia="Calibri" w:hAnsi="Arial" w:cs="Arial"/>
                <w:bCs/>
                <w:i/>
                <w:sz w:val="20"/>
                <w:szCs w:val="20"/>
              </w:rPr>
              <w:t>the grounds for refusal of access)</w:t>
            </w:r>
            <w:r w:rsidRPr="00FB6307">
              <w:rPr>
                <w:rFonts w:ascii="Arial" w:eastAsia="Calibri" w:hAnsi="Arial" w:cs="Arial"/>
                <w:i/>
                <w:sz w:val="20"/>
                <w:szCs w:val="20"/>
                <w:lang w:val="en-US"/>
              </w:rPr>
              <w:t xml:space="preserve"> have inappropriately/</w:t>
            </w:r>
            <w:proofErr w:type="gramStart"/>
            <w:r w:rsidRPr="00FB6307">
              <w:rPr>
                <w:rFonts w:ascii="Arial" w:eastAsia="Calibri" w:hAnsi="Arial" w:cs="Arial"/>
                <w:i/>
                <w:sz w:val="20"/>
                <w:szCs w:val="20"/>
              </w:rPr>
              <w:t>unreasonable</w:t>
            </w:r>
            <w:proofErr w:type="gramEnd"/>
            <w:r w:rsidRPr="00FB6307">
              <w:rPr>
                <w:rFonts w:ascii="Arial" w:eastAsia="Calibri" w:hAnsi="Arial" w:cs="Arial"/>
                <w:i/>
                <w:sz w:val="20"/>
                <w:szCs w:val="20"/>
              </w:rPr>
              <w:t xml:space="preserve"> been </w:t>
            </w:r>
            <w:r w:rsidRPr="00FB6307">
              <w:rPr>
                <w:rFonts w:ascii="Arial" w:eastAsia="Calibri" w:hAnsi="Arial" w:cs="Arial"/>
                <w:i/>
                <w:sz w:val="20"/>
                <w:szCs w:val="20"/>
                <w:lang w:val="en-US"/>
              </w:rPr>
              <w:t>disclosed</w:t>
            </w:r>
            <w:r w:rsidRPr="00FB6307">
              <w:rPr>
                <w:rFonts w:ascii="Arial" w:eastAsia="Calibri" w:hAnsi="Arial" w:cs="Arial"/>
                <w:i/>
                <w:sz w:val="20"/>
                <w:szCs w:val="20"/>
              </w:rPr>
              <w:t>.</w:t>
            </w:r>
          </w:p>
        </w:tc>
        <w:tc>
          <w:tcPr>
            <w:tcW w:w="3118" w:type="dxa"/>
            <w:gridSpan w:val="8"/>
          </w:tcPr>
          <w:p w14:paraId="4BFEE444" w14:textId="77777777" w:rsidR="00FB6307" w:rsidRPr="00FB6307" w:rsidRDefault="00FB6307" w:rsidP="00FB6307">
            <w:pPr>
              <w:rPr>
                <w:rFonts w:ascii="Calibri" w:eastAsia="Calibri" w:hAnsi="Calibri" w:cs="Times New Roman"/>
                <w:lang w:val="en-US"/>
              </w:rPr>
            </w:pPr>
          </w:p>
        </w:tc>
      </w:tr>
      <w:tr w:rsidR="00FB6307" w:rsidRPr="00FB6307" w14:paraId="06C2B511" w14:textId="77777777" w:rsidTr="00A43385">
        <w:tc>
          <w:tcPr>
            <w:tcW w:w="2405" w:type="dxa"/>
            <w:gridSpan w:val="3"/>
            <w:shd w:val="clear" w:color="auto" w:fill="D9D9D9" w:themeFill="background1" w:themeFillShade="D9"/>
          </w:tcPr>
          <w:p w14:paraId="55515692" w14:textId="77777777" w:rsidR="00FB6307" w:rsidRPr="00FB6307" w:rsidRDefault="00FB6307" w:rsidP="00FB6307">
            <w:pPr>
              <w:rPr>
                <w:rFonts w:ascii="Arial" w:eastAsia="Calibri" w:hAnsi="Arial" w:cs="Arial"/>
                <w:sz w:val="20"/>
                <w:szCs w:val="20"/>
              </w:rPr>
            </w:pPr>
            <w:r w:rsidRPr="00FB6307">
              <w:rPr>
                <w:rFonts w:ascii="Arial" w:eastAsia="Calibri" w:hAnsi="Arial" w:cs="Arial"/>
                <w:sz w:val="20"/>
                <w:szCs w:val="20"/>
              </w:rPr>
              <w:t>No adequate reasons for the refusal of access:</w:t>
            </w:r>
          </w:p>
          <w:p w14:paraId="2C72FAC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rPr>
              <w:t>(Section 56(3)</w:t>
            </w:r>
            <w:r w:rsidRPr="00FB6307">
              <w:rPr>
                <w:rFonts w:ascii="Arial" w:eastAsia="Calibri" w:hAnsi="Arial" w:cs="Arial"/>
                <w:i/>
                <w:sz w:val="20"/>
                <w:szCs w:val="20"/>
              </w:rPr>
              <w:t>(a)</w:t>
            </w:r>
            <w:r w:rsidRPr="00FB6307">
              <w:rPr>
                <w:rFonts w:ascii="Arial" w:eastAsia="Calibri" w:hAnsi="Arial" w:cs="Arial"/>
                <w:sz w:val="20"/>
                <w:szCs w:val="20"/>
              </w:rPr>
              <w:t xml:space="preserve"> of PAIA)</w:t>
            </w:r>
          </w:p>
        </w:tc>
        <w:tc>
          <w:tcPr>
            <w:tcW w:w="3828" w:type="dxa"/>
            <w:gridSpan w:val="9"/>
          </w:tcPr>
          <w:p w14:paraId="520A7E2D"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i/>
                <w:sz w:val="20"/>
                <w:szCs w:val="20"/>
              </w:rPr>
              <w:t>My request for access is refused, and no valid or adequate reasons for the refusal, were given, including the provisions of this Act which were relied upon for the refusal.</w:t>
            </w:r>
          </w:p>
        </w:tc>
        <w:tc>
          <w:tcPr>
            <w:tcW w:w="3118" w:type="dxa"/>
            <w:gridSpan w:val="8"/>
          </w:tcPr>
          <w:p w14:paraId="779769CC" w14:textId="77777777" w:rsidR="00FB6307" w:rsidRPr="00FB6307" w:rsidRDefault="00FB6307" w:rsidP="00FB6307">
            <w:pPr>
              <w:rPr>
                <w:rFonts w:ascii="Calibri" w:eastAsia="Calibri" w:hAnsi="Calibri" w:cs="Times New Roman"/>
                <w:lang w:val="en-US"/>
              </w:rPr>
            </w:pPr>
          </w:p>
        </w:tc>
      </w:tr>
      <w:tr w:rsidR="00FB6307" w:rsidRPr="00FB6307" w14:paraId="11436A65" w14:textId="77777777" w:rsidTr="00A43385">
        <w:tc>
          <w:tcPr>
            <w:tcW w:w="2405" w:type="dxa"/>
            <w:gridSpan w:val="3"/>
            <w:shd w:val="clear" w:color="auto" w:fill="D9D9D9" w:themeFill="background1" w:themeFillShade="D9"/>
          </w:tcPr>
          <w:p w14:paraId="76A90DB0"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 xml:space="preserve">Partial access to </w:t>
            </w:r>
            <w:proofErr w:type="gramStart"/>
            <w:r w:rsidRPr="00FB6307">
              <w:rPr>
                <w:rFonts w:ascii="Arial" w:eastAsia="Calibri" w:hAnsi="Arial" w:cs="Arial"/>
                <w:sz w:val="20"/>
                <w:szCs w:val="20"/>
                <w:lang w:val="en-US"/>
              </w:rPr>
              <w:t>record</w:t>
            </w:r>
            <w:proofErr w:type="gramEnd"/>
            <w:r w:rsidRPr="00FB6307">
              <w:rPr>
                <w:rFonts w:ascii="Arial" w:eastAsia="Calibri" w:hAnsi="Arial" w:cs="Arial"/>
                <w:sz w:val="20"/>
                <w:szCs w:val="20"/>
                <w:lang w:val="en-US"/>
              </w:rPr>
              <w:t>:</w:t>
            </w:r>
          </w:p>
          <w:p w14:paraId="4E7F01D6"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 28(2) or 59(2) of PAIA)</w:t>
            </w:r>
          </w:p>
        </w:tc>
        <w:tc>
          <w:tcPr>
            <w:tcW w:w="3828" w:type="dxa"/>
            <w:gridSpan w:val="9"/>
          </w:tcPr>
          <w:p w14:paraId="797653F8"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 xml:space="preserve">Access to only </w:t>
            </w:r>
            <w:proofErr w:type="gramStart"/>
            <w:r w:rsidRPr="00FB6307">
              <w:rPr>
                <w:rFonts w:ascii="Arial" w:eastAsia="Calibri" w:hAnsi="Arial" w:cs="Arial"/>
                <w:i/>
                <w:sz w:val="20"/>
                <w:szCs w:val="20"/>
                <w:lang w:val="en-US"/>
              </w:rPr>
              <w:t>a part</w:t>
            </w:r>
            <w:proofErr w:type="gramEnd"/>
            <w:r w:rsidRPr="00FB6307">
              <w:rPr>
                <w:rFonts w:ascii="Arial" w:eastAsia="Calibri" w:hAnsi="Arial" w:cs="Arial"/>
                <w:i/>
                <w:sz w:val="20"/>
                <w:szCs w:val="20"/>
                <w:lang w:val="en-US"/>
              </w:rPr>
              <w:t xml:space="preserve"> of the requested records was granted and I believe that more of the records should have </w:t>
            </w:r>
            <w:proofErr w:type="gramStart"/>
            <w:r w:rsidRPr="00FB6307">
              <w:rPr>
                <w:rFonts w:ascii="Arial" w:eastAsia="Calibri" w:hAnsi="Arial" w:cs="Arial"/>
                <w:i/>
                <w:sz w:val="20"/>
                <w:szCs w:val="20"/>
                <w:lang w:val="en-US"/>
              </w:rPr>
              <w:t>been  disclosed</w:t>
            </w:r>
            <w:proofErr w:type="gramEnd"/>
            <w:r w:rsidRPr="00FB6307">
              <w:rPr>
                <w:rFonts w:ascii="Arial" w:eastAsia="Calibri" w:hAnsi="Arial" w:cs="Arial"/>
                <w:i/>
                <w:sz w:val="20"/>
                <w:szCs w:val="20"/>
                <w:lang w:val="en-US"/>
              </w:rPr>
              <w:t>.</w:t>
            </w:r>
          </w:p>
        </w:tc>
        <w:tc>
          <w:tcPr>
            <w:tcW w:w="3118" w:type="dxa"/>
            <w:gridSpan w:val="8"/>
          </w:tcPr>
          <w:p w14:paraId="4B803A25" w14:textId="77777777" w:rsidR="00FB6307" w:rsidRPr="00FB6307" w:rsidRDefault="00FB6307" w:rsidP="00FB6307">
            <w:pPr>
              <w:rPr>
                <w:rFonts w:ascii="Calibri" w:eastAsia="Calibri" w:hAnsi="Calibri" w:cs="Times New Roman"/>
                <w:lang w:val="en-US"/>
              </w:rPr>
            </w:pPr>
          </w:p>
        </w:tc>
      </w:tr>
      <w:tr w:rsidR="00FB6307" w:rsidRPr="00FB6307" w14:paraId="1AA565C2" w14:textId="77777777" w:rsidTr="00A43385">
        <w:tc>
          <w:tcPr>
            <w:tcW w:w="2405" w:type="dxa"/>
            <w:gridSpan w:val="3"/>
            <w:shd w:val="clear" w:color="auto" w:fill="D9D9D9" w:themeFill="background1" w:themeFillShade="D9"/>
          </w:tcPr>
          <w:p w14:paraId="62556D12"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 xml:space="preserve">Fee waiver: </w:t>
            </w:r>
          </w:p>
          <w:p w14:paraId="02463737"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GB"/>
              </w:rPr>
              <w:t>(Section 22(8) or 54(8) of PAIA)</w:t>
            </w:r>
          </w:p>
        </w:tc>
        <w:tc>
          <w:tcPr>
            <w:tcW w:w="3828" w:type="dxa"/>
            <w:gridSpan w:val="9"/>
          </w:tcPr>
          <w:p w14:paraId="5AC0ED21"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rPr>
              <w:t xml:space="preserve">I am exempt from paying any fee and </w:t>
            </w:r>
            <w:r w:rsidRPr="00FB6307">
              <w:rPr>
                <w:rFonts w:ascii="Arial" w:eastAsia="Calibri" w:hAnsi="Arial" w:cs="Arial"/>
                <w:i/>
                <w:sz w:val="20"/>
                <w:szCs w:val="20"/>
                <w:lang w:val="en-US"/>
              </w:rPr>
              <w:t>my request to waive the fees was refused.</w:t>
            </w:r>
          </w:p>
        </w:tc>
        <w:tc>
          <w:tcPr>
            <w:tcW w:w="3118" w:type="dxa"/>
            <w:gridSpan w:val="8"/>
          </w:tcPr>
          <w:p w14:paraId="3655F504" w14:textId="77777777" w:rsidR="00FB6307" w:rsidRPr="00FB6307" w:rsidRDefault="00FB6307" w:rsidP="00FB6307">
            <w:pPr>
              <w:rPr>
                <w:rFonts w:ascii="Calibri" w:eastAsia="Calibri" w:hAnsi="Calibri" w:cs="Times New Roman"/>
                <w:lang w:val="en-US"/>
              </w:rPr>
            </w:pPr>
          </w:p>
        </w:tc>
      </w:tr>
      <w:tr w:rsidR="00FB6307" w:rsidRPr="00FB6307" w14:paraId="426AFEAA" w14:textId="77777777" w:rsidTr="00A43385">
        <w:tc>
          <w:tcPr>
            <w:tcW w:w="2405" w:type="dxa"/>
            <w:gridSpan w:val="3"/>
            <w:shd w:val="clear" w:color="auto" w:fill="D9D9D9" w:themeFill="background1" w:themeFillShade="D9"/>
          </w:tcPr>
          <w:p w14:paraId="563D8C02"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bCs/>
                <w:sz w:val="20"/>
                <w:szCs w:val="20"/>
              </w:rPr>
              <w:lastRenderedPageBreak/>
              <w:t>Records that cannot be found or do not exist:</w:t>
            </w:r>
            <w:r w:rsidRPr="00FB6307">
              <w:rPr>
                <w:rFonts w:ascii="Arial" w:eastAsia="Calibri" w:hAnsi="Arial" w:cs="Arial"/>
                <w:sz w:val="20"/>
                <w:szCs w:val="20"/>
                <w:lang w:val="en-US"/>
              </w:rPr>
              <w:t xml:space="preserve"> (Section 23 or 55 of PAIA)</w:t>
            </w:r>
          </w:p>
        </w:tc>
        <w:tc>
          <w:tcPr>
            <w:tcW w:w="3828" w:type="dxa"/>
            <w:gridSpan w:val="9"/>
          </w:tcPr>
          <w:p w14:paraId="1230FBFA"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 xml:space="preserve">The Body indicated that some or </w:t>
            </w:r>
            <w:proofErr w:type="gramStart"/>
            <w:r w:rsidRPr="00FB6307">
              <w:rPr>
                <w:rFonts w:ascii="Arial" w:eastAsia="Calibri" w:hAnsi="Arial" w:cs="Arial"/>
                <w:i/>
                <w:sz w:val="20"/>
                <w:szCs w:val="20"/>
                <w:lang w:val="en-US"/>
              </w:rPr>
              <w:t>all of</w:t>
            </w:r>
            <w:proofErr w:type="gramEnd"/>
            <w:r w:rsidRPr="00FB6307">
              <w:rPr>
                <w:rFonts w:ascii="Arial" w:eastAsia="Calibri" w:hAnsi="Arial" w:cs="Arial"/>
                <w:i/>
                <w:sz w:val="20"/>
                <w:szCs w:val="20"/>
                <w:lang w:val="en-US"/>
              </w:rPr>
              <w:t xml:space="preserve"> the requested records do not </w:t>
            </w:r>
            <w:proofErr w:type="gramStart"/>
            <w:r w:rsidRPr="00FB6307">
              <w:rPr>
                <w:rFonts w:ascii="Arial" w:eastAsia="Calibri" w:hAnsi="Arial" w:cs="Arial"/>
                <w:i/>
                <w:sz w:val="20"/>
                <w:szCs w:val="20"/>
                <w:lang w:val="en-US"/>
              </w:rPr>
              <w:t>exist</w:t>
            </w:r>
            <w:proofErr w:type="gramEnd"/>
            <w:r w:rsidRPr="00FB6307">
              <w:rPr>
                <w:rFonts w:ascii="Arial" w:eastAsia="Calibri" w:hAnsi="Arial" w:cs="Arial"/>
                <w:i/>
                <w:sz w:val="20"/>
                <w:szCs w:val="20"/>
                <w:lang w:val="en-US"/>
              </w:rPr>
              <w:t xml:space="preserve"> and I believe that more records do exist.</w:t>
            </w:r>
          </w:p>
          <w:p w14:paraId="7C3F51BA" w14:textId="77777777" w:rsidR="00FB6307" w:rsidRPr="00FB6307" w:rsidRDefault="00FB6307" w:rsidP="00FB6307">
            <w:pPr>
              <w:rPr>
                <w:rFonts w:ascii="Arial" w:eastAsia="Calibri" w:hAnsi="Arial" w:cs="Arial"/>
                <w:sz w:val="20"/>
                <w:szCs w:val="20"/>
                <w:lang w:val="en-US"/>
              </w:rPr>
            </w:pPr>
          </w:p>
        </w:tc>
        <w:tc>
          <w:tcPr>
            <w:tcW w:w="3118" w:type="dxa"/>
            <w:gridSpan w:val="8"/>
          </w:tcPr>
          <w:p w14:paraId="242F3758" w14:textId="77777777" w:rsidR="00FB6307" w:rsidRPr="00FB6307" w:rsidRDefault="00FB6307" w:rsidP="00FB6307">
            <w:pPr>
              <w:rPr>
                <w:rFonts w:ascii="Calibri" w:eastAsia="Calibri" w:hAnsi="Calibri" w:cs="Times New Roman"/>
                <w:lang w:val="en-US"/>
              </w:rPr>
            </w:pPr>
          </w:p>
        </w:tc>
      </w:tr>
      <w:tr w:rsidR="00FB6307" w:rsidRPr="00FB6307" w14:paraId="14E7FE51" w14:textId="77777777" w:rsidTr="00A43385">
        <w:tc>
          <w:tcPr>
            <w:tcW w:w="2405" w:type="dxa"/>
            <w:gridSpan w:val="3"/>
            <w:shd w:val="clear" w:color="auto" w:fill="D9D9D9" w:themeFill="background1" w:themeFillShade="D9"/>
          </w:tcPr>
          <w:p w14:paraId="1DB8957A" w14:textId="77777777" w:rsidR="00FB6307" w:rsidRPr="00FB6307" w:rsidRDefault="00FB6307" w:rsidP="00FB6307">
            <w:pPr>
              <w:jc w:val="both"/>
              <w:rPr>
                <w:rFonts w:ascii="Arial" w:eastAsia="Calibri" w:hAnsi="Arial" w:cs="Arial"/>
                <w:sz w:val="20"/>
                <w:szCs w:val="20"/>
                <w:lang w:val="en-US"/>
              </w:rPr>
            </w:pPr>
            <w:r w:rsidRPr="00FB6307">
              <w:rPr>
                <w:rFonts w:ascii="Arial" w:eastAsia="Calibri" w:hAnsi="Arial" w:cs="Arial"/>
                <w:sz w:val="20"/>
                <w:szCs w:val="20"/>
                <w:lang w:val="en-US"/>
              </w:rPr>
              <w:t xml:space="preserve">Failure to disclose records: </w:t>
            </w:r>
          </w:p>
          <w:p w14:paraId="4D4B3B5E" w14:textId="77777777" w:rsidR="00FB6307" w:rsidRPr="00FB6307" w:rsidRDefault="00FB6307" w:rsidP="00FB6307">
            <w:pPr>
              <w:rPr>
                <w:rFonts w:ascii="Arial" w:eastAsia="Calibri" w:hAnsi="Arial" w:cs="Arial"/>
                <w:sz w:val="20"/>
                <w:szCs w:val="20"/>
                <w:lang w:val="en-US"/>
              </w:rPr>
            </w:pPr>
          </w:p>
        </w:tc>
        <w:tc>
          <w:tcPr>
            <w:tcW w:w="3828" w:type="dxa"/>
            <w:gridSpan w:val="9"/>
          </w:tcPr>
          <w:p w14:paraId="5A315B04"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The Body decided to grant me access to the requested records, but I have not received them.</w:t>
            </w:r>
          </w:p>
        </w:tc>
        <w:tc>
          <w:tcPr>
            <w:tcW w:w="3118" w:type="dxa"/>
            <w:gridSpan w:val="8"/>
          </w:tcPr>
          <w:p w14:paraId="327D8870" w14:textId="77777777" w:rsidR="00FB6307" w:rsidRPr="00FB6307" w:rsidRDefault="00FB6307" w:rsidP="00FB6307">
            <w:pPr>
              <w:rPr>
                <w:rFonts w:ascii="Calibri" w:eastAsia="Calibri" w:hAnsi="Calibri" w:cs="Times New Roman"/>
                <w:lang w:val="en-US"/>
              </w:rPr>
            </w:pPr>
          </w:p>
        </w:tc>
      </w:tr>
      <w:tr w:rsidR="00FB6307" w:rsidRPr="00FB6307" w14:paraId="6CF66640" w14:textId="77777777" w:rsidTr="00A43385">
        <w:tc>
          <w:tcPr>
            <w:tcW w:w="2405" w:type="dxa"/>
            <w:gridSpan w:val="3"/>
            <w:shd w:val="clear" w:color="auto" w:fill="D9D9D9" w:themeFill="background1" w:themeFillShade="D9"/>
          </w:tcPr>
          <w:p w14:paraId="231423CC" w14:textId="77777777" w:rsidR="00FB6307" w:rsidRPr="00FB6307" w:rsidRDefault="00FB6307" w:rsidP="00FB6307">
            <w:pPr>
              <w:rPr>
                <w:rFonts w:ascii="Arial" w:eastAsia="Calibri" w:hAnsi="Arial" w:cs="Arial"/>
                <w:sz w:val="20"/>
                <w:szCs w:val="20"/>
              </w:rPr>
            </w:pPr>
            <w:r w:rsidRPr="00FB6307">
              <w:rPr>
                <w:rFonts w:ascii="Arial" w:eastAsia="Calibri" w:hAnsi="Arial" w:cs="Arial"/>
                <w:sz w:val="20"/>
                <w:szCs w:val="20"/>
                <w:lang w:val="en-US"/>
              </w:rPr>
              <w:t>No jurisdiction (</w:t>
            </w:r>
            <w:r w:rsidRPr="00FB6307">
              <w:rPr>
                <w:rFonts w:ascii="Arial" w:eastAsia="Calibri" w:hAnsi="Arial" w:cs="Arial"/>
                <w:sz w:val="20"/>
                <w:szCs w:val="20"/>
              </w:rPr>
              <w:t>exercise or protection of any rights):</w:t>
            </w:r>
          </w:p>
          <w:p w14:paraId="56AE0FB1"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rPr>
              <w:t>(Section 50(1)</w:t>
            </w:r>
            <w:r w:rsidRPr="00FB6307">
              <w:rPr>
                <w:rFonts w:ascii="Arial" w:eastAsia="Calibri" w:hAnsi="Arial" w:cs="Arial"/>
                <w:i/>
                <w:sz w:val="20"/>
                <w:szCs w:val="20"/>
              </w:rPr>
              <w:t>(a)</w:t>
            </w:r>
            <w:r w:rsidRPr="00FB6307">
              <w:rPr>
                <w:rFonts w:ascii="Arial" w:eastAsia="Calibri" w:hAnsi="Arial" w:cs="Arial"/>
                <w:sz w:val="20"/>
                <w:szCs w:val="20"/>
              </w:rPr>
              <w:t xml:space="preserve"> of PAIA)</w:t>
            </w:r>
          </w:p>
        </w:tc>
        <w:tc>
          <w:tcPr>
            <w:tcW w:w="3828" w:type="dxa"/>
            <w:gridSpan w:val="9"/>
          </w:tcPr>
          <w:p w14:paraId="6E9CD72F"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 xml:space="preserve">The Body indicated that the requested records are excluded from </w:t>
            </w:r>
            <w:proofErr w:type="gramStart"/>
            <w:r w:rsidRPr="00FB6307">
              <w:rPr>
                <w:rFonts w:ascii="Arial" w:eastAsia="Calibri" w:hAnsi="Arial" w:cs="Arial"/>
                <w:i/>
                <w:sz w:val="20"/>
                <w:szCs w:val="20"/>
                <w:lang w:val="en-US"/>
              </w:rPr>
              <w:t>PAIA</w:t>
            </w:r>
            <w:proofErr w:type="gramEnd"/>
            <w:r w:rsidRPr="00FB6307">
              <w:rPr>
                <w:rFonts w:ascii="Arial" w:eastAsia="Calibri" w:hAnsi="Arial" w:cs="Arial"/>
                <w:i/>
                <w:sz w:val="20"/>
                <w:szCs w:val="20"/>
                <w:lang w:val="en-US"/>
              </w:rPr>
              <w:t xml:space="preserve"> and I disagree.</w:t>
            </w:r>
          </w:p>
          <w:p w14:paraId="11F816C5" w14:textId="77777777" w:rsidR="00FB6307" w:rsidRPr="00FB6307" w:rsidRDefault="00FB6307" w:rsidP="00FB6307">
            <w:pPr>
              <w:rPr>
                <w:rFonts w:ascii="Arial" w:eastAsia="Calibri" w:hAnsi="Arial" w:cs="Arial"/>
                <w:sz w:val="20"/>
                <w:szCs w:val="20"/>
                <w:lang w:val="en-US"/>
              </w:rPr>
            </w:pPr>
          </w:p>
        </w:tc>
        <w:tc>
          <w:tcPr>
            <w:tcW w:w="3118" w:type="dxa"/>
            <w:gridSpan w:val="8"/>
          </w:tcPr>
          <w:p w14:paraId="758E3E3B" w14:textId="77777777" w:rsidR="00FB6307" w:rsidRPr="00FB6307" w:rsidRDefault="00FB6307" w:rsidP="00FB6307">
            <w:pPr>
              <w:rPr>
                <w:rFonts w:ascii="Calibri" w:eastAsia="Calibri" w:hAnsi="Calibri" w:cs="Times New Roman"/>
                <w:lang w:val="en-US"/>
              </w:rPr>
            </w:pPr>
          </w:p>
        </w:tc>
      </w:tr>
      <w:tr w:rsidR="00FB6307" w:rsidRPr="00FB6307" w14:paraId="487C6617" w14:textId="77777777" w:rsidTr="00A43385">
        <w:tc>
          <w:tcPr>
            <w:tcW w:w="2405" w:type="dxa"/>
            <w:gridSpan w:val="3"/>
            <w:shd w:val="clear" w:color="auto" w:fill="D9D9D9" w:themeFill="background1" w:themeFillShade="D9"/>
          </w:tcPr>
          <w:p w14:paraId="43BD992A"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Frivolous or vexatious request:</w:t>
            </w:r>
          </w:p>
          <w:p w14:paraId="5BA9BA18"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(Section 45 of PAIA)</w:t>
            </w:r>
          </w:p>
        </w:tc>
        <w:tc>
          <w:tcPr>
            <w:tcW w:w="3828" w:type="dxa"/>
            <w:gridSpan w:val="9"/>
          </w:tcPr>
          <w:p w14:paraId="195522C2" w14:textId="77777777" w:rsidR="00FB6307" w:rsidRPr="00FB6307" w:rsidRDefault="00FB6307" w:rsidP="00FB6307">
            <w:pPr>
              <w:jc w:val="both"/>
              <w:rPr>
                <w:rFonts w:ascii="Arial" w:eastAsia="Calibri" w:hAnsi="Arial" w:cs="Arial"/>
                <w:i/>
                <w:sz w:val="20"/>
                <w:szCs w:val="20"/>
                <w:lang w:val="en-US"/>
              </w:rPr>
            </w:pPr>
            <w:r w:rsidRPr="00FB6307">
              <w:rPr>
                <w:rFonts w:ascii="Arial" w:eastAsia="Calibri" w:hAnsi="Arial" w:cs="Arial"/>
                <w:i/>
                <w:sz w:val="20"/>
                <w:szCs w:val="20"/>
                <w:lang w:val="en-US"/>
              </w:rPr>
              <w:t>The Body indicated that my request is</w:t>
            </w:r>
            <w:r w:rsidRPr="00FB6307">
              <w:rPr>
                <w:rFonts w:ascii="26tlcsb" w:eastAsia="Calibri" w:hAnsi="26tlcsb" w:cs="26tlcsb"/>
                <w:i/>
                <w:sz w:val="20"/>
                <w:szCs w:val="20"/>
              </w:rPr>
              <w:t xml:space="preserve"> </w:t>
            </w:r>
            <w:r w:rsidRPr="00FB6307">
              <w:rPr>
                <w:rFonts w:ascii="Arial" w:eastAsia="Calibri" w:hAnsi="Arial" w:cs="Arial"/>
                <w:i/>
                <w:sz w:val="20"/>
                <w:szCs w:val="20"/>
              </w:rPr>
              <w:t>manifestly</w:t>
            </w:r>
            <w:r w:rsidRPr="00FB6307">
              <w:rPr>
                <w:rFonts w:ascii="Arial" w:eastAsia="Calibri" w:hAnsi="Arial" w:cs="Arial"/>
                <w:i/>
                <w:sz w:val="20"/>
                <w:szCs w:val="20"/>
                <w:lang w:val="en-US"/>
              </w:rPr>
              <w:t xml:space="preserve"> frivolous or vexatious and I disagree.</w:t>
            </w:r>
          </w:p>
        </w:tc>
        <w:tc>
          <w:tcPr>
            <w:tcW w:w="3118" w:type="dxa"/>
            <w:gridSpan w:val="8"/>
          </w:tcPr>
          <w:p w14:paraId="72231F80" w14:textId="77777777" w:rsidR="00FB6307" w:rsidRPr="00FB6307" w:rsidRDefault="00FB6307" w:rsidP="00FB6307">
            <w:pPr>
              <w:rPr>
                <w:rFonts w:ascii="Calibri" w:eastAsia="Calibri" w:hAnsi="Calibri" w:cs="Times New Roman"/>
                <w:lang w:val="en-US"/>
              </w:rPr>
            </w:pPr>
          </w:p>
        </w:tc>
      </w:tr>
      <w:tr w:rsidR="00FB6307" w:rsidRPr="00FB6307" w14:paraId="4CCA2875" w14:textId="77777777" w:rsidTr="00A43385">
        <w:tc>
          <w:tcPr>
            <w:tcW w:w="2405" w:type="dxa"/>
            <w:gridSpan w:val="3"/>
            <w:shd w:val="clear" w:color="auto" w:fill="D9D9D9" w:themeFill="background1" w:themeFillShade="D9"/>
          </w:tcPr>
          <w:p w14:paraId="67654C1B" w14:textId="77777777" w:rsidR="00FB6307" w:rsidRPr="00FB6307" w:rsidRDefault="00FB6307" w:rsidP="00FB6307">
            <w:pPr>
              <w:rPr>
                <w:rFonts w:ascii="Arial" w:eastAsia="Calibri" w:hAnsi="Arial" w:cs="Arial"/>
                <w:sz w:val="20"/>
                <w:szCs w:val="20"/>
                <w:lang w:val="en-US"/>
              </w:rPr>
            </w:pPr>
            <w:r w:rsidRPr="00FB6307">
              <w:rPr>
                <w:rFonts w:ascii="Arial" w:eastAsia="Calibri" w:hAnsi="Arial" w:cs="Arial"/>
                <w:sz w:val="20"/>
                <w:szCs w:val="20"/>
                <w:lang w:val="en-US"/>
              </w:rPr>
              <w:t>Other:</w:t>
            </w:r>
          </w:p>
          <w:p w14:paraId="34259A26" w14:textId="77777777" w:rsidR="00FB6307" w:rsidRPr="00FB6307" w:rsidRDefault="00FB6307" w:rsidP="00FB6307">
            <w:pPr>
              <w:rPr>
                <w:rFonts w:ascii="Arial" w:eastAsia="Calibri" w:hAnsi="Arial" w:cs="Arial"/>
                <w:i/>
                <w:sz w:val="20"/>
                <w:szCs w:val="20"/>
                <w:lang w:val="en-US"/>
              </w:rPr>
            </w:pPr>
            <w:r w:rsidRPr="00FB6307">
              <w:rPr>
                <w:rFonts w:ascii="Arial" w:eastAsia="Calibri" w:hAnsi="Arial" w:cs="Arial"/>
                <w:i/>
                <w:sz w:val="20"/>
                <w:szCs w:val="20"/>
                <w:lang w:val="en-US"/>
              </w:rPr>
              <w:t>(Please explain):</w:t>
            </w:r>
          </w:p>
        </w:tc>
        <w:tc>
          <w:tcPr>
            <w:tcW w:w="6946" w:type="dxa"/>
            <w:gridSpan w:val="17"/>
          </w:tcPr>
          <w:p w14:paraId="219784B0" w14:textId="77777777" w:rsidR="00FB6307" w:rsidRPr="00FB6307" w:rsidRDefault="00FB6307" w:rsidP="00FB6307">
            <w:pPr>
              <w:rPr>
                <w:rFonts w:ascii="Calibri" w:eastAsia="Calibri" w:hAnsi="Calibri" w:cs="Times New Roman"/>
                <w:lang w:val="en-US"/>
              </w:rPr>
            </w:pPr>
          </w:p>
        </w:tc>
      </w:tr>
      <w:tr w:rsidR="00FB6307" w:rsidRPr="00FB6307" w14:paraId="17931AF8" w14:textId="77777777" w:rsidTr="00A43385">
        <w:tc>
          <w:tcPr>
            <w:tcW w:w="9351" w:type="dxa"/>
            <w:gridSpan w:val="20"/>
            <w:shd w:val="clear" w:color="auto" w:fill="D9D9D9" w:themeFill="background1" w:themeFillShade="D9"/>
            <w:vAlign w:val="center"/>
          </w:tcPr>
          <w:p w14:paraId="027EE627" w14:textId="77777777" w:rsidR="00FB6307" w:rsidRPr="00FB6307" w:rsidRDefault="00FB6307" w:rsidP="00FB6307">
            <w:pPr>
              <w:jc w:val="center"/>
              <w:rPr>
                <w:rFonts w:ascii="Arial" w:eastAsia="Calibri" w:hAnsi="Arial" w:cs="Arial"/>
                <w:b/>
                <w:color w:val="000000"/>
                <w:sz w:val="20"/>
                <w:szCs w:val="20"/>
              </w:rPr>
            </w:pPr>
            <w:r w:rsidRPr="00FB6307">
              <w:rPr>
                <w:rFonts w:ascii="Arial" w:eastAsia="Calibri" w:hAnsi="Arial" w:cs="Arial"/>
                <w:b/>
                <w:color w:val="000000"/>
                <w:sz w:val="20"/>
                <w:szCs w:val="20"/>
              </w:rPr>
              <w:t>PART G</w:t>
            </w:r>
          </w:p>
          <w:p w14:paraId="59500AE2" w14:textId="77777777" w:rsidR="00FB6307" w:rsidRPr="00FB6307" w:rsidRDefault="00FB6307" w:rsidP="00FB6307">
            <w:pPr>
              <w:jc w:val="center"/>
              <w:rPr>
                <w:rFonts w:ascii="Arial" w:eastAsia="Calibri" w:hAnsi="Arial" w:cs="Arial"/>
                <w:b/>
                <w:color w:val="000000"/>
                <w:sz w:val="20"/>
                <w:szCs w:val="20"/>
              </w:rPr>
            </w:pPr>
            <w:r w:rsidRPr="00FB6307">
              <w:rPr>
                <w:rFonts w:ascii="Arial" w:eastAsia="Calibri" w:hAnsi="Arial" w:cs="Arial"/>
                <w:b/>
                <w:color w:val="000000"/>
                <w:sz w:val="20"/>
                <w:szCs w:val="20"/>
              </w:rPr>
              <w:t>EXPECTED OUTCOME</w:t>
            </w:r>
          </w:p>
          <w:p w14:paraId="6EBE5A17" w14:textId="77777777" w:rsidR="00FB6307" w:rsidRPr="00FB6307" w:rsidRDefault="00FB6307" w:rsidP="00FB6307">
            <w:pPr>
              <w:autoSpaceDE w:val="0"/>
              <w:autoSpaceDN w:val="0"/>
              <w:adjustRightInd w:val="0"/>
              <w:rPr>
                <w:rFonts w:ascii="Arial" w:eastAsia="Calibri" w:hAnsi="Arial" w:cs="Arial"/>
                <w:color w:val="000000"/>
                <w:sz w:val="20"/>
                <w:szCs w:val="20"/>
              </w:rPr>
            </w:pPr>
            <w:r w:rsidRPr="00FB6307">
              <w:rPr>
                <w:rFonts w:ascii="Arial" w:eastAsia="Calibri" w:hAnsi="Arial" w:cs="Arial"/>
                <w:color w:val="000000"/>
                <w:sz w:val="20"/>
                <w:szCs w:val="20"/>
              </w:rPr>
              <w:t xml:space="preserve">How do you think the Information Regulator can assist you? Describe the result or outcome that you seek. </w:t>
            </w:r>
          </w:p>
        </w:tc>
      </w:tr>
      <w:tr w:rsidR="00FB6307" w:rsidRPr="00FB6307" w14:paraId="68D8C204" w14:textId="77777777" w:rsidTr="00A43385">
        <w:tc>
          <w:tcPr>
            <w:tcW w:w="9351" w:type="dxa"/>
            <w:gridSpan w:val="20"/>
          </w:tcPr>
          <w:p w14:paraId="017E6441" w14:textId="77777777" w:rsidR="00FB6307" w:rsidRPr="00FB6307" w:rsidRDefault="00FB6307" w:rsidP="00FB6307">
            <w:pPr>
              <w:rPr>
                <w:rFonts w:ascii="Calibri" w:eastAsia="Calibri" w:hAnsi="Calibri" w:cs="Times New Roman"/>
                <w:lang w:val="en-US"/>
              </w:rPr>
            </w:pPr>
          </w:p>
        </w:tc>
      </w:tr>
      <w:tr w:rsidR="00FB6307" w:rsidRPr="00FB6307" w14:paraId="076B5CE2" w14:textId="77777777" w:rsidTr="00A43385">
        <w:tc>
          <w:tcPr>
            <w:tcW w:w="9351" w:type="dxa"/>
            <w:gridSpan w:val="20"/>
          </w:tcPr>
          <w:p w14:paraId="5E97FA54" w14:textId="77777777" w:rsidR="00FB6307" w:rsidRPr="00FB6307" w:rsidRDefault="00FB6307" w:rsidP="00FB6307">
            <w:pPr>
              <w:rPr>
                <w:rFonts w:ascii="Calibri" w:eastAsia="Calibri" w:hAnsi="Calibri" w:cs="Times New Roman"/>
                <w:lang w:val="en-US"/>
              </w:rPr>
            </w:pPr>
          </w:p>
        </w:tc>
      </w:tr>
      <w:tr w:rsidR="00FB6307" w:rsidRPr="00FB6307" w14:paraId="1F4C429F" w14:textId="77777777" w:rsidTr="00A43385">
        <w:tc>
          <w:tcPr>
            <w:tcW w:w="9351" w:type="dxa"/>
            <w:gridSpan w:val="20"/>
          </w:tcPr>
          <w:p w14:paraId="3CD700F3" w14:textId="77777777" w:rsidR="00FB6307" w:rsidRPr="00FB6307" w:rsidRDefault="00FB6307" w:rsidP="00FB6307">
            <w:pPr>
              <w:rPr>
                <w:rFonts w:ascii="Calibri" w:eastAsia="Calibri" w:hAnsi="Calibri" w:cs="Times New Roman"/>
                <w:lang w:val="en-US"/>
              </w:rPr>
            </w:pPr>
          </w:p>
        </w:tc>
      </w:tr>
      <w:tr w:rsidR="00FB6307" w:rsidRPr="00FB6307" w14:paraId="01E1E89F" w14:textId="77777777" w:rsidTr="00A43385">
        <w:tc>
          <w:tcPr>
            <w:tcW w:w="9351" w:type="dxa"/>
            <w:gridSpan w:val="20"/>
          </w:tcPr>
          <w:p w14:paraId="4BA48728" w14:textId="77777777" w:rsidR="00FB6307" w:rsidRPr="00FB6307" w:rsidRDefault="00FB6307" w:rsidP="00FB6307">
            <w:pPr>
              <w:rPr>
                <w:rFonts w:ascii="Calibri" w:eastAsia="Calibri" w:hAnsi="Calibri" w:cs="Times New Roman"/>
                <w:lang w:val="en-US"/>
              </w:rPr>
            </w:pPr>
          </w:p>
        </w:tc>
      </w:tr>
      <w:tr w:rsidR="00FB6307" w:rsidRPr="00FB6307" w14:paraId="1B63E9A8" w14:textId="77777777" w:rsidTr="00A43385">
        <w:tc>
          <w:tcPr>
            <w:tcW w:w="9350" w:type="dxa"/>
            <w:gridSpan w:val="20"/>
            <w:shd w:val="clear" w:color="auto" w:fill="D9D9D9" w:themeFill="background1" w:themeFillShade="D9"/>
            <w:vAlign w:val="center"/>
          </w:tcPr>
          <w:p w14:paraId="52A5BC21" w14:textId="77777777" w:rsidR="00FB6307" w:rsidRPr="00FB6307" w:rsidRDefault="00FB6307" w:rsidP="00FB6307">
            <w:pPr>
              <w:jc w:val="center"/>
              <w:rPr>
                <w:rFonts w:ascii="Arial" w:eastAsia="MS Mincho" w:hAnsi="Arial" w:cs="Arial"/>
                <w:b/>
                <w:sz w:val="20"/>
                <w:szCs w:val="20"/>
                <w:lang w:val="en-US"/>
              </w:rPr>
            </w:pPr>
            <w:r w:rsidRPr="00FB6307">
              <w:rPr>
                <w:rFonts w:ascii="Arial" w:eastAsia="MS Mincho" w:hAnsi="Arial" w:cs="Arial"/>
                <w:b/>
                <w:sz w:val="20"/>
                <w:szCs w:val="20"/>
                <w:lang w:val="en-US"/>
              </w:rPr>
              <w:t>PART H</w:t>
            </w:r>
          </w:p>
          <w:p w14:paraId="3B2F29D0" w14:textId="77777777" w:rsidR="00FB6307" w:rsidRPr="00FB6307" w:rsidRDefault="00FB6307" w:rsidP="00FB6307">
            <w:pPr>
              <w:jc w:val="center"/>
              <w:rPr>
                <w:rFonts w:ascii="Arial" w:eastAsia="Calibri" w:hAnsi="Arial" w:cs="Arial"/>
                <w:b/>
                <w:sz w:val="20"/>
                <w:szCs w:val="20"/>
                <w:lang w:val="en-US"/>
              </w:rPr>
            </w:pPr>
            <w:r w:rsidRPr="00FB6307">
              <w:rPr>
                <w:rFonts w:ascii="Arial" w:eastAsia="MS Mincho" w:hAnsi="Arial" w:cs="Arial"/>
                <w:b/>
                <w:sz w:val="20"/>
                <w:szCs w:val="20"/>
                <w:lang w:val="en-US"/>
              </w:rPr>
              <w:t>AGREEMENTS</w:t>
            </w:r>
          </w:p>
        </w:tc>
      </w:tr>
    </w:tbl>
    <w:p w14:paraId="63078462"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rPr>
          <w:rFonts w:ascii="Arial" w:eastAsia="MS Mincho" w:hAnsi="Arial" w:cs="Arial"/>
          <w:b/>
          <w:i/>
          <w:sz w:val="20"/>
          <w:szCs w:val="20"/>
          <w:lang w:val="en-GB"/>
        </w:rPr>
      </w:pPr>
    </w:p>
    <w:p w14:paraId="326E7FD7"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jc w:val="both"/>
        <w:rPr>
          <w:rFonts w:ascii="Arial" w:eastAsia="MS Mincho" w:hAnsi="Arial" w:cs="Arial"/>
          <w:b/>
          <w:i/>
          <w:sz w:val="20"/>
          <w:szCs w:val="20"/>
          <w:lang w:val="en-GB"/>
        </w:rPr>
      </w:pPr>
      <w:r w:rsidRPr="00FB6307">
        <w:rPr>
          <w:rFonts w:ascii="Arial" w:eastAsia="MS Mincho" w:hAnsi="Arial" w:cs="Arial"/>
          <w:b/>
          <w:i/>
          <w:sz w:val="20"/>
          <w:szCs w:val="20"/>
          <w:lang w:val="en-GB"/>
        </w:rPr>
        <w:t>The legal basis for the following agreements is explained in the Privacy Notice on how to file your complaint document.</w:t>
      </w:r>
      <w:r w:rsidRPr="00FB6307">
        <w:rPr>
          <w:rFonts w:ascii="Arial" w:eastAsia="MS Mincho" w:hAnsi="Arial" w:cs="Arial"/>
          <w:i/>
          <w:sz w:val="20"/>
          <w:szCs w:val="20"/>
          <w:lang w:val="en-GB"/>
        </w:rPr>
        <w:t xml:space="preserve"> </w:t>
      </w:r>
      <w:proofErr w:type="gramStart"/>
      <w:r w:rsidRPr="00FB6307">
        <w:rPr>
          <w:rFonts w:ascii="Arial" w:eastAsia="MS Mincho" w:hAnsi="Arial" w:cs="Arial"/>
          <w:b/>
          <w:i/>
          <w:sz w:val="20"/>
          <w:szCs w:val="20"/>
          <w:lang w:val="en-GB"/>
        </w:rPr>
        <w:t>In order for</w:t>
      </w:r>
      <w:proofErr w:type="gramEnd"/>
      <w:r w:rsidRPr="00FB6307">
        <w:rPr>
          <w:rFonts w:ascii="Arial" w:eastAsia="MS Mincho" w:hAnsi="Arial" w:cs="Arial"/>
          <w:b/>
          <w:i/>
          <w:sz w:val="20"/>
          <w:szCs w:val="20"/>
          <w:lang w:val="en-GB"/>
        </w:rPr>
        <w:t xml:space="preserve"> the Information Regulator to process your complaint, you need to check each one of the checkboxes below to show your agreement:</w:t>
      </w:r>
    </w:p>
    <w:p w14:paraId="542B2595"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jc w:val="both"/>
        <w:rPr>
          <w:rFonts w:ascii="Arial" w:eastAsia="MS Mincho" w:hAnsi="Arial" w:cs="Arial"/>
          <w:b/>
          <w:i/>
          <w:sz w:val="20"/>
          <w:szCs w:val="20"/>
          <w:lang w:val="en-GB"/>
        </w:rPr>
      </w:pPr>
    </w:p>
    <w:p w14:paraId="164DB41A"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ind w:left="425" w:hanging="425"/>
        <w:jc w:val="both"/>
        <w:rPr>
          <w:rFonts w:ascii="Arial" w:eastAsia="MS Mincho" w:hAnsi="Arial" w:cs="Arial"/>
          <w:b/>
          <w:i/>
          <w:sz w:val="20"/>
          <w:szCs w:val="20"/>
          <w:lang w:val="en-GB"/>
        </w:rPr>
      </w:pPr>
    </w:p>
    <w:p w14:paraId="3E02FD4C"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ind w:left="425" w:hanging="851"/>
        <w:jc w:val="both"/>
        <w:rPr>
          <w:rFonts w:ascii="Arial" w:eastAsia="MS Mincho" w:hAnsi="Arial" w:cs="Arial"/>
          <w:i/>
          <w:sz w:val="20"/>
          <w:szCs w:val="20"/>
          <w:lang w:val="en-GB"/>
        </w:rPr>
      </w:pPr>
      <w:r w:rsidRPr="00FB6307">
        <w:rPr>
          <w:rFonts w:ascii="Arial" w:eastAsia="MS Mincho" w:hAnsi="Arial" w:cs="Arial"/>
          <w:noProof/>
          <w:sz w:val="20"/>
          <w:szCs w:val="20"/>
          <w:lang w:eastAsia="en-ZA"/>
        </w:rPr>
        <mc:AlternateContent>
          <mc:Choice Requires="wps">
            <w:drawing>
              <wp:anchor distT="0" distB="0" distL="114300" distR="114300" simplePos="0" relativeHeight="251827200" behindDoc="0" locked="0" layoutInCell="1" allowOverlap="1" wp14:anchorId="632B9B38" wp14:editId="1AEEABAE">
                <wp:simplePos x="0" y="0"/>
                <wp:positionH relativeFrom="column">
                  <wp:posOffset>-234315</wp:posOffset>
                </wp:positionH>
                <wp:positionV relativeFrom="paragraph">
                  <wp:posOffset>46355</wp:posOffset>
                </wp:positionV>
                <wp:extent cx="353060" cy="248285"/>
                <wp:effectExtent l="0" t="0" r="27940" b="18415"/>
                <wp:wrapNone/>
                <wp:docPr id="11" name="Rectangle 11"/>
                <wp:cNvGraphicFramePr/>
                <a:graphic xmlns:a="http://schemas.openxmlformats.org/drawingml/2006/main">
                  <a:graphicData uri="http://schemas.microsoft.com/office/word/2010/wordprocessingShape">
                    <wps:wsp>
                      <wps:cNvSpPr/>
                      <wps:spPr>
                        <a:xfrm>
                          <a:off x="0" y="0"/>
                          <a:ext cx="353060" cy="248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EA63B" id="Rectangle 11" o:spid="_x0000_s1026" style="position:absolute;margin-left:-18.45pt;margin-top:3.65pt;width:27.8pt;height:19.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" fillcolor="window" strokecolor="windowText" strokeweight="2pt"/>
            </w:pict>
          </mc:Fallback>
        </mc:AlternateContent>
      </w:r>
      <w:r w:rsidRPr="00FB6307">
        <w:rPr>
          <w:rFonts w:ascii="Arial" w:eastAsia="MS Mincho" w:hAnsi="Arial" w:cs="Arial"/>
          <w:sz w:val="20"/>
          <w:szCs w:val="20"/>
        </w:rPr>
        <w:t xml:space="preserve"> </w:t>
      </w:r>
      <w:r w:rsidRPr="00FB6307">
        <w:rPr>
          <w:rFonts w:ascii="Arial" w:eastAsia="MS Mincho" w:hAnsi="Arial" w:cs="Arial"/>
          <w:sz w:val="20"/>
          <w:szCs w:val="20"/>
        </w:rPr>
        <w:tab/>
      </w:r>
      <w:r w:rsidRPr="00FB6307">
        <w:rPr>
          <w:rFonts w:ascii="Arial" w:eastAsia="MS Mincho" w:hAnsi="Arial" w:cs="Arial"/>
          <w:i/>
          <w:sz w:val="20"/>
          <w:szCs w:val="20"/>
          <w:lang w:val="en-GB"/>
        </w:rPr>
        <w:t xml:space="preserve">I agree that the Information Regulator may use the information provided in my complaint to assist it in researching issues relating to the </w:t>
      </w:r>
      <w:r w:rsidRPr="00FB6307">
        <w:rPr>
          <w:rFonts w:ascii="Arial" w:eastAsia="MS Mincho" w:hAnsi="Arial" w:cs="Arial"/>
          <w:bCs/>
          <w:i/>
          <w:sz w:val="20"/>
          <w:szCs w:val="20"/>
        </w:rPr>
        <w:t xml:space="preserve">promotion of the right of access to information as well as the protection of the right to privacy </w:t>
      </w:r>
      <w:r w:rsidRPr="00FB6307">
        <w:rPr>
          <w:rFonts w:ascii="Arial" w:eastAsia="MS Mincho" w:hAnsi="Arial" w:cs="Arial"/>
          <w:i/>
          <w:sz w:val="20"/>
          <w:szCs w:val="20"/>
          <w:lang w:val="en-GB"/>
        </w:rPr>
        <w:t xml:space="preserve">in South Africa. I understand that the Information Regulator will never include my personal or other identifying information in any public report, and that my personal information is still protected by the </w:t>
      </w:r>
      <w:r w:rsidRPr="00FB6307">
        <w:rPr>
          <w:rFonts w:ascii="Arial" w:eastAsia="MS Mincho" w:hAnsi="Arial" w:cs="Arial"/>
          <w:i/>
          <w:sz w:val="20"/>
          <w:szCs w:val="20"/>
        </w:rPr>
        <w:t>Protection of Personal Information Act, 2013 (Act No. 4 of 2013)</w:t>
      </w:r>
      <w:r w:rsidRPr="00FB6307">
        <w:rPr>
          <w:rFonts w:ascii="Arial" w:eastAsia="MS Mincho" w:hAnsi="Arial" w:cs="Arial"/>
          <w:i/>
          <w:sz w:val="20"/>
          <w:szCs w:val="20"/>
          <w:lang w:val="en-GB"/>
        </w:rPr>
        <w:t>. I understand that if I do not agree, the Information Regulator will still process my complaint.</w:t>
      </w:r>
    </w:p>
    <w:p w14:paraId="13BC1AC3"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jc w:val="both"/>
        <w:rPr>
          <w:rFonts w:ascii="Arial" w:eastAsia="MS Mincho" w:hAnsi="Arial" w:cs="Arial"/>
          <w:i/>
          <w:sz w:val="20"/>
          <w:szCs w:val="20"/>
          <w:lang w:val="en-GB"/>
        </w:rPr>
      </w:pPr>
      <w:r w:rsidRPr="00FB6307">
        <w:rPr>
          <w:rFonts w:ascii="Arial" w:eastAsia="MS Mincho" w:hAnsi="Arial" w:cs="Arial"/>
          <w:i/>
          <w:noProof/>
          <w:sz w:val="20"/>
          <w:szCs w:val="20"/>
          <w:lang w:eastAsia="en-ZA"/>
        </w:rPr>
        <mc:AlternateContent>
          <mc:Choice Requires="wps">
            <w:drawing>
              <wp:anchor distT="0" distB="0" distL="114300" distR="114300" simplePos="0" relativeHeight="251826176" behindDoc="0" locked="0" layoutInCell="1" allowOverlap="1" wp14:anchorId="513D011C" wp14:editId="2C607347">
                <wp:simplePos x="0" y="0"/>
                <wp:positionH relativeFrom="column">
                  <wp:posOffset>-230505</wp:posOffset>
                </wp:positionH>
                <wp:positionV relativeFrom="paragraph">
                  <wp:posOffset>88265</wp:posOffset>
                </wp:positionV>
                <wp:extent cx="353060" cy="248285"/>
                <wp:effectExtent l="0" t="0" r="27940" b="18415"/>
                <wp:wrapNone/>
                <wp:docPr id="8" name="Rectangle 8"/>
                <wp:cNvGraphicFramePr/>
                <a:graphic xmlns:a="http://schemas.openxmlformats.org/drawingml/2006/main">
                  <a:graphicData uri="http://schemas.microsoft.com/office/word/2010/wordprocessingShape">
                    <wps:wsp>
                      <wps:cNvSpPr/>
                      <wps:spPr>
                        <a:xfrm>
                          <a:off x="0" y="0"/>
                          <a:ext cx="353060" cy="248285"/>
                        </a:xfrm>
                        <a:prstGeom prst="rect">
                          <a:avLst/>
                        </a:prstGeom>
                        <a:solidFill>
                          <a:sysClr val="window" lastClr="FFFFFF"/>
                        </a:solidFill>
                        <a:ln w="25400" cap="flat" cmpd="sng" algn="ctr">
                          <a:solidFill>
                            <a:sysClr val="windowText" lastClr="000000"/>
                          </a:solidFill>
                          <a:prstDash val="solid"/>
                        </a:ln>
                        <a:effectLst/>
                      </wps:spPr>
                      <wps:txbx>
                        <w:txbxContent>
                          <w:p w14:paraId="08059ECC" w14:textId="77777777" w:rsidR="00A43385" w:rsidRPr="00074252" w:rsidRDefault="00A43385" w:rsidP="00FB63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011C" id="Rectangle 8" o:spid="_x0000_s1026" style="position:absolute;left:0;text-align:left;margin-left:-18.15pt;margin-top:6.95pt;width:27.8pt;height:19.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" fillcolor="window" strokecolor="windowText" strokeweight="2pt">
                <v:textbox>
                  <w:txbxContent>
                    <w:p w14:paraId="08059ECC" w14:textId="77777777" w:rsidR="00A43385" w:rsidRPr="00074252" w:rsidRDefault="00A43385" w:rsidP="00FB6307">
                      <w:pPr>
                        <w:jc w:val="center"/>
                      </w:pPr>
                    </w:p>
                  </w:txbxContent>
                </v:textbox>
              </v:rect>
            </w:pict>
          </mc:Fallback>
        </mc:AlternateContent>
      </w:r>
    </w:p>
    <w:p w14:paraId="325B6FA0"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ind w:left="426" w:hanging="426"/>
        <w:jc w:val="both"/>
        <w:rPr>
          <w:rFonts w:ascii="Arial" w:eastAsia="MS Mincho" w:hAnsi="Arial" w:cs="Arial"/>
          <w:i/>
          <w:sz w:val="20"/>
          <w:szCs w:val="20"/>
          <w:lang w:val="en-GB"/>
        </w:rPr>
      </w:pPr>
      <w:r w:rsidRPr="00FB6307">
        <w:rPr>
          <w:rFonts w:ascii="Arial" w:eastAsia="MS Mincho" w:hAnsi="Arial" w:cs="Arial"/>
          <w:i/>
          <w:sz w:val="20"/>
          <w:szCs w:val="20"/>
        </w:rPr>
        <w:tab/>
      </w:r>
      <w:r w:rsidRPr="00FB6307">
        <w:rPr>
          <w:rFonts w:ascii="Arial" w:eastAsia="MS Mincho" w:hAnsi="Arial" w:cs="Arial"/>
          <w:i/>
          <w:sz w:val="20"/>
          <w:szCs w:val="20"/>
          <w:lang w:val="en-GB"/>
        </w:rPr>
        <w:t>The information in this Complaint Form is true to the best of my knowledge and belief.</w:t>
      </w:r>
    </w:p>
    <w:p w14:paraId="78D61D38"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jc w:val="both"/>
        <w:rPr>
          <w:rFonts w:ascii="Arial" w:eastAsia="MS Mincho" w:hAnsi="Arial" w:cs="Arial"/>
          <w:i/>
          <w:sz w:val="20"/>
          <w:szCs w:val="20"/>
          <w:lang w:val="en-GB"/>
        </w:rPr>
      </w:pPr>
    </w:p>
    <w:p w14:paraId="492BF437"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ind w:left="426" w:hanging="426"/>
        <w:jc w:val="both"/>
        <w:rPr>
          <w:rFonts w:ascii="Arial" w:eastAsia="MS Mincho" w:hAnsi="Arial" w:cs="Arial"/>
          <w:i/>
          <w:sz w:val="20"/>
          <w:szCs w:val="20"/>
          <w:lang w:val="en-GB"/>
        </w:rPr>
      </w:pPr>
      <w:r w:rsidRPr="00FB6307">
        <w:rPr>
          <w:rFonts w:ascii="Arial" w:eastAsia="MS Mincho" w:hAnsi="Arial" w:cs="Arial"/>
          <w:i/>
          <w:noProof/>
          <w:sz w:val="20"/>
          <w:szCs w:val="20"/>
          <w:lang w:eastAsia="en-ZA"/>
        </w:rPr>
        <mc:AlternateContent>
          <mc:Choice Requires="wps">
            <w:drawing>
              <wp:anchor distT="0" distB="0" distL="114300" distR="114300" simplePos="0" relativeHeight="251824128" behindDoc="0" locked="0" layoutInCell="1" allowOverlap="1" wp14:anchorId="0B33380C" wp14:editId="46F9E240">
                <wp:simplePos x="0" y="0"/>
                <wp:positionH relativeFrom="column">
                  <wp:posOffset>-230505</wp:posOffset>
                </wp:positionH>
                <wp:positionV relativeFrom="paragraph">
                  <wp:posOffset>29845</wp:posOffset>
                </wp:positionV>
                <wp:extent cx="353060" cy="248285"/>
                <wp:effectExtent l="0" t="0" r="27940" b="18415"/>
                <wp:wrapNone/>
                <wp:docPr id="5" name="Rectangle 5"/>
                <wp:cNvGraphicFramePr/>
                <a:graphic xmlns:a="http://schemas.openxmlformats.org/drawingml/2006/main">
                  <a:graphicData uri="http://schemas.microsoft.com/office/word/2010/wordprocessingShape">
                    <wps:wsp>
                      <wps:cNvSpPr/>
                      <wps:spPr>
                        <a:xfrm>
                          <a:off x="0" y="0"/>
                          <a:ext cx="353060" cy="248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F3B0F" id="Rectangle 5" o:spid="_x0000_s1026" style="position:absolute;margin-left:-18.15pt;margin-top:2.35pt;width:27.8pt;height:1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" fillcolor="window" strokecolor="windowText" strokeweight="2pt"/>
            </w:pict>
          </mc:Fallback>
        </mc:AlternateContent>
      </w:r>
      <w:r w:rsidRPr="00FB6307">
        <w:rPr>
          <w:rFonts w:ascii="Arial" w:eastAsia="MS Mincho" w:hAnsi="Arial" w:cs="Arial"/>
          <w:i/>
          <w:sz w:val="20"/>
          <w:szCs w:val="20"/>
        </w:rPr>
        <w:t xml:space="preserve"> </w:t>
      </w:r>
      <w:r w:rsidRPr="00FB6307">
        <w:rPr>
          <w:rFonts w:ascii="Arial" w:eastAsia="MS Mincho" w:hAnsi="Arial" w:cs="Arial"/>
          <w:i/>
          <w:sz w:val="20"/>
          <w:szCs w:val="20"/>
        </w:rPr>
        <w:tab/>
      </w:r>
      <w:r w:rsidRPr="00FB6307">
        <w:rPr>
          <w:rFonts w:ascii="Arial" w:eastAsia="MS Mincho" w:hAnsi="Arial" w:cs="Arial"/>
          <w:i/>
          <w:sz w:val="20"/>
          <w:szCs w:val="20"/>
          <w:lang w:val="en-GB"/>
        </w:rPr>
        <w:t>I authorize the Information Regulator to collect my personal complaint information (such as the information about me in this complaint form) and use it to process my human rights complaint</w:t>
      </w:r>
      <w:r w:rsidRPr="00FB6307">
        <w:rPr>
          <w:rFonts w:ascii="Arial" w:eastAsia="MS Mincho" w:hAnsi="Arial" w:cs="Arial"/>
          <w:bCs/>
          <w:i/>
          <w:sz w:val="20"/>
          <w:szCs w:val="20"/>
        </w:rPr>
        <w:t xml:space="preserve"> relating to the right of access to information and / or the protection of the right to privacy</w:t>
      </w:r>
      <w:r w:rsidRPr="00FB6307">
        <w:rPr>
          <w:rFonts w:ascii="Arial" w:eastAsia="MS Mincho" w:hAnsi="Arial" w:cs="Arial"/>
          <w:i/>
          <w:sz w:val="20"/>
          <w:szCs w:val="20"/>
          <w:lang w:val="en-GB"/>
        </w:rPr>
        <w:t>.</w:t>
      </w:r>
    </w:p>
    <w:p w14:paraId="3644BA06"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jc w:val="both"/>
        <w:rPr>
          <w:rFonts w:ascii="Arial" w:eastAsia="MS Mincho" w:hAnsi="Arial" w:cs="Arial"/>
          <w:i/>
          <w:sz w:val="20"/>
          <w:szCs w:val="20"/>
          <w:lang w:val="en-GB"/>
        </w:rPr>
      </w:pPr>
    </w:p>
    <w:p w14:paraId="05A13C12"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ind w:left="426" w:hanging="426"/>
        <w:jc w:val="both"/>
        <w:rPr>
          <w:rFonts w:ascii="Arial" w:eastAsia="MS Mincho" w:hAnsi="Arial" w:cs="Arial"/>
          <w:i/>
          <w:sz w:val="20"/>
          <w:szCs w:val="20"/>
          <w:lang w:val="en-GB"/>
        </w:rPr>
      </w:pPr>
      <w:r w:rsidRPr="00FB6307">
        <w:rPr>
          <w:rFonts w:ascii="Arial" w:eastAsia="MS Mincho" w:hAnsi="Arial" w:cs="Arial"/>
          <w:i/>
          <w:noProof/>
          <w:sz w:val="20"/>
          <w:szCs w:val="20"/>
          <w:lang w:eastAsia="en-ZA"/>
        </w:rPr>
        <mc:AlternateContent>
          <mc:Choice Requires="wps">
            <w:drawing>
              <wp:anchor distT="0" distB="0" distL="114300" distR="114300" simplePos="0" relativeHeight="251825152" behindDoc="0" locked="0" layoutInCell="1" allowOverlap="1" wp14:anchorId="7B698C6F" wp14:editId="1B3D80B4">
                <wp:simplePos x="0" y="0"/>
                <wp:positionH relativeFrom="column">
                  <wp:posOffset>-230505</wp:posOffset>
                </wp:positionH>
                <wp:positionV relativeFrom="paragraph">
                  <wp:posOffset>27940</wp:posOffset>
                </wp:positionV>
                <wp:extent cx="353060" cy="353291"/>
                <wp:effectExtent l="0" t="0" r="27940" b="27940"/>
                <wp:wrapNone/>
                <wp:docPr id="6" name="Rectangle 6"/>
                <wp:cNvGraphicFramePr/>
                <a:graphic xmlns:a="http://schemas.openxmlformats.org/drawingml/2006/main">
                  <a:graphicData uri="http://schemas.microsoft.com/office/word/2010/wordprocessingShape">
                    <wps:wsp>
                      <wps:cNvSpPr/>
                      <wps:spPr>
                        <a:xfrm>
                          <a:off x="0" y="0"/>
                          <a:ext cx="353060" cy="35329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33A6" id="Rectangle 6" o:spid="_x0000_s1026" style="position:absolute;margin-left:-18.15pt;margin-top:2.2pt;width:27.8pt;height:2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" fillcolor="window" strokecolor="windowText" strokeweight="2pt"/>
            </w:pict>
          </mc:Fallback>
        </mc:AlternateContent>
      </w:r>
      <w:r w:rsidRPr="00FB6307">
        <w:rPr>
          <w:rFonts w:ascii="Arial" w:eastAsia="MS Mincho" w:hAnsi="Arial" w:cs="Arial"/>
          <w:i/>
          <w:sz w:val="20"/>
          <w:szCs w:val="20"/>
        </w:rPr>
        <w:tab/>
      </w:r>
      <w:r w:rsidRPr="00FB6307">
        <w:rPr>
          <w:rFonts w:ascii="Arial" w:eastAsia="MS Mincho" w:hAnsi="Arial" w:cs="Arial"/>
          <w:i/>
          <w:sz w:val="20"/>
          <w:szCs w:val="20"/>
          <w:lang w:val="en-GB"/>
        </w:rPr>
        <w:t>I authorise anyone (such as an employer, service provider, witness) who has information needed to process my complaint to share it with the Information Regulator. The Information Regulator can obtain this information by talking to witnesses or asking for written records. Depending on the nature of the complaint, these records could include personnel files or employer data, medical or hospital records, and financial or taxpayer information.</w:t>
      </w:r>
    </w:p>
    <w:p w14:paraId="158A2162"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ind w:left="426" w:hanging="426"/>
        <w:jc w:val="both"/>
        <w:rPr>
          <w:rFonts w:ascii="Arial" w:eastAsia="MS Mincho" w:hAnsi="Arial" w:cs="Arial"/>
          <w:i/>
          <w:sz w:val="20"/>
          <w:szCs w:val="20"/>
          <w:lang w:val="en-GB"/>
        </w:rPr>
      </w:pPr>
      <w:r w:rsidRPr="00FB6307">
        <w:rPr>
          <w:rFonts w:ascii="Arial" w:eastAsia="MS Mincho" w:hAnsi="Arial" w:cs="Arial"/>
          <w:i/>
          <w:noProof/>
          <w:sz w:val="20"/>
          <w:szCs w:val="20"/>
          <w:lang w:eastAsia="en-ZA"/>
        </w:rPr>
        <mc:AlternateContent>
          <mc:Choice Requires="wps">
            <w:drawing>
              <wp:anchor distT="0" distB="0" distL="114300" distR="114300" simplePos="0" relativeHeight="251828224" behindDoc="0" locked="0" layoutInCell="1" allowOverlap="1" wp14:anchorId="217F2EF7" wp14:editId="27398EB3">
                <wp:simplePos x="0" y="0"/>
                <wp:positionH relativeFrom="column">
                  <wp:posOffset>-231775</wp:posOffset>
                </wp:positionH>
                <wp:positionV relativeFrom="paragraph">
                  <wp:posOffset>161925</wp:posOffset>
                </wp:positionV>
                <wp:extent cx="353060" cy="353060"/>
                <wp:effectExtent l="0" t="0" r="27940" b="27940"/>
                <wp:wrapNone/>
                <wp:docPr id="19" name="Rectangle 19"/>
                <wp:cNvGraphicFramePr/>
                <a:graphic xmlns:a="http://schemas.openxmlformats.org/drawingml/2006/main">
                  <a:graphicData uri="http://schemas.microsoft.com/office/word/2010/wordprocessingShape">
                    <wps:wsp>
                      <wps:cNvSpPr/>
                      <wps:spPr>
                        <a:xfrm>
                          <a:off x="0" y="0"/>
                          <a:ext cx="353060" cy="3530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745E" id="Rectangle 19" o:spid="_x0000_s1026" style="position:absolute;margin-left:-18.25pt;margin-top:12.75pt;width:27.8pt;height:27.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" fillcolor="window" strokecolor="windowText" strokeweight="2pt"/>
            </w:pict>
          </mc:Fallback>
        </mc:AlternateContent>
      </w:r>
    </w:p>
    <w:p w14:paraId="6F2F71D5" w14:textId="77777777" w:rsidR="00FB6307" w:rsidRPr="00FB6307" w:rsidRDefault="00FB6307" w:rsidP="00FB6307">
      <w:pPr>
        <w:autoSpaceDE w:val="0"/>
        <w:autoSpaceDN w:val="0"/>
        <w:adjustRightInd w:val="0"/>
        <w:spacing w:after="0" w:line="240" w:lineRule="auto"/>
        <w:ind w:left="426"/>
        <w:jc w:val="both"/>
        <w:rPr>
          <w:rFonts w:ascii="Arial" w:eastAsia="MS Mincho" w:hAnsi="Arial" w:cs="Arial"/>
          <w:i/>
          <w:sz w:val="20"/>
          <w:szCs w:val="20"/>
          <w:lang w:val="en-US"/>
        </w:rPr>
      </w:pPr>
      <w:r w:rsidRPr="00FB6307">
        <w:rPr>
          <w:rFonts w:ascii="Arial" w:eastAsia="MS Mincho" w:hAnsi="Arial" w:cs="Arial"/>
          <w:i/>
          <w:sz w:val="20"/>
          <w:szCs w:val="20"/>
          <w:lang w:val="en-US"/>
        </w:rPr>
        <w:t xml:space="preserve">If any of my contact information changes during the complaint process, it is my responsibility to inform the Information Regulator; </w:t>
      </w:r>
      <w:proofErr w:type="gramStart"/>
      <w:r w:rsidRPr="00FB6307">
        <w:rPr>
          <w:rFonts w:ascii="Arial" w:eastAsia="MS Mincho" w:hAnsi="Arial" w:cs="Arial"/>
          <w:i/>
          <w:sz w:val="20"/>
          <w:szCs w:val="20"/>
          <w:lang w:val="en-US"/>
        </w:rPr>
        <w:t>otherwise</w:t>
      </w:r>
      <w:proofErr w:type="gramEnd"/>
      <w:r w:rsidRPr="00FB6307">
        <w:rPr>
          <w:rFonts w:ascii="Arial" w:eastAsia="MS Mincho" w:hAnsi="Arial" w:cs="Arial"/>
          <w:i/>
          <w:sz w:val="20"/>
          <w:szCs w:val="20"/>
          <w:lang w:val="en-US"/>
        </w:rPr>
        <w:t xml:space="preserve"> my complaint could experience a delay or even be closed.</w:t>
      </w:r>
    </w:p>
    <w:p w14:paraId="0A2EF24A" w14:textId="77777777" w:rsidR="00FB6307" w:rsidRPr="00FB6307" w:rsidRDefault="00FB6307" w:rsidP="00FB6307">
      <w:pPr>
        <w:pBdr>
          <w:top w:val="single" w:sz="6" w:space="0" w:color="FFFFFF"/>
          <w:left w:val="single" w:sz="6" w:space="0" w:color="FFFFFF"/>
          <w:bottom w:val="single" w:sz="6" w:space="0" w:color="FFFFFF"/>
          <w:right w:val="single" w:sz="6" w:space="0" w:color="FFFFFF"/>
        </w:pBdr>
        <w:shd w:val="solid" w:color="FFFFFF" w:fill="FFFFFF"/>
        <w:spacing w:after="0" w:line="240" w:lineRule="auto"/>
        <w:jc w:val="both"/>
        <w:rPr>
          <w:rFonts w:ascii="Arial" w:eastAsia="MS Mincho" w:hAnsi="Arial" w:cs="Arial"/>
          <w:i/>
          <w:sz w:val="20"/>
          <w:szCs w:val="20"/>
          <w:lang w:val="en-GB"/>
        </w:rPr>
      </w:pPr>
    </w:p>
    <w:p w14:paraId="4611C8BD" w14:textId="77777777" w:rsidR="00FB6307" w:rsidRPr="00FB6307" w:rsidRDefault="00FB6307" w:rsidP="00FB6307">
      <w:pPr>
        <w:autoSpaceDE w:val="0"/>
        <w:autoSpaceDN w:val="0"/>
        <w:adjustRightInd w:val="0"/>
        <w:spacing w:after="0" w:line="240" w:lineRule="auto"/>
        <w:rPr>
          <w:rFonts w:ascii="Arial" w:eastAsia="Calibri" w:hAnsi="Arial" w:cs="Arial"/>
          <w:sz w:val="20"/>
          <w:szCs w:val="20"/>
          <w:lang w:val="en-US"/>
        </w:rPr>
      </w:pPr>
    </w:p>
    <w:p w14:paraId="334EDBEB" w14:textId="77777777" w:rsidR="00FB6307" w:rsidRPr="00FB6307" w:rsidRDefault="00FB6307" w:rsidP="00FB6307">
      <w:pPr>
        <w:autoSpaceDE w:val="0"/>
        <w:autoSpaceDN w:val="0"/>
        <w:adjustRightInd w:val="0"/>
        <w:spacing w:after="0" w:line="240" w:lineRule="auto"/>
        <w:rPr>
          <w:rFonts w:ascii="Arial" w:eastAsia="Calibri" w:hAnsi="Arial" w:cs="Arial"/>
          <w:sz w:val="20"/>
          <w:szCs w:val="20"/>
          <w:lang w:val="en-US"/>
        </w:rPr>
      </w:pPr>
      <w:r w:rsidRPr="00FB6307">
        <w:rPr>
          <w:rFonts w:ascii="Arial" w:eastAsia="Calibri" w:hAnsi="Arial" w:cs="Arial"/>
          <w:sz w:val="20"/>
          <w:szCs w:val="20"/>
          <w:lang w:val="en-US"/>
        </w:rPr>
        <w:t xml:space="preserve">Signed </w:t>
      </w:r>
      <w:proofErr w:type="gramStart"/>
      <w:r w:rsidRPr="00FB6307">
        <w:rPr>
          <w:rFonts w:ascii="Arial" w:eastAsia="Calibri" w:hAnsi="Arial" w:cs="Arial"/>
          <w:sz w:val="20"/>
          <w:szCs w:val="20"/>
          <w:lang w:val="en-US"/>
        </w:rPr>
        <w:t>at __</w:t>
      </w:r>
      <w:proofErr w:type="gramEnd"/>
      <w:r w:rsidRPr="00FB6307">
        <w:rPr>
          <w:rFonts w:ascii="Arial" w:eastAsia="Calibri" w:hAnsi="Arial" w:cs="Arial"/>
          <w:sz w:val="20"/>
          <w:szCs w:val="20"/>
          <w:lang w:val="en-US"/>
        </w:rPr>
        <w:t>__________________ this ___________ day of ________________ 20 _________</w:t>
      </w:r>
    </w:p>
    <w:p w14:paraId="790F8B21" w14:textId="77777777" w:rsidR="00FB6307" w:rsidRPr="00FB6307" w:rsidRDefault="00FB6307" w:rsidP="00FB6307">
      <w:pPr>
        <w:autoSpaceDE w:val="0"/>
        <w:autoSpaceDN w:val="0"/>
        <w:adjustRightInd w:val="0"/>
        <w:spacing w:after="0" w:line="240" w:lineRule="auto"/>
        <w:rPr>
          <w:rFonts w:ascii="Arial" w:eastAsia="Calibri" w:hAnsi="Arial" w:cs="Arial"/>
          <w:sz w:val="20"/>
          <w:szCs w:val="20"/>
        </w:rPr>
      </w:pPr>
    </w:p>
    <w:p w14:paraId="0256D88E" w14:textId="3312F360" w:rsidR="00FB6307" w:rsidRPr="00FB6307" w:rsidRDefault="00FB6307" w:rsidP="00FB6307">
      <w:pPr>
        <w:spacing w:after="0" w:line="240" w:lineRule="auto"/>
        <w:rPr>
          <w:rFonts w:ascii="Arial" w:eastAsia="Calibri" w:hAnsi="Arial" w:cs="Arial"/>
          <w:sz w:val="20"/>
          <w:szCs w:val="20"/>
          <w:lang w:val="en-US"/>
        </w:rPr>
      </w:pPr>
      <w:r w:rsidRPr="00FB6307">
        <w:rPr>
          <w:rFonts w:ascii="Arial" w:eastAsia="Calibri" w:hAnsi="Arial" w:cs="Arial"/>
          <w:sz w:val="20"/>
          <w:szCs w:val="20"/>
          <w:lang w:val="en-US"/>
        </w:rPr>
        <w:lastRenderedPageBreak/>
        <w:t>___________________________________</w:t>
      </w:r>
      <w:r>
        <w:rPr>
          <w:rFonts w:ascii="Arial" w:eastAsia="Calibri" w:hAnsi="Arial" w:cs="Arial"/>
          <w:sz w:val="20"/>
          <w:szCs w:val="20"/>
          <w:lang w:val="en-US"/>
        </w:rPr>
        <w:t>_______________</w:t>
      </w:r>
    </w:p>
    <w:p w14:paraId="58BE662C" w14:textId="77777777" w:rsidR="00FB6307" w:rsidRPr="00FB6307" w:rsidRDefault="00FB6307" w:rsidP="00FB6307">
      <w:pPr>
        <w:spacing w:after="0" w:line="240" w:lineRule="auto"/>
        <w:rPr>
          <w:rFonts w:ascii="Arial" w:eastAsia="Calibri" w:hAnsi="Arial" w:cs="Arial"/>
          <w:i/>
          <w:sz w:val="20"/>
          <w:szCs w:val="20"/>
          <w:lang w:val="en-US"/>
        </w:rPr>
      </w:pPr>
      <w:r w:rsidRPr="00FB6307">
        <w:rPr>
          <w:rFonts w:ascii="Arial" w:eastAsia="Calibri" w:hAnsi="Arial" w:cs="Arial"/>
          <w:i/>
          <w:sz w:val="20"/>
          <w:szCs w:val="20"/>
          <w:lang w:val="en-US"/>
        </w:rPr>
        <w:t>Complainant/Representative/Authorised person of Third party</w:t>
      </w:r>
    </w:p>
    <w:p w14:paraId="6D94A07A" w14:textId="77777777" w:rsidR="00223E4B" w:rsidRDefault="00223E4B" w:rsidP="00223E4B">
      <w:pPr>
        <w:spacing w:after="0" w:line="240" w:lineRule="auto"/>
        <w:jc w:val="center"/>
        <w:rPr>
          <w:rFonts w:ascii="Arial" w:eastAsia="Calibri" w:hAnsi="Arial" w:cs="Arial"/>
          <w:b/>
          <w:sz w:val="24"/>
          <w:szCs w:val="24"/>
          <w:lang w:val="en-US"/>
        </w:rPr>
      </w:pPr>
      <w:r w:rsidRPr="00223E4B">
        <w:rPr>
          <w:rFonts w:ascii="Arial" w:eastAsia="Calibri" w:hAnsi="Arial" w:cs="Arial"/>
          <w:b/>
          <w:sz w:val="24"/>
          <w:szCs w:val="24"/>
          <w:lang w:val="en-US"/>
        </w:rPr>
        <w:t>ANNEXURE B</w:t>
      </w:r>
    </w:p>
    <w:p w14:paraId="08E2C16F" w14:textId="77777777" w:rsidR="00223E4B" w:rsidRPr="00223E4B" w:rsidRDefault="00223E4B" w:rsidP="00223E4B">
      <w:pPr>
        <w:spacing w:after="0" w:line="240" w:lineRule="auto"/>
        <w:jc w:val="center"/>
        <w:rPr>
          <w:rFonts w:ascii="Arial" w:eastAsia="Calibri" w:hAnsi="Arial" w:cs="Arial"/>
          <w:b/>
          <w:sz w:val="24"/>
          <w:szCs w:val="24"/>
          <w:lang w:val="en-US"/>
        </w:rPr>
      </w:pPr>
    </w:p>
    <w:p w14:paraId="79DD5590" w14:textId="77777777" w:rsidR="00223E4B" w:rsidRPr="00223E4B" w:rsidRDefault="00223E4B" w:rsidP="00223E4B">
      <w:pPr>
        <w:spacing w:after="0" w:line="240" w:lineRule="auto"/>
        <w:jc w:val="center"/>
        <w:rPr>
          <w:rFonts w:ascii="Arial" w:eastAsia="Calibri" w:hAnsi="Arial" w:cs="Arial"/>
          <w:b/>
          <w:sz w:val="20"/>
          <w:szCs w:val="20"/>
          <w:lang w:val="en-US"/>
        </w:rPr>
      </w:pPr>
      <w:r w:rsidRPr="00223E4B">
        <w:rPr>
          <w:rFonts w:ascii="Arial" w:eastAsia="Calibri" w:hAnsi="Arial" w:cs="Arial"/>
          <w:b/>
          <w:sz w:val="20"/>
          <w:szCs w:val="20"/>
          <w:lang w:val="en-US"/>
        </w:rPr>
        <w:t>FEES</w:t>
      </w:r>
    </w:p>
    <w:p w14:paraId="3B286F39" w14:textId="77777777" w:rsidR="00223E4B" w:rsidRPr="00223E4B" w:rsidRDefault="00223E4B" w:rsidP="00223E4B">
      <w:pPr>
        <w:spacing w:after="0" w:line="240" w:lineRule="auto"/>
        <w:jc w:val="center"/>
        <w:rPr>
          <w:rFonts w:ascii="Arial" w:eastAsia="Calibri" w:hAnsi="Arial" w:cs="Arial"/>
          <w:b/>
          <w:sz w:val="20"/>
          <w:szCs w:val="20"/>
          <w:lang w:val="en-US"/>
        </w:rPr>
      </w:pPr>
    </w:p>
    <w:p w14:paraId="193FA591" w14:textId="77777777" w:rsidR="00223E4B" w:rsidRDefault="00223E4B" w:rsidP="00223E4B">
      <w:pPr>
        <w:spacing w:after="0" w:line="240" w:lineRule="auto"/>
        <w:ind w:hanging="142"/>
        <w:rPr>
          <w:rFonts w:ascii="Arial" w:eastAsia="Calibri" w:hAnsi="Arial" w:cs="Arial"/>
          <w:b/>
          <w:sz w:val="20"/>
          <w:szCs w:val="20"/>
          <w:lang w:val="en-US"/>
        </w:rPr>
      </w:pPr>
      <w:r w:rsidRPr="00223E4B">
        <w:rPr>
          <w:rFonts w:ascii="Arial" w:eastAsia="Calibri" w:hAnsi="Arial" w:cs="Arial"/>
          <w:b/>
          <w:sz w:val="20"/>
          <w:szCs w:val="20"/>
          <w:lang w:val="en-US"/>
        </w:rPr>
        <w:t>Fees in Respect of Public Bodies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5473"/>
        <w:gridCol w:w="3477"/>
      </w:tblGrid>
      <w:tr w:rsidR="00223E4B" w:rsidRPr="00223E4B" w14:paraId="00E89371" w14:textId="77777777" w:rsidTr="00A43385">
        <w:trPr>
          <w:tblHeader/>
          <w:jc w:val="center"/>
        </w:trPr>
        <w:tc>
          <w:tcPr>
            <w:tcW w:w="689" w:type="dxa"/>
            <w:tcBorders>
              <w:bottom w:val="single" w:sz="4" w:space="0" w:color="auto"/>
            </w:tcBorders>
            <w:shd w:val="clear" w:color="auto" w:fill="C0C0C0"/>
          </w:tcPr>
          <w:p w14:paraId="39BF6692" w14:textId="77777777" w:rsidR="00223E4B" w:rsidRPr="00223E4B" w:rsidRDefault="00223E4B" w:rsidP="00223E4B">
            <w:pPr>
              <w:tabs>
                <w:tab w:val="left" w:pos="-1440"/>
              </w:tabs>
              <w:spacing w:after="0" w:line="240" w:lineRule="auto"/>
              <w:ind w:right="-694"/>
              <w:rPr>
                <w:rFonts w:ascii="Arial" w:eastAsia="Times New Roman" w:hAnsi="Arial" w:cs="Arial"/>
                <w:b/>
                <w:bCs/>
                <w:sz w:val="20"/>
                <w:szCs w:val="20"/>
                <w:lang w:val="en-GB" w:eastAsia="en-GB"/>
              </w:rPr>
            </w:pPr>
            <w:r w:rsidRPr="00223E4B">
              <w:rPr>
                <w:rFonts w:ascii="Arial" w:eastAsia="Times New Roman" w:hAnsi="Arial" w:cs="Arial"/>
                <w:b/>
                <w:sz w:val="20"/>
                <w:szCs w:val="20"/>
                <w:lang w:val="en-GB" w:eastAsia="en-GB"/>
              </w:rPr>
              <w:t>Item</w:t>
            </w:r>
          </w:p>
        </w:tc>
        <w:tc>
          <w:tcPr>
            <w:tcW w:w="5473" w:type="dxa"/>
            <w:shd w:val="clear" w:color="auto" w:fill="C0C0C0"/>
          </w:tcPr>
          <w:p w14:paraId="7ECEC008" w14:textId="77777777" w:rsidR="00223E4B" w:rsidRPr="00223E4B" w:rsidRDefault="00223E4B" w:rsidP="00223E4B">
            <w:pPr>
              <w:tabs>
                <w:tab w:val="left" w:pos="-1440"/>
              </w:tabs>
              <w:spacing w:after="0" w:line="240" w:lineRule="auto"/>
              <w:ind w:right="-694"/>
              <w:rPr>
                <w:rFonts w:ascii="Arial" w:eastAsia="Times New Roman" w:hAnsi="Arial" w:cs="Arial"/>
                <w:b/>
                <w:bCs/>
                <w:sz w:val="20"/>
                <w:szCs w:val="20"/>
                <w:lang w:val="en-GB" w:eastAsia="en-GB"/>
              </w:rPr>
            </w:pPr>
            <w:r w:rsidRPr="00223E4B">
              <w:rPr>
                <w:rFonts w:ascii="Arial" w:eastAsia="Times New Roman" w:hAnsi="Arial" w:cs="Arial"/>
                <w:b/>
                <w:sz w:val="20"/>
                <w:szCs w:val="20"/>
                <w:lang w:val="en-GB" w:eastAsia="en-GB"/>
              </w:rPr>
              <w:t>Description</w:t>
            </w:r>
          </w:p>
        </w:tc>
        <w:tc>
          <w:tcPr>
            <w:tcW w:w="3477" w:type="dxa"/>
            <w:shd w:val="clear" w:color="auto" w:fill="C0C0C0"/>
          </w:tcPr>
          <w:p w14:paraId="5CAA00AB" w14:textId="77777777" w:rsidR="00223E4B" w:rsidRPr="00223E4B" w:rsidRDefault="00223E4B" w:rsidP="00223E4B">
            <w:pPr>
              <w:tabs>
                <w:tab w:val="left" w:pos="-1440"/>
              </w:tabs>
              <w:spacing w:after="0" w:line="240" w:lineRule="auto"/>
              <w:ind w:right="-694"/>
              <w:rPr>
                <w:rFonts w:ascii="Arial" w:eastAsia="Times New Roman" w:hAnsi="Arial" w:cs="Arial"/>
                <w:b/>
                <w:bCs/>
                <w:sz w:val="20"/>
                <w:szCs w:val="20"/>
                <w:lang w:val="en-GB" w:eastAsia="en-GB"/>
              </w:rPr>
            </w:pPr>
            <w:r w:rsidRPr="00223E4B">
              <w:rPr>
                <w:rFonts w:ascii="Arial" w:eastAsia="Times New Roman" w:hAnsi="Arial" w:cs="Arial"/>
                <w:b/>
                <w:sz w:val="20"/>
                <w:szCs w:val="20"/>
                <w:lang w:val="en-GB" w:eastAsia="en-GB"/>
              </w:rPr>
              <w:t>Amount</w:t>
            </w:r>
          </w:p>
        </w:tc>
      </w:tr>
      <w:tr w:rsidR="00223E4B" w:rsidRPr="00223E4B" w14:paraId="004D7007" w14:textId="77777777" w:rsidTr="00A43385">
        <w:trPr>
          <w:jc w:val="center"/>
        </w:trPr>
        <w:tc>
          <w:tcPr>
            <w:tcW w:w="689" w:type="dxa"/>
            <w:shd w:val="clear" w:color="auto" w:fill="C0C0C0"/>
          </w:tcPr>
          <w:p w14:paraId="756CF811" w14:textId="77777777" w:rsidR="00223E4B" w:rsidRPr="00223E4B" w:rsidRDefault="00223E4B" w:rsidP="00223E4B">
            <w:pPr>
              <w:spacing w:after="0" w:line="240" w:lineRule="auto"/>
              <w:jc w:val="both"/>
              <w:rPr>
                <w:rFonts w:ascii="Arial" w:eastAsia="Times New Roman" w:hAnsi="Arial" w:cs="Arial"/>
                <w:sz w:val="20"/>
                <w:szCs w:val="20"/>
                <w:highlight w:val="cyan"/>
                <w:lang w:val="en-GB" w:eastAsia="en-GB"/>
              </w:rPr>
            </w:pPr>
            <w:r w:rsidRPr="00223E4B">
              <w:rPr>
                <w:rFonts w:ascii="Arial" w:eastAsia="Times New Roman" w:hAnsi="Arial" w:cs="Arial"/>
                <w:sz w:val="20"/>
                <w:szCs w:val="20"/>
                <w:lang w:val="en-GB" w:eastAsia="en-GB"/>
              </w:rPr>
              <w:t>1.</w:t>
            </w:r>
          </w:p>
        </w:tc>
        <w:tc>
          <w:tcPr>
            <w:tcW w:w="5473" w:type="dxa"/>
            <w:shd w:val="clear" w:color="auto" w:fill="auto"/>
          </w:tcPr>
          <w:p w14:paraId="70758FD9" w14:textId="77777777" w:rsidR="00223E4B" w:rsidRPr="00223E4B" w:rsidRDefault="00223E4B" w:rsidP="00223E4B">
            <w:pPr>
              <w:spacing w:after="0" w:line="240" w:lineRule="auto"/>
              <w:jc w:val="both"/>
              <w:rPr>
                <w:rFonts w:ascii="Arial" w:eastAsia="Times New Roman" w:hAnsi="Arial" w:cs="Arial"/>
                <w:sz w:val="20"/>
                <w:szCs w:val="20"/>
                <w:highlight w:val="cyan"/>
                <w:lang w:val="en-GB" w:eastAsia="en-GB"/>
              </w:rPr>
            </w:pPr>
            <w:r w:rsidRPr="00223E4B">
              <w:rPr>
                <w:rFonts w:ascii="Arial" w:eastAsia="Times New Roman" w:hAnsi="Arial" w:cs="Arial"/>
                <w:sz w:val="20"/>
                <w:szCs w:val="20"/>
                <w:lang w:val="en-GB" w:eastAsia="en-GB"/>
              </w:rPr>
              <w:t xml:space="preserve">The request fee payable by every requester </w:t>
            </w:r>
          </w:p>
        </w:tc>
        <w:tc>
          <w:tcPr>
            <w:tcW w:w="3477" w:type="dxa"/>
          </w:tcPr>
          <w:p w14:paraId="691C5DF5"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R100.00</w:t>
            </w:r>
          </w:p>
        </w:tc>
      </w:tr>
      <w:tr w:rsidR="00223E4B" w:rsidRPr="00223E4B" w14:paraId="11C17C70" w14:textId="77777777" w:rsidTr="00A43385">
        <w:trPr>
          <w:jc w:val="center"/>
        </w:trPr>
        <w:tc>
          <w:tcPr>
            <w:tcW w:w="689" w:type="dxa"/>
            <w:shd w:val="clear" w:color="auto" w:fill="C0C0C0"/>
          </w:tcPr>
          <w:p w14:paraId="35CF5EDC"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2.</w:t>
            </w:r>
          </w:p>
        </w:tc>
        <w:tc>
          <w:tcPr>
            <w:tcW w:w="5473" w:type="dxa"/>
            <w:shd w:val="clear" w:color="auto" w:fill="auto"/>
          </w:tcPr>
          <w:p w14:paraId="6F76FF1A"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Photocopy of A4-size page</w:t>
            </w:r>
          </w:p>
        </w:tc>
        <w:tc>
          <w:tcPr>
            <w:tcW w:w="3477" w:type="dxa"/>
          </w:tcPr>
          <w:p w14:paraId="4325873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R1.50 per page or</w:t>
            </w:r>
            <w:r w:rsidRPr="00223E4B">
              <w:rPr>
                <w:rFonts w:ascii="Arial" w:eastAsia="Calibri" w:hAnsi="Arial" w:cs="Arial"/>
                <w:sz w:val="20"/>
                <w:szCs w:val="20"/>
                <w:lang w:val="en-US"/>
              </w:rPr>
              <w:t xml:space="preserve"> </w:t>
            </w:r>
            <w:r w:rsidRPr="00223E4B">
              <w:rPr>
                <w:rFonts w:ascii="Arial" w:eastAsia="Times New Roman" w:hAnsi="Arial" w:cs="Arial"/>
                <w:sz w:val="20"/>
                <w:szCs w:val="20"/>
                <w:lang w:val="en-GB" w:eastAsia="en-GB"/>
              </w:rPr>
              <w:t>part thereof.</w:t>
            </w:r>
          </w:p>
        </w:tc>
      </w:tr>
      <w:tr w:rsidR="00223E4B" w:rsidRPr="00223E4B" w14:paraId="3EB26776" w14:textId="77777777" w:rsidTr="00A43385">
        <w:trPr>
          <w:jc w:val="center"/>
        </w:trPr>
        <w:tc>
          <w:tcPr>
            <w:tcW w:w="689" w:type="dxa"/>
            <w:shd w:val="clear" w:color="auto" w:fill="C0C0C0"/>
          </w:tcPr>
          <w:p w14:paraId="46CF894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3.</w:t>
            </w:r>
          </w:p>
        </w:tc>
        <w:tc>
          <w:tcPr>
            <w:tcW w:w="5473" w:type="dxa"/>
            <w:shd w:val="clear" w:color="auto" w:fill="auto"/>
          </w:tcPr>
          <w:p w14:paraId="22D2A2FE"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Printed copy of A4-size page</w:t>
            </w:r>
            <w:r w:rsidRPr="00223E4B" w:rsidDel="00C1517F">
              <w:rPr>
                <w:rFonts w:ascii="Arial" w:eastAsia="Times New Roman" w:hAnsi="Arial" w:cs="Arial"/>
                <w:sz w:val="20"/>
                <w:szCs w:val="20"/>
                <w:lang w:val="en-GB" w:eastAsia="en-GB"/>
              </w:rPr>
              <w:t xml:space="preserve"> </w:t>
            </w:r>
          </w:p>
        </w:tc>
        <w:tc>
          <w:tcPr>
            <w:tcW w:w="3477" w:type="dxa"/>
          </w:tcPr>
          <w:p w14:paraId="05C3AC37"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R1.50 per page or part thereof.</w:t>
            </w:r>
          </w:p>
        </w:tc>
      </w:tr>
      <w:tr w:rsidR="00223E4B" w:rsidRPr="00223E4B" w14:paraId="000DCAFC" w14:textId="77777777" w:rsidTr="00A43385">
        <w:trPr>
          <w:jc w:val="center"/>
        </w:trPr>
        <w:tc>
          <w:tcPr>
            <w:tcW w:w="689" w:type="dxa"/>
            <w:shd w:val="clear" w:color="auto" w:fill="C0C0C0"/>
          </w:tcPr>
          <w:p w14:paraId="5D37FD85"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4.</w:t>
            </w:r>
          </w:p>
        </w:tc>
        <w:tc>
          <w:tcPr>
            <w:tcW w:w="5473" w:type="dxa"/>
            <w:shd w:val="clear" w:color="auto" w:fill="auto"/>
          </w:tcPr>
          <w:p w14:paraId="4805C77C"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For a copy in a computer-readable form on:</w:t>
            </w:r>
          </w:p>
          <w:p w14:paraId="20C2B6AB" w14:textId="77777777" w:rsidR="00223E4B" w:rsidRPr="00223E4B" w:rsidRDefault="00223E4B">
            <w:pPr>
              <w:numPr>
                <w:ilvl w:val="0"/>
                <w:numId w:val="78"/>
              </w:numPr>
              <w:spacing w:after="0" w:line="240" w:lineRule="auto"/>
              <w:ind w:left="476" w:hanging="283"/>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Flash drive (to be provided by requestor)</w:t>
            </w:r>
          </w:p>
          <w:p w14:paraId="68E670B2" w14:textId="77777777" w:rsidR="00223E4B" w:rsidRPr="00223E4B" w:rsidRDefault="00223E4B">
            <w:pPr>
              <w:numPr>
                <w:ilvl w:val="0"/>
                <w:numId w:val="78"/>
              </w:numPr>
              <w:spacing w:after="0" w:line="240" w:lineRule="auto"/>
              <w:ind w:left="476" w:hanging="283"/>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Compact disc</w:t>
            </w:r>
          </w:p>
          <w:p w14:paraId="6B7E4DCE"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If provided by requestor</w:t>
            </w:r>
          </w:p>
          <w:p w14:paraId="677BBC50"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If provided to the requestor</w:t>
            </w:r>
          </w:p>
        </w:tc>
        <w:tc>
          <w:tcPr>
            <w:tcW w:w="3477" w:type="dxa"/>
          </w:tcPr>
          <w:p w14:paraId="10F4393C"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0444630E"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4E98C2A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5570BE8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614A723F"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R60.00</w:t>
            </w:r>
          </w:p>
        </w:tc>
      </w:tr>
      <w:tr w:rsidR="00223E4B" w:rsidRPr="00223E4B" w14:paraId="4620B59B" w14:textId="77777777" w:rsidTr="00A43385">
        <w:trPr>
          <w:jc w:val="center"/>
        </w:trPr>
        <w:tc>
          <w:tcPr>
            <w:tcW w:w="689" w:type="dxa"/>
            <w:shd w:val="clear" w:color="auto" w:fill="C0C0C0"/>
          </w:tcPr>
          <w:p w14:paraId="2C30CED5"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5.</w:t>
            </w:r>
          </w:p>
        </w:tc>
        <w:tc>
          <w:tcPr>
            <w:tcW w:w="5473" w:type="dxa"/>
            <w:shd w:val="clear" w:color="auto" w:fill="auto"/>
          </w:tcPr>
          <w:p w14:paraId="677B9E70"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 xml:space="preserve">For a transcription of visual images per A4-size page </w:t>
            </w:r>
          </w:p>
        </w:tc>
        <w:tc>
          <w:tcPr>
            <w:tcW w:w="3477" w:type="dxa"/>
            <w:vMerge w:val="restart"/>
          </w:tcPr>
          <w:p w14:paraId="0C7A2D18"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Service to be outsourced. Will depend on quotation from Service provider.</w:t>
            </w:r>
          </w:p>
        </w:tc>
      </w:tr>
      <w:tr w:rsidR="00223E4B" w:rsidRPr="00223E4B" w14:paraId="1E4A8855" w14:textId="77777777" w:rsidTr="00A43385">
        <w:trPr>
          <w:jc w:val="center"/>
        </w:trPr>
        <w:tc>
          <w:tcPr>
            <w:tcW w:w="689" w:type="dxa"/>
            <w:shd w:val="clear" w:color="auto" w:fill="C0C0C0"/>
          </w:tcPr>
          <w:p w14:paraId="6FE3C483" w14:textId="77777777" w:rsidR="00223E4B" w:rsidRPr="00223E4B" w:rsidRDefault="00223E4B" w:rsidP="00223E4B">
            <w:pPr>
              <w:tabs>
                <w:tab w:val="left" w:pos="-1440"/>
              </w:tabs>
              <w:spacing w:after="0" w:line="240" w:lineRule="auto"/>
              <w:ind w:right="-694"/>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6.</w:t>
            </w:r>
          </w:p>
        </w:tc>
        <w:tc>
          <w:tcPr>
            <w:tcW w:w="5473" w:type="dxa"/>
            <w:shd w:val="clear" w:color="auto" w:fill="auto"/>
          </w:tcPr>
          <w:p w14:paraId="0FF6C131"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Copy of visual images</w:t>
            </w:r>
          </w:p>
        </w:tc>
        <w:tc>
          <w:tcPr>
            <w:tcW w:w="3477" w:type="dxa"/>
            <w:vMerge/>
          </w:tcPr>
          <w:p w14:paraId="085E21FC"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tc>
      </w:tr>
      <w:tr w:rsidR="00223E4B" w:rsidRPr="00223E4B" w14:paraId="67CF6E98" w14:textId="77777777" w:rsidTr="00A43385">
        <w:trPr>
          <w:jc w:val="center"/>
        </w:trPr>
        <w:tc>
          <w:tcPr>
            <w:tcW w:w="689" w:type="dxa"/>
            <w:shd w:val="clear" w:color="auto" w:fill="C0C0C0"/>
          </w:tcPr>
          <w:p w14:paraId="2C5CD8CE"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7.</w:t>
            </w:r>
          </w:p>
        </w:tc>
        <w:tc>
          <w:tcPr>
            <w:tcW w:w="5473" w:type="dxa"/>
            <w:shd w:val="clear" w:color="auto" w:fill="auto"/>
          </w:tcPr>
          <w:p w14:paraId="00F62BF5"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 xml:space="preserve">Transcription of an audio record, per A4-size page </w:t>
            </w:r>
          </w:p>
        </w:tc>
        <w:tc>
          <w:tcPr>
            <w:tcW w:w="3477" w:type="dxa"/>
          </w:tcPr>
          <w:p w14:paraId="7F0116AA"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R24.00</w:t>
            </w:r>
          </w:p>
        </w:tc>
      </w:tr>
      <w:tr w:rsidR="00223E4B" w:rsidRPr="00223E4B" w14:paraId="79844068" w14:textId="77777777" w:rsidTr="00A43385">
        <w:trPr>
          <w:jc w:val="center"/>
        </w:trPr>
        <w:tc>
          <w:tcPr>
            <w:tcW w:w="689" w:type="dxa"/>
            <w:shd w:val="clear" w:color="auto" w:fill="C0C0C0"/>
          </w:tcPr>
          <w:p w14:paraId="1BD2A5BF"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8.</w:t>
            </w:r>
          </w:p>
        </w:tc>
        <w:tc>
          <w:tcPr>
            <w:tcW w:w="5473" w:type="dxa"/>
            <w:shd w:val="clear" w:color="auto" w:fill="auto"/>
          </w:tcPr>
          <w:p w14:paraId="7B2D52C5" w14:textId="77777777" w:rsidR="00223E4B" w:rsidRPr="00223E4B" w:rsidRDefault="00223E4B" w:rsidP="00223E4B">
            <w:pPr>
              <w:spacing w:after="0" w:line="240" w:lineRule="auto"/>
              <w:ind w:right="13"/>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Copy of an audio record on:</w:t>
            </w:r>
          </w:p>
          <w:p w14:paraId="14CD4D3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(i)</w:t>
            </w:r>
            <w:r w:rsidRPr="00223E4B">
              <w:rPr>
                <w:rFonts w:ascii="Arial" w:eastAsia="Times New Roman" w:hAnsi="Arial" w:cs="Arial"/>
                <w:sz w:val="20"/>
                <w:szCs w:val="20"/>
                <w:lang w:val="en-GB" w:eastAsia="en-GB"/>
              </w:rPr>
              <w:tab/>
              <w:t>Flash drive (to be provided by requestor)</w:t>
            </w:r>
          </w:p>
          <w:p w14:paraId="23184EB6"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(ii)</w:t>
            </w:r>
            <w:r w:rsidRPr="00223E4B">
              <w:rPr>
                <w:rFonts w:ascii="Arial" w:eastAsia="Times New Roman" w:hAnsi="Arial" w:cs="Arial"/>
                <w:sz w:val="20"/>
                <w:szCs w:val="20"/>
                <w:lang w:val="en-GB" w:eastAsia="en-GB"/>
              </w:rPr>
              <w:tab/>
              <w:t>Compact disc</w:t>
            </w:r>
          </w:p>
          <w:p w14:paraId="76906F22"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If provided by requestor</w:t>
            </w:r>
          </w:p>
          <w:p w14:paraId="1E047572"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If provided to the requestor</w:t>
            </w:r>
          </w:p>
        </w:tc>
        <w:tc>
          <w:tcPr>
            <w:tcW w:w="3477" w:type="dxa"/>
          </w:tcPr>
          <w:p w14:paraId="2C1A6743"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0BF84ECF"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4FF40A07"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60319C8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6A4F267C"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R60.00</w:t>
            </w:r>
          </w:p>
        </w:tc>
      </w:tr>
      <w:tr w:rsidR="00223E4B" w:rsidRPr="00223E4B" w14:paraId="0CEED80B" w14:textId="77777777" w:rsidTr="00A43385">
        <w:trPr>
          <w:jc w:val="center"/>
        </w:trPr>
        <w:tc>
          <w:tcPr>
            <w:tcW w:w="689" w:type="dxa"/>
            <w:shd w:val="clear" w:color="auto" w:fill="C0C0C0"/>
          </w:tcPr>
          <w:p w14:paraId="61A7BC0F"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highlight w:val="cyan"/>
                <w:lang w:val="en-GB" w:eastAsia="en-GB"/>
              </w:rPr>
            </w:pPr>
            <w:r w:rsidRPr="00223E4B">
              <w:rPr>
                <w:rFonts w:ascii="Arial" w:eastAsia="Times New Roman" w:hAnsi="Arial" w:cs="Arial"/>
                <w:bCs/>
                <w:sz w:val="20"/>
                <w:szCs w:val="20"/>
                <w:lang w:val="en-GB" w:eastAsia="en-GB"/>
              </w:rPr>
              <w:t>9.</w:t>
            </w:r>
          </w:p>
        </w:tc>
        <w:tc>
          <w:tcPr>
            <w:tcW w:w="5473" w:type="dxa"/>
            <w:shd w:val="clear" w:color="auto" w:fill="auto"/>
          </w:tcPr>
          <w:p w14:paraId="7AE6630A" w14:textId="77777777" w:rsidR="00223E4B" w:rsidRPr="00223E4B" w:rsidRDefault="00223E4B" w:rsidP="00223E4B">
            <w:pPr>
              <w:spacing w:after="0" w:line="240" w:lineRule="auto"/>
              <w:ind w:right="13"/>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 xml:space="preserve">To search for and prepare the record for disclosure for each hour or part of an hour, excluding the first hour, reasonably required for such search and preparation.  </w:t>
            </w:r>
          </w:p>
          <w:p w14:paraId="73725D6E" w14:textId="77777777" w:rsidR="00223E4B" w:rsidRPr="00223E4B" w:rsidRDefault="00223E4B" w:rsidP="00223E4B">
            <w:pPr>
              <w:spacing w:after="0" w:line="240" w:lineRule="auto"/>
              <w:ind w:right="13"/>
              <w:jc w:val="both"/>
              <w:rPr>
                <w:rFonts w:ascii="Arial" w:eastAsia="Times New Roman" w:hAnsi="Arial" w:cs="Arial"/>
                <w:sz w:val="20"/>
                <w:szCs w:val="20"/>
                <w:highlight w:val="cyan"/>
                <w:lang w:eastAsia="en-GB"/>
              </w:rPr>
            </w:pPr>
            <w:r w:rsidRPr="00223E4B">
              <w:rPr>
                <w:rFonts w:ascii="Arial" w:eastAsia="Times New Roman" w:hAnsi="Arial" w:cs="Arial"/>
                <w:sz w:val="20"/>
                <w:szCs w:val="20"/>
                <w:lang w:eastAsia="en-GB"/>
              </w:rPr>
              <w:t>To not exceed a total cost of</w:t>
            </w:r>
          </w:p>
        </w:tc>
        <w:tc>
          <w:tcPr>
            <w:tcW w:w="3477" w:type="dxa"/>
          </w:tcPr>
          <w:p w14:paraId="05774D42"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R100.00</w:t>
            </w:r>
          </w:p>
          <w:p w14:paraId="4CDBA009" w14:textId="77777777" w:rsidR="00223E4B" w:rsidRPr="00223E4B" w:rsidRDefault="00223E4B" w:rsidP="00223E4B">
            <w:pPr>
              <w:spacing w:after="0" w:line="240" w:lineRule="auto"/>
              <w:jc w:val="both"/>
              <w:rPr>
                <w:rFonts w:ascii="Arial" w:eastAsia="Times New Roman" w:hAnsi="Arial" w:cs="Arial"/>
                <w:sz w:val="20"/>
                <w:szCs w:val="20"/>
                <w:highlight w:val="cyan"/>
                <w:lang w:eastAsia="en-GB"/>
              </w:rPr>
            </w:pPr>
          </w:p>
          <w:p w14:paraId="209768EA" w14:textId="77777777" w:rsidR="00223E4B" w:rsidRPr="00223E4B" w:rsidRDefault="00223E4B" w:rsidP="00223E4B">
            <w:pPr>
              <w:spacing w:after="0" w:line="240" w:lineRule="auto"/>
              <w:jc w:val="both"/>
              <w:rPr>
                <w:rFonts w:ascii="Arial" w:eastAsia="Times New Roman" w:hAnsi="Arial" w:cs="Arial"/>
                <w:sz w:val="20"/>
                <w:szCs w:val="20"/>
                <w:highlight w:val="cyan"/>
                <w:lang w:eastAsia="en-GB"/>
              </w:rPr>
            </w:pPr>
          </w:p>
          <w:p w14:paraId="6BA0A535"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R300.00</w:t>
            </w:r>
          </w:p>
        </w:tc>
      </w:tr>
      <w:tr w:rsidR="00223E4B" w:rsidRPr="00223E4B" w14:paraId="344352EE" w14:textId="77777777" w:rsidTr="00A43385">
        <w:trPr>
          <w:jc w:val="center"/>
        </w:trPr>
        <w:tc>
          <w:tcPr>
            <w:tcW w:w="689" w:type="dxa"/>
            <w:shd w:val="clear" w:color="auto" w:fill="C0C0C0"/>
          </w:tcPr>
          <w:p w14:paraId="41E2E627"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10.</w:t>
            </w:r>
          </w:p>
        </w:tc>
        <w:tc>
          <w:tcPr>
            <w:tcW w:w="5473" w:type="dxa"/>
            <w:shd w:val="clear" w:color="auto" w:fill="auto"/>
          </w:tcPr>
          <w:p w14:paraId="38A43CF0" w14:textId="77777777" w:rsidR="00223E4B" w:rsidRPr="00223E4B" w:rsidRDefault="00223E4B" w:rsidP="00223E4B">
            <w:pPr>
              <w:spacing w:after="0" w:line="240" w:lineRule="auto"/>
              <w:ind w:right="99"/>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Deposit: If search exceeds 6 hours</w:t>
            </w:r>
          </w:p>
        </w:tc>
        <w:tc>
          <w:tcPr>
            <w:tcW w:w="3477" w:type="dxa"/>
          </w:tcPr>
          <w:p w14:paraId="0FC283B4"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One third of amount per request calculated in terms of items 2 to 8.</w:t>
            </w:r>
          </w:p>
        </w:tc>
      </w:tr>
      <w:tr w:rsidR="00223E4B" w:rsidRPr="00223E4B" w14:paraId="4A96221C" w14:textId="77777777" w:rsidTr="00A43385">
        <w:trPr>
          <w:jc w:val="center"/>
        </w:trPr>
        <w:tc>
          <w:tcPr>
            <w:tcW w:w="689" w:type="dxa"/>
            <w:shd w:val="clear" w:color="auto" w:fill="C0C0C0"/>
          </w:tcPr>
          <w:p w14:paraId="15D13354"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11.</w:t>
            </w:r>
          </w:p>
        </w:tc>
        <w:tc>
          <w:tcPr>
            <w:tcW w:w="5473" w:type="dxa"/>
            <w:shd w:val="clear" w:color="auto" w:fill="auto"/>
          </w:tcPr>
          <w:p w14:paraId="15AAE034" w14:textId="77777777" w:rsidR="00223E4B" w:rsidRPr="00223E4B" w:rsidRDefault="00223E4B" w:rsidP="00223E4B">
            <w:pPr>
              <w:spacing w:after="0" w:line="240" w:lineRule="auto"/>
              <w:ind w:right="99"/>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Postage,</w:t>
            </w:r>
            <w:r w:rsidRPr="00223E4B">
              <w:rPr>
                <w:rFonts w:ascii="Calibri" w:eastAsia="Calibri" w:hAnsi="Calibri" w:cs="Times New Roman"/>
                <w:lang w:val="en-US"/>
              </w:rPr>
              <w:t xml:space="preserve"> </w:t>
            </w:r>
            <w:r w:rsidRPr="00223E4B">
              <w:rPr>
                <w:rFonts w:ascii="Arial" w:eastAsia="Times New Roman" w:hAnsi="Arial" w:cs="Arial"/>
                <w:sz w:val="20"/>
                <w:szCs w:val="20"/>
                <w:lang w:val="en-GB" w:eastAsia="en-GB"/>
              </w:rPr>
              <w:t>e-mail or any other electronic transfer</w:t>
            </w:r>
          </w:p>
        </w:tc>
        <w:tc>
          <w:tcPr>
            <w:tcW w:w="3477" w:type="dxa"/>
          </w:tcPr>
          <w:p w14:paraId="5767F7B1"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Actual expense, if any.</w:t>
            </w:r>
          </w:p>
        </w:tc>
      </w:tr>
    </w:tbl>
    <w:p w14:paraId="7CA759B8" w14:textId="77777777" w:rsidR="00223E4B" w:rsidRPr="00223E4B" w:rsidRDefault="00223E4B" w:rsidP="00223E4B">
      <w:pPr>
        <w:spacing w:after="0" w:line="240" w:lineRule="auto"/>
        <w:jc w:val="both"/>
        <w:rPr>
          <w:rFonts w:ascii="Arial" w:eastAsia="Calibri" w:hAnsi="Arial" w:cs="Arial"/>
          <w:sz w:val="20"/>
          <w:szCs w:val="20"/>
          <w:lang w:val="en-US"/>
        </w:rPr>
      </w:pPr>
    </w:p>
    <w:p w14:paraId="3B29E7F9" w14:textId="77777777" w:rsidR="00223E4B" w:rsidRPr="00223E4B" w:rsidRDefault="00223E4B" w:rsidP="00223E4B">
      <w:pPr>
        <w:spacing w:after="0" w:line="240" w:lineRule="auto"/>
        <w:jc w:val="both"/>
        <w:rPr>
          <w:rFonts w:ascii="Arial" w:eastAsia="Calibri" w:hAnsi="Arial" w:cs="Arial"/>
          <w:sz w:val="20"/>
          <w:szCs w:val="20"/>
          <w:lang w:val="en-US"/>
        </w:rPr>
      </w:pPr>
    </w:p>
    <w:p w14:paraId="51B5064F" w14:textId="77777777" w:rsidR="00223E4B" w:rsidRPr="00223E4B" w:rsidRDefault="00223E4B" w:rsidP="00223E4B">
      <w:pPr>
        <w:spacing w:after="0" w:line="240" w:lineRule="auto"/>
        <w:ind w:hanging="142"/>
        <w:rPr>
          <w:rFonts w:ascii="Arial" w:eastAsia="Calibri" w:hAnsi="Arial" w:cs="Arial"/>
          <w:b/>
          <w:sz w:val="20"/>
          <w:szCs w:val="20"/>
          <w:lang w:val="en-US"/>
        </w:rPr>
      </w:pPr>
      <w:r w:rsidRPr="00223E4B">
        <w:rPr>
          <w:rFonts w:ascii="Arial" w:eastAsia="Calibri" w:hAnsi="Arial" w:cs="Arial"/>
          <w:b/>
          <w:sz w:val="20"/>
          <w:szCs w:val="20"/>
          <w:lang w:val="en-US"/>
        </w:rPr>
        <w:t xml:space="preserve">Fees in Respect </w:t>
      </w:r>
      <w:proofErr w:type="gramStart"/>
      <w:r w:rsidRPr="00223E4B">
        <w:rPr>
          <w:rFonts w:ascii="Arial" w:eastAsia="Calibri" w:hAnsi="Arial" w:cs="Arial"/>
          <w:b/>
          <w:sz w:val="20"/>
          <w:szCs w:val="20"/>
          <w:lang w:val="en-US"/>
        </w:rPr>
        <w:t>of</w:t>
      </w:r>
      <w:proofErr w:type="gramEnd"/>
      <w:r w:rsidRPr="00223E4B">
        <w:rPr>
          <w:rFonts w:ascii="Arial" w:eastAsia="Calibri" w:hAnsi="Arial" w:cs="Arial"/>
          <w:b/>
          <w:sz w:val="20"/>
          <w:szCs w:val="20"/>
          <w:lang w:val="en-US"/>
        </w:rPr>
        <w:t xml:space="preserve"> Private Bodies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5473"/>
        <w:gridCol w:w="3477"/>
      </w:tblGrid>
      <w:tr w:rsidR="00223E4B" w:rsidRPr="00223E4B" w14:paraId="729403F1" w14:textId="77777777" w:rsidTr="00A43385">
        <w:trPr>
          <w:tblHeader/>
          <w:jc w:val="center"/>
        </w:trPr>
        <w:tc>
          <w:tcPr>
            <w:tcW w:w="689" w:type="dxa"/>
            <w:tcBorders>
              <w:bottom w:val="single" w:sz="4" w:space="0" w:color="auto"/>
            </w:tcBorders>
            <w:shd w:val="clear" w:color="auto" w:fill="C0C0C0"/>
          </w:tcPr>
          <w:p w14:paraId="28BFF026" w14:textId="77777777" w:rsidR="00223E4B" w:rsidRPr="00223E4B" w:rsidRDefault="00223E4B" w:rsidP="00223E4B">
            <w:pPr>
              <w:tabs>
                <w:tab w:val="left" w:pos="-1440"/>
              </w:tabs>
              <w:spacing w:after="0" w:line="240" w:lineRule="auto"/>
              <w:ind w:right="-694"/>
              <w:rPr>
                <w:rFonts w:ascii="Arial" w:eastAsia="Times New Roman" w:hAnsi="Arial" w:cs="Arial"/>
                <w:b/>
                <w:bCs/>
                <w:sz w:val="20"/>
                <w:szCs w:val="20"/>
                <w:lang w:val="en-GB" w:eastAsia="en-GB"/>
              </w:rPr>
            </w:pPr>
            <w:r w:rsidRPr="00223E4B">
              <w:rPr>
                <w:rFonts w:ascii="Arial" w:eastAsia="Times New Roman" w:hAnsi="Arial" w:cs="Arial"/>
                <w:b/>
                <w:sz w:val="20"/>
                <w:szCs w:val="20"/>
                <w:lang w:val="en-GB" w:eastAsia="en-GB"/>
              </w:rPr>
              <w:t>Item</w:t>
            </w:r>
          </w:p>
        </w:tc>
        <w:tc>
          <w:tcPr>
            <w:tcW w:w="5473" w:type="dxa"/>
            <w:shd w:val="clear" w:color="auto" w:fill="C0C0C0"/>
          </w:tcPr>
          <w:p w14:paraId="666CA769" w14:textId="77777777" w:rsidR="00223E4B" w:rsidRPr="00223E4B" w:rsidRDefault="00223E4B" w:rsidP="00223E4B">
            <w:pPr>
              <w:tabs>
                <w:tab w:val="left" w:pos="-1440"/>
              </w:tabs>
              <w:spacing w:after="0" w:line="240" w:lineRule="auto"/>
              <w:ind w:right="-694"/>
              <w:rPr>
                <w:rFonts w:ascii="Arial" w:eastAsia="Times New Roman" w:hAnsi="Arial" w:cs="Arial"/>
                <w:b/>
                <w:bCs/>
                <w:sz w:val="20"/>
                <w:szCs w:val="20"/>
                <w:lang w:val="en-GB" w:eastAsia="en-GB"/>
              </w:rPr>
            </w:pPr>
            <w:r w:rsidRPr="00223E4B">
              <w:rPr>
                <w:rFonts w:ascii="Arial" w:eastAsia="Times New Roman" w:hAnsi="Arial" w:cs="Arial"/>
                <w:b/>
                <w:sz w:val="20"/>
                <w:szCs w:val="20"/>
                <w:lang w:val="en-GB" w:eastAsia="en-GB"/>
              </w:rPr>
              <w:t>Description</w:t>
            </w:r>
          </w:p>
        </w:tc>
        <w:tc>
          <w:tcPr>
            <w:tcW w:w="3477" w:type="dxa"/>
            <w:shd w:val="clear" w:color="auto" w:fill="C0C0C0"/>
          </w:tcPr>
          <w:p w14:paraId="715F5D87" w14:textId="77777777" w:rsidR="00223E4B" w:rsidRPr="00223E4B" w:rsidRDefault="00223E4B" w:rsidP="00223E4B">
            <w:pPr>
              <w:tabs>
                <w:tab w:val="left" w:pos="-1440"/>
              </w:tabs>
              <w:spacing w:after="0" w:line="240" w:lineRule="auto"/>
              <w:ind w:right="-694"/>
              <w:rPr>
                <w:rFonts w:ascii="Arial" w:eastAsia="Times New Roman" w:hAnsi="Arial" w:cs="Arial"/>
                <w:b/>
                <w:bCs/>
                <w:sz w:val="20"/>
                <w:szCs w:val="20"/>
                <w:lang w:val="en-GB" w:eastAsia="en-GB"/>
              </w:rPr>
            </w:pPr>
            <w:r w:rsidRPr="00223E4B">
              <w:rPr>
                <w:rFonts w:ascii="Arial" w:eastAsia="Times New Roman" w:hAnsi="Arial" w:cs="Arial"/>
                <w:b/>
                <w:sz w:val="20"/>
                <w:szCs w:val="20"/>
                <w:lang w:val="en-GB" w:eastAsia="en-GB"/>
              </w:rPr>
              <w:t>Amount</w:t>
            </w:r>
          </w:p>
        </w:tc>
      </w:tr>
      <w:tr w:rsidR="00223E4B" w:rsidRPr="00223E4B" w14:paraId="1F507BC0" w14:textId="77777777" w:rsidTr="00A43385">
        <w:trPr>
          <w:jc w:val="center"/>
        </w:trPr>
        <w:tc>
          <w:tcPr>
            <w:tcW w:w="689" w:type="dxa"/>
            <w:shd w:val="clear" w:color="auto" w:fill="C0C0C0"/>
          </w:tcPr>
          <w:p w14:paraId="33683727" w14:textId="77777777" w:rsidR="00223E4B" w:rsidRPr="00223E4B" w:rsidRDefault="00223E4B" w:rsidP="00223E4B">
            <w:pPr>
              <w:spacing w:after="0" w:line="240" w:lineRule="auto"/>
              <w:jc w:val="both"/>
              <w:rPr>
                <w:rFonts w:ascii="Arial" w:eastAsia="Times New Roman" w:hAnsi="Arial" w:cs="Arial"/>
                <w:sz w:val="20"/>
                <w:szCs w:val="20"/>
                <w:highlight w:val="cyan"/>
                <w:lang w:val="en-GB" w:eastAsia="en-GB"/>
              </w:rPr>
            </w:pPr>
            <w:r w:rsidRPr="00223E4B">
              <w:rPr>
                <w:rFonts w:ascii="Arial" w:eastAsia="Times New Roman" w:hAnsi="Arial" w:cs="Arial"/>
                <w:sz w:val="20"/>
                <w:szCs w:val="20"/>
                <w:lang w:val="en-GB" w:eastAsia="en-GB"/>
              </w:rPr>
              <w:t>1.</w:t>
            </w:r>
          </w:p>
        </w:tc>
        <w:tc>
          <w:tcPr>
            <w:tcW w:w="5473" w:type="dxa"/>
            <w:shd w:val="clear" w:color="auto" w:fill="auto"/>
          </w:tcPr>
          <w:p w14:paraId="40189DB9" w14:textId="77777777" w:rsidR="00223E4B" w:rsidRPr="00223E4B" w:rsidRDefault="00223E4B" w:rsidP="00223E4B">
            <w:pPr>
              <w:spacing w:after="0" w:line="240" w:lineRule="auto"/>
              <w:jc w:val="both"/>
              <w:rPr>
                <w:rFonts w:ascii="Arial" w:eastAsia="Times New Roman" w:hAnsi="Arial" w:cs="Arial"/>
                <w:sz w:val="20"/>
                <w:szCs w:val="20"/>
                <w:highlight w:val="cyan"/>
                <w:lang w:val="en-GB" w:eastAsia="en-GB"/>
              </w:rPr>
            </w:pPr>
            <w:r w:rsidRPr="00223E4B">
              <w:rPr>
                <w:rFonts w:ascii="Arial" w:eastAsia="Times New Roman" w:hAnsi="Arial" w:cs="Arial"/>
                <w:sz w:val="20"/>
                <w:szCs w:val="20"/>
                <w:lang w:val="en-GB" w:eastAsia="en-GB"/>
              </w:rPr>
              <w:t xml:space="preserve">The request fee payable by every requester </w:t>
            </w:r>
          </w:p>
        </w:tc>
        <w:tc>
          <w:tcPr>
            <w:tcW w:w="3477" w:type="dxa"/>
          </w:tcPr>
          <w:p w14:paraId="0B6791C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R140.00</w:t>
            </w:r>
          </w:p>
        </w:tc>
      </w:tr>
      <w:tr w:rsidR="00223E4B" w:rsidRPr="00223E4B" w14:paraId="60514DE0" w14:textId="77777777" w:rsidTr="00A43385">
        <w:trPr>
          <w:jc w:val="center"/>
        </w:trPr>
        <w:tc>
          <w:tcPr>
            <w:tcW w:w="689" w:type="dxa"/>
            <w:shd w:val="clear" w:color="auto" w:fill="C0C0C0"/>
          </w:tcPr>
          <w:p w14:paraId="6DA84346"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2.</w:t>
            </w:r>
          </w:p>
        </w:tc>
        <w:tc>
          <w:tcPr>
            <w:tcW w:w="5473" w:type="dxa"/>
            <w:shd w:val="clear" w:color="auto" w:fill="auto"/>
          </w:tcPr>
          <w:p w14:paraId="6B29BC0E"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Photocopy/printed black &amp; white copy of A4-size page</w:t>
            </w:r>
          </w:p>
        </w:tc>
        <w:tc>
          <w:tcPr>
            <w:tcW w:w="3477" w:type="dxa"/>
          </w:tcPr>
          <w:p w14:paraId="3B204705"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R2.00 per page or</w:t>
            </w:r>
            <w:r w:rsidRPr="00223E4B">
              <w:rPr>
                <w:rFonts w:ascii="Arial" w:eastAsia="Calibri" w:hAnsi="Arial" w:cs="Arial"/>
                <w:sz w:val="20"/>
                <w:szCs w:val="20"/>
                <w:lang w:val="en-US"/>
              </w:rPr>
              <w:t xml:space="preserve"> </w:t>
            </w:r>
            <w:r w:rsidRPr="00223E4B">
              <w:rPr>
                <w:rFonts w:ascii="Arial" w:eastAsia="Times New Roman" w:hAnsi="Arial" w:cs="Arial"/>
                <w:sz w:val="20"/>
                <w:szCs w:val="20"/>
                <w:lang w:val="en-GB" w:eastAsia="en-GB"/>
              </w:rPr>
              <w:t>part thereof.</w:t>
            </w:r>
          </w:p>
        </w:tc>
      </w:tr>
      <w:tr w:rsidR="00223E4B" w:rsidRPr="00223E4B" w14:paraId="4C4753AE" w14:textId="77777777" w:rsidTr="00A43385">
        <w:trPr>
          <w:jc w:val="center"/>
        </w:trPr>
        <w:tc>
          <w:tcPr>
            <w:tcW w:w="689" w:type="dxa"/>
            <w:shd w:val="clear" w:color="auto" w:fill="C0C0C0"/>
          </w:tcPr>
          <w:p w14:paraId="2A257A05"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3.</w:t>
            </w:r>
          </w:p>
        </w:tc>
        <w:tc>
          <w:tcPr>
            <w:tcW w:w="5473" w:type="dxa"/>
            <w:shd w:val="clear" w:color="auto" w:fill="auto"/>
          </w:tcPr>
          <w:p w14:paraId="7AC6DE04"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Printed copy of A4-size page</w:t>
            </w:r>
          </w:p>
        </w:tc>
        <w:tc>
          <w:tcPr>
            <w:tcW w:w="3477" w:type="dxa"/>
          </w:tcPr>
          <w:p w14:paraId="3A40353E"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R2.00 per page or part thereof.</w:t>
            </w:r>
          </w:p>
        </w:tc>
      </w:tr>
      <w:tr w:rsidR="00223E4B" w:rsidRPr="00223E4B" w14:paraId="2B6E6EB8" w14:textId="77777777" w:rsidTr="00A43385">
        <w:trPr>
          <w:jc w:val="center"/>
        </w:trPr>
        <w:tc>
          <w:tcPr>
            <w:tcW w:w="689" w:type="dxa"/>
            <w:shd w:val="clear" w:color="auto" w:fill="C0C0C0"/>
          </w:tcPr>
          <w:p w14:paraId="676210FA"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4.</w:t>
            </w:r>
          </w:p>
        </w:tc>
        <w:tc>
          <w:tcPr>
            <w:tcW w:w="5473" w:type="dxa"/>
            <w:shd w:val="clear" w:color="auto" w:fill="auto"/>
          </w:tcPr>
          <w:p w14:paraId="38322DB3"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For a copy in a computer-readable form on:</w:t>
            </w:r>
          </w:p>
          <w:p w14:paraId="780FEE90" w14:textId="77777777" w:rsidR="00223E4B" w:rsidRPr="00223E4B" w:rsidRDefault="00223E4B">
            <w:pPr>
              <w:numPr>
                <w:ilvl w:val="0"/>
                <w:numId w:val="78"/>
              </w:numPr>
              <w:spacing w:after="0" w:line="240" w:lineRule="auto"/>
              <w:ind w:left="476" w:hanging="283"/>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Flash drive (to be provided by requestor)</w:t>
            </w:r>
          </w:p>
          <w:p w14:paraId="163FEF8B" w14:textId="77777777" w:rsidR="00223E4B" w:rsidRPr="00223E4B" w:rsidRDefault="00223E4B">
            <w:pPr>
              <w:numPr>
                <w:ilvl w:val="0"/>
                <w:numId w:val="78"/>
              </w:numPr>
              <w:spacing w:after="0" w:line="240" w:lineRule="auto"/>
              <w:ind w:left="476" w:hanging="283"/>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Compact disc</w:t>
            </w:r>
          </w:p>
          <w:p w14:paraId="2DD56A42"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If provided by requestor</w:t>
            </w:r>
          </w:p>
          <w:p w14:paraId="6F5A39BE"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If provided to the requestor</w:t>
            </w:r>
          </w:p>
        </w:tc>
        <w:tc>
          <w:tcPr>
            <w:tcW w:w="3477" w:type="dxa"/>
          </w:tcPr>
          <w:p w14:paraId="73663112"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327573E7"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5EEC4234"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28B4A433"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350C142A"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R60.00</w:t>
            </w:r>
          </w:p>
        </w:tc>
      </w:tr>
      <w:tr w:rsidR="00223E4B" w:rsidRPr="00223E4B" w14:paraId="7A8043C8" w14:textId="77777777" w:rsidTr="00A43385">
        <w:trPr>
          <w:jc w:val="center"/>
        </w:trPr>
        <w:tc>
          <w:tcPr>
            <w:tcW w:w="689" w:type="dxa"/>
            <w:shd w:val="clear" w:color="auto" w:fill="C0C0C0"/>
          </w:tcPr>
          <w:p w14:paraId="469A4C0E"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5.</w:t>
            </w:r>
          </w:p>
        </w:tc>
        <w:tc>
          <w:tcPr>
            <w:tcW w:w="5473" w:type="dxa"/>
            <w:shd w:val="clear" w:color="auto" w:fill="auto"/>
          </w:tcPr>
          <w:p w14:paraId="28648C4E"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 xml:space="preserve">For a transcription of visual images per A4-size page </w:t>
            </w:r>
          </w:p>
        </w:tc>
        <w:tc>
          <w:tcPr>
            <w:tcW w:w="3477" w:type="dxa"/>
            <w:vMerge w:val="restart"/>
          </w:tcPr>
          <w:p w14:paraId="3467504C"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Service to be outsourced. Will depend on quotation from Service provider.</w:t>
            </w:r>
          </w:p>
        </w:tc>
      </w:tr>
      <w:tr w:rsidR="00223E4B" w:rsidRPr="00223E4B" w14:paraId="0956B1E1" w14:textId="77777777" w:rsidTr="00A43385">
        <w:trPr>
          <w:jc w:val="center"/>
        </w:trPr>
        <w:tc>
          <w:tcPr>
            <w:tcW w:w="689" w:type="dxa"/>
            <w:shd w:val="clear" w:color="auto" w:fill="C0C0C0"/>
          </w:tcPr>
          <w:p w14:paraId="25B53722" w14:textId="77777777" w:rsidR="00223E4B" w:rsidRPr="00223E4B" w:rsidRDefault="00223E4B" w:rsidP="00223E4B">
            <w:pPr>
              <w:tabs>
                <w:tab w:val="left" w:pos="-1440"/>
              </w:tabs>
              <w:spacing w:after="0" w:line="240" w:lineRule="auto"/>
              <w:ind w:right="-694"/>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6.</w:t>
            </w:r>
          </w:p>
        </w:tc>
        <w:tc>
          <w:tcPr>
            <w:tcW w:w="5473" w:type="dxa"/>
            <w:shd w:val="clear" w:color="auto" w:fill="auto"/>
          </w:tcPr>
          <w:p w14:paraId="3410E759"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Copy of visual images</w:t>
            </w:r>
          </w:p>
        </w:tc>
        <w:tc>
          <w:tcPr>
            <w:tcW w:w="3477" w:type="dxa"/>
            <w:vMerge/>
          </w:tcPr>
          <w:p w14:paraId="07880C90"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tc>
      </w:tr>
      <w:tr w:rsidR="00223E4B" w:rsidRPr="00223E4B" w14:paraId="485475FC" w14:textId="77777777" w:rsidTr="00A43385">
        <w:trPr>
          <w:jc w:val="center"/>
        </w:trPr>
        <w:tc>
          <w:tcPr>
            <w:tcW w:w="689" w:type="dxa"/>
            <w:shd w:val="clear" w:color="auto" w:fill="C0C0C0"/>
          </w:tcPr>
          <w:p w14:paraId="5DF2B5BD"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7.</w:t>
            </w:r>
          </w:p>
        </w:tc>
        <w:tc>
          <w:tcPr>
            <w:tcW w:w="5473" w:type="dxa"/>
            <w:shd w:val="clear" w:color="auto" w:fill="auto"/>
          </w:tcPr>
          <w:p w14:paraId="43330BEC"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 xml:space="preserve">Transcription of an audio record, per A4-size page </w:t>
            </w:r>
          </w:p>
        </w:tc>
        <w:tc>
          <w:tcPr>
            <w:tcW w:w="3477" w:type="dxa"/>
          </w:tcPr>
          <w:p w14:paraId="185D24AB"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R24.00</w:t>
            </w:r>
          </w:p>
        </w:tc>
      </w:tr>
      <w:tr w:rsidR="00223E4B" w:rsidRPr="00223E4B" w14:paraId="4D952F3F" w14:textId="77777777" w:rsidTr="00A43385">
        <w:trPr>
          <w:jc w:val="center"/>
        </w:trPr>
        <w:tc>
          <w:tcPr>
            <w:tcW w:w="689" w:type="dxa"/>
            <w:shd w:val="clear" w:color="auto" w:fill="C0C0C0"/>
          </w:tcPr>
          <w:p w14:paraId="6B3F116C"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8.</w:t>
            </w:r>
          </w:p>
        </w:tc>
        <w:tc>
          <w:tcPr>
            <w:tcW w:w="5473" w:type="dxa"/>
            <w:shd w:val="clear" w:color="auto" w:fill="auto"/>
          </w:tcPr>
          <w:p w14:paraId="6D8C4402" w14:textId="77777777" w:rsidR="00223E4B" w:rsidRPr="00223E4B" w:rsidRDefault="00223E4B" w:rsidP="00223E4B">
            <w:pPr>
              <w:spacing w:after="0" w:line="240" w:lineRule="auto"/>
              <w:ind w:right="13"/>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Copy of an audio record on:</w:t>
            </w:r>
          </w:p>
          <w:p w14:paraId="3919F098" w14:textId="77777777" w:rsidR="00223E4B" w:rsidRPr="00223E4B" w:rsidRDefault="00223E4B">
            <w:pPr>
              <w:numPr>
                <w:ilvl w:val="0"/>
                <w:numId w:val="78"/>
              </w:numPr>
              <w:spacing w:after="0" w:line="240" w:lineRule="auto"/>
              <w:ind w:left="476" w:hanging="283"/>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Flash drive (to be provided by requestor)</w:t>
            </w:r>
          </w:p>
          <w:p w14:paraId="332FD867" w14:textId="77777777" w:rsidR="00223E4B" w:rsidRPr="00223E4B" w:rsidRDefault="00223E4B">
            <w:pPr>
              <w:numPr>
                <w:ilvl w:val="0"/>
                <w:numId w:val="78"/>
              </w:numPr>
              <w:spacing w:after="0" w:line="240" w:lineRule="auto"/>
              <w:ind w:left="476" w:hanging="283"/>
              <w:contextualSpacing/>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Compact disc</w:t>
            </w:r>
          </w:p>
          <w:p w14:paraId="4D8DB172"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If provided by requestor</w:t>
            </w:r>
          </w:p>
          <w:p w14:paraId="4FDD4DEF" w14:textId="77777777" w:rsidR="00223E4B" w:rsidRPr="00223E4B" w:rsidRDefault="00223E4B">
            <w:pPr>
              <w:numPr>
                <w:ilvl w:val="0"/>
                <w:numId w:val="79"/>
              </w:numPr>
              <w:spacing w:after="0" w:line="240" w:lineRule="auto"/>
              <w:ind w:left="901" w:hanging="425"/>
              <w:contextualSpacing/>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If provided to the requestor</w:t>
            </w:r>
          </w:p>
        </w:tc>
        <w:tc>
          <w:tcPr>
            <w:tcW w:w="3477" w:type="dxa"/>
          </w:tcPr>
          <w:p w14:paraId="7803BCC3"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426D771B"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7C7F20CB"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p>
          <w:p w14:paraId="341A11B8"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R40.00</w:t>
            </w:r>
          </w:p>
          <w:p w14:paraId="672690FD"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val="en-GB" w:eastAsia="en-GB"/>
              </w:rPr>
              <w:t>R60.00</w:t>
            </w:r>
          </w:p>
        </w:tc>
      </w:tr>
      <w:tr w:rsidR="00223E4B" w:rsidRPr="00223E4B" w14:paraId="0C639FFB" w14:textId="77777777" w:rsidTr="00A43385">
        <w:trPr>
          <w:jc w:val="center"/>
        </w:trPr>
        <w:tc>
          <w:tcPr>
            <w:tcW w:w="689" w:type="dxa"/>
            <w:shd w:val="clear" w:color="auto" w:fill="C0C0C0"/>
          </w:tcPr>
          <w:p w14:paraId="6F426EF5"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highlight w:val="cyan"/>
                <w:lang w:val="en-GB" w:eastAsia="en-GB"/>
              </w:rPr>
            </w:pPr>
            <w:r w:rsidRPr="00223E4B">
              <w:rPr>
                <w:rFonts w:ascii="Arial" w:eastAsia="Times New Roman" w:hAnsi="Arial" w:cs="Arial"/>
                <w:bCs/>
                <w:sz w:val="20"/>
                <w:szCs w:val="20"/>
                <w:lang w:val="en-GB" w:eastAsia="en-GB"/>
              </w:rPr>
              <w:t>9.</w:t>
            </w:r>
          </w:p>
        </w:tc>
        <w:tc>
          <w:tcPr>
            <w:tcW w:w="5473" w:type="dxa"/>
            <w:shd w:val="clear" w:color="auto" w:fill="auto"/>
          </w:tcPr>
          <w:p w14:paraId="62A79C7F" w14:textId="77777777" w:rsidR="00223E4B" w:rsidRPr="00223E4B" w:rsidRDefault="00223E4B" w:rsidP="00223E4B">
            <w:pPr>
              <w:spacing w:after="0" w:line="240" w:lineRule="auto"/>
              <w:ind w:right="13"/>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 xml:space="preserve">To search for and prepare the record for disclosure for each hour or part of an hour, excluding the first hour, reasonably required for such search and preparation.  </w:t>
            </w:r>
          </w:p>
          <w:p w14:paraId="532B98C4" w14:textId="77777777" w:rsidR="00223E4B" w:rsidRPr="00223E4B" w:rsidRDefault="00223E4B" w:rsidP="00223E4B">
            <w:pPr>
              <w:spacing w:after="0" w:line="240" w:lineRule="auto"/>
              <w:ind w:right="13"/>
              <w:jc w:val="both"/>
              <w:rPr>
                <w:rFonts w:ascii="Arial" w:eastAsia="Times New Roman" w:hAnsi="Arial" w:cs="Arial"/>
                <w:sz w:val="20"/>
                <w:szCs w:val="20"/>
                <w:highlight w:val="cyan"/>
                <w:lang w:eastAsia="en-GB"/>
              </w:rPr>
            </w:pPr>
            <w:r w:rsidRPr="00223E4B">
              <w:rPr>
                <w:rFonts w:ascii="Arial" w:eastAsia="Times New Roman" w:hAnsi="Arial" w:cs="Arial"/>
                <w:sz w:val="20"/>
                <w:szCs w:val="20"/>
                <w:lang w:eastAsia="en-GB"/>
              </w:rPr>
              <w:t>To not exceed a total cost of</w:t>
            </w:r>
          </w:p>
        </w:tc>
        <w:tc>
          <w:tcPr>
            <w:tcW w:w="3477" w:type="dxa"/>
          </w:tcPr>
          <w:p w14:paraId="4A906EDE"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R145.00</w:t>
            </w:r>
          </w:p>
          <w:p w14:paraId="21FA286C" w14:textId="77777777" w:rsidR="00223E4B" w:rsidRPr="00223E4B" w:rsidRDefault="00223E4B" w:rsidP="00223E4B">
            <w:pPr>
              <w:spacing w:after="0" w:line="240" w:lineRule="auto"/>
              <w:jc w:val="both"/>
              <w:rPr>
                <w:rFonts w:ascii="Arial" w:eastAsia="Times New Roman" w:hAnsi="Arial" w:cs="Arial"/>
                <w:sz w:val="20"/>
                <w:szCs w:val="20"/>
                <w:highlight w:val="cyan"/>
                <w:lang w:eastAsia="en-GB"/>
              </w:rPr>
            </w:pPr>
          </w:p>
          <w:p w14:paraId="14ED6EAF" w14:textId="77777777" w:rsidR="00223E4B" w:rsidRPr="00223E4B" w:rsidRDefault="00223E4B" w:rsidP="00223E4B">
            <w:pPr>
              <w:spacing w:after="0" w:line="240" w:lineRule="auto"/>
              <w:jc w:val="both"/>
              <w:rPr>
                <w:rFonts w:ascii="Arial" w:eastAsia="Times New Roman" w:hAnsi="Arial" w:cs="Arial"/>
                <w:sz w:val="20"/>
                <w:szCs w:val="20"/>
                <w:highlight w:val="cyan"/>
                <w:lang w:eastAsia="en-GB"/>
              </w:rPr>
            </w:pPr>
          </w:p>
          <w:p w14:paraId="73BBF2EF" w14:textId="77777777" w:rsidR="00223E4B" w:rsidRPr="00223E4B" w:rsidRDefault="00223E4B" w:rsidP="00223E4B">
            <w:pPr>
              <w:spacing w:after="0" w:line="240" w:lineRule="auto"/>
              <w:jc w:val="both"/>
              <w:rPr>
                <w:rFonts w:ascii="Arial" w:eastAsia="Times New Roman" w:hAnsi="Arial" w:cs="Arial"/>
                <w:sz w:val="20"/>
                <w:szCs w:val="20"/>
                <w:lang w:eastAsia="en-GB"/>
              </w:rPr>
            </w:pPr>
            <w:r w:rsidRPr="00223E4B">
              <w:rPr>
                <w:rFonts w:ascii="Arial" w:eastAsia="Times New Roman" w:hAnsi="Arial" w:cs="Arial"/>
                <w:sz w:val="20"/>
                <w:szCs w:val="20"/>
                <w:lang w:eastAsia="en-GB"/>
              </w:rPr>
              <w:t>R435.00</w:t>
            </w:r>
          </w:p>
        </w:tc>
      </w:tr>
      <w:tr w:rsidR="00223E4B" w:rsidRPr="00223E4B" w14:paraId="1828BC9D" w14:textId="77777777" w:rsidTr="00A43385">
        <w:trPr>
          <w:jc w:val="center"/>
        </w:trPr>
        <w:tc>
          <w:tcPr>
            <w:tcW w:w="689" w:type="dxa"/>
            <w:shd w:val="clear" w:color="auto" w:fill="C0C0C0"/>
          </w:tcPr>
          <w:p w14:paraId="64FD1C0D"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t>10.</w:t>
            </w:r>
          </w:p>
        </w:tc>
        <w:tc>
          <w:tcPr>
            <w:tcW w:w="5473" w:type="dxa"/>
            <w:shd w:val="clear" w:color="auto" w:fill="auto"/>
          </w:tcPr>
          <w:p w14:paraId="5D29FD95" w14:textId="77777777" w:rsidR="00223E4B" w:rsidRPr="00223E4B" w:rsidRDefault="00223E4B" w:rsidP="00223E4B">
            <w:pPr>
              <w:spacing w:after="0" w:line="240" w:lineRule="auto"/>
              <w:ind w:right="99"/>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Deposit: If search exceeds 6 hours</w:t>
            </w:r>
          </w:p>
        </w:tc>
        <w:tc>
          <w:tcPr>
            <w:tcW w:w="3477" w:type="dxa"/>
          </w:tcPr>
          <w:p w14:paraId="2EF21552"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One third of amount per request calculated in terms of items 2 to 8.</w:t>
            </w:r>
          </w:p>
        </w:tc>
      </w:tr>
      <w:tr w:rsidR="00223E4B" w:rsidRPr="00223E4B" w14:paraId="78255865" w14:textId="77777777" w:rsidTr="00A43385">
        <w:trPr>
          <w:jc w:val="center"/>
        </w:trPr>
        <w:tc>
          <w:tcPr>
            <w:tcW w:w="689" w:type="dxa"/>
            <w:shd w:val="clear" w:color="auto" w:fill="C0C0C0"/>
          </w:tcPr>
          <w:p w14:paraId="6DD893FF" w14:textId="77777777" w:rsidR="00223E4B" w:rsidRPr="00223E4B" w:rsidRDefault="00223E4B" w:rsidP="00223E4B">
            <w:pPr>
              <w:tabs>
                <w:tab w:val="left" w:pos="-1440"/>
              </w:tabs>
              <w:spacing w:after="0" w:line="240" w:lineRule="auto"/>
              <w:ind w:right="-413"/>
              <w:jc w:val="both"/>
              <w:rPr>
                <w:rFonts w:ascii="Arial" w:eastAsia="Times New Roman" w:hAnsi="Arial" w:cs="Arial"/>
                <w:bCs/>
                <w:sz w:val="20"/>
                <w:szCs w:val="20"/>
                <w:lang w:val="en-GB" w:eastAsia="en-GB"/>
              </w:rPr>
            </w:pPr>
            <w:r w:rsidRPr="00223E4B">
              <w:rPr>
                <w:rFonts w:ascii="Arial" w:eastAsia="Times New Roman" w:hAnsi="Arial" w:cs="Arial"/>
                <w:bCs/>
                <w:sz w:val="20"/>
                <w:szCs w:val="20"/>
                <w:lang w:val="en-GB" w:eastAsia="en-GB"/>
              </w:rPr>
              <w:lastRenderedPageBreak/>
              <w:t>11.</w:t>
            </w:r>
          </w:p>
        </w:tc>
        <w:tc>
          <w:tcPr>
            <w:tcW w:w="5473" w:type="dxa"/>
            <w:shd w:val="clear" w:color="auto" w:fill="auto"/>
          </w:tcPr>
          <w:p w14:paraId="28B289FC" w14:textId="77777777" w:rsidR="00223E4B" w:rsidRPr="00223E4B" w:rsidRDefault="00223E4B" w:rsidP="00223E4B">
            <w:pPr>
              <w:spacing w:after="0" w:line="240" w:lineRule="auto"/>
              <w:ind w:right="99"/>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Postage,</w:t>
            </w:r>
            <w:r w:rsidRPr="00223E4B">
              <w:rPr>
                <w:rFonts w:ascii="Calibri" w:eastAsia="Calibri" w:hAnsi="Calibri" w:cs="Times New Roman"/>
                <w:lang w:val="en-US"/>
              </w:rPr>
              <w:t xml:space="preserve"> </w:t>
            </w:r>
            <w:r w:rsidRPr="00223E4B">
              <w:rPr>
                <w:rFonts w:ascii="Arial" w:eastAsia="Times New Roman" w:hAnsi="Arial" w:cs="Arial"/>
                <w:sz w:val="20"/>
                <w:szCs w:val="20"/>
                <w:lang w:val="en-GB" w:eastAsia="en-GB"/>
              </w:rPr>
              <w:t>e-mail or any other electronic transfer</w:t>
            </w:r>
          </w:p>
        </w:tc>
        <w:tc>
          <w:tcPr>
            <w:tcW w:w="3477" w:type="dxa"/>
          </w:tcPr>
          <w:p w14:paraId="64645532" w14:textId="77777777" w:rsidR="00223E4B" w:rsidRPr="00223E4B" w:rsidRDefault="00223E4B" w:rsidP="00223E4B">
            <w:pPr>
              <w:spacing w:after="0" w:line="240" w:lineRule="auto"/>
              <w:jc w:val="both"/>
              <w:rPr>
                <w:rFonts w:ascii="Arial" w:eastAsia="Times New Roman" w:hAnsi="Arial" w:cs="Arial"/>
                <w:sz w:val="20"/>
                <w:szCs w:val="20"/>
                <w:lang w:val="en-GB" w:eastAsia="en-GB"/>
              </w:rPr>
            </w:pPr>
            <w:r w:rsidRPr="00223E4B">
              <w:rPr>
                <w:rFonts w:ascii="Arial" w:eastAsia="Times New Roman" w:hAnsi="Arial" w:cs="Arial"/>
                <w:sz w:val="20"/>
                <w:szCs w:val="20"/>
                <w:lang w:val="en-GB" w:eastAsia="en-GB"/>
              </w:rPr>
              <w:t>Actual expense, if any.".</w:t>
            </w:r>
          </w:p>
        </w:tc>
      </w:tr>
    </w:tbl>
    <w:p w14:paraId="28FBD213" w14:textId="77777777" w:rsidR="00FD3D6F" w:rsidRDefault="00FD3D6F" w:rsidP="00CC36B6">
      <w:pPr>
        <w:spacing w:after="0" w:line="360" w:lineRule="auto"/>
        <w:rPr>
          <w:rFonts w:ascii="Arial" w:eastAsia="Times New Roman" w:hAnsi="Arial" w:cs="Arial"/>
          <w:bCs/>
        </w:rPr>
        <w:sectPr w:rsidR="00FD3D6F" w:rsidSect="002656E2">
          <w:pgSz w:w="11906" w:h="16838" w:code="9"/>
          <w:pgMar w:top="1247" w:right="1440" w:bottom="1440" w:left="1276" w:header="426" w:footer="709" w:gutter="0"/>
          <w:cols w:space="708"/>
          <w:docGrid w:linePitch="360"/>
        </w:sectPr>
      </w:pPr>
    </w:p>
    <w:p w14:paraId="16BC4C82" w14:textId="4E8B017C" w:rsidR="00763564" w:rsidRPr="00763564" w:rsidRDefault="00FD3D6F" w:rsidP="00C42B49">
      <w:pPr>
        <w:ind w:left="1440"/>
        <w:jc w:val="center"/>
        <w:rPr>
          <w:rFonts w:ascii="Arial" w:hAnsi="Arial" w:cs="Arial"/>
          <w:b/>
        </w:rPr>
      </w:pPr>
      <w:r w:rsidRPr="00FD3D6F">
        <w:rPr>
          <w:rFonts w:ascii="Arial" w:hAnsi="Arial" w:cs="Arial"/>
          <w:b/>
        </w:rPr>
        <w:lastRenderedPageBreak/>
        <w:t>FULL STRUCTURE OF THE INFORMATION REGULATO</w:t>
      </w:r>
      <w:r w:rsidR="00A647A9">
        <w:rPr>
          <w:rFonts w:ascii="Arial" w:hAnsi="Arial" w:cs="Arial"/>
          <w:b/>
        </w:rPr>
        <w:t>R</w:t>
      </w:r>
      <w:r w:rsidR="00763564">
        <w:rPr>
          <w:noProof/>
          <w:lang w:eastAsia="en-ZA"/>
        </w:rPr>
        <mc:AlternateContent>
          <mc:Choice Requires="wps">
            <w:drawing>
              <wp:anchor distT="0" distB="0" distL="114300" distR="114300" simplePos="0" relativeHeight="251872256" behindDoc="0" locked="0" layoutInCell="1" allowOverlap="1" wp14:anchorId="50CFD63E" wp14:editId="505AD925">
                <wp:simplePos x="0" y="0"/>
                <wp:positionH relativeFrom="column">
                  <wp:posOffset>6563360</wp:posOffset>
                </wp:positionH>
                <wp:positionV relativeFrom="paragraph">
                  <wp:posOffset>1587500</wp:posOffset>
                </wp:positionV>
                <wp:extent cx="1905" cy="533400"/>
                <wp:effectExtent l="46355" t="1270" r="53340" b="62230"/>
                <wp:wrapNone/>
                <wp:docPr id="355" name="Straight Connector 355"/>
                <wp:cNvGraphicFramePr/>
                <a:graphic xmlns:a="http://schemas.openxmlformats.org/drawingml/2006/main">
                  <a:graphicData uri="http://schemas.microsoft.com/office/word/2010/wordprocessingShape">
                    <wps:wsp>
                      <wps:cNvCnPr/>
                      <wps:spPr>
                        <a:xfrm flipH="1">
                          <a:off x="7558405" y="2168525"/>
                          <a:ext cx="1905" cy="533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29AD85B" id="Straight Connector 355"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516.8pt,125pt" to="516.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" strokecolor="windowText" strokeweight="2pt">
                <v:shadow on="t" color="black" opacity="24903f" origin=",.5" offset="0,.55556mm"/>
              </v:line>
            </w:pict>
          </mc:Fallback>
        </mc:AlternateContent>
      </w:r>
      <w:r w:rsidR="00763564">
        <w:rPr>
          <w:noProof/>
          <w:lang w:eastAsia="en-ZA"/>
        </w:rPr>
        <mc:AlternateContent>
          <mc:Choice Requires="wpg">
            <w:drawing>
              <wp:anchor distT="0" distB="0" distL="114300" distR="114300" simplePos="0" relativeHeight="251853824" behindDoc="0" locked="0" layoutInCell="1" allowOverlap="1" wp14:anchorId="48494B5D" wp14:editId="3EDD1058">
                <wp:simplePos x="0" y="0"/>
                <wp:positionH relativeFrom="column">
                  <wp:posOffset>1312545</wp:posOffset>
                </wp:positionH>
                <wp:positionV relativeFrom="paragraph">
                  <wp:posOffset>2120900</wp:posOffset>
                </wp:positionV>
                <wp:extent cx="6027420" cy="2613025"/>
                <wp:effectExtent l="12700" t="12700" r="17780" b="15875"/>
                <wp:wrapNone/>
                <wp:docPr id="217" name="Group 217"/>
                <wp:cNvGraphicFramePr/>
                <a:graphic xmlns:a="http://schemas.openxmlformats.org/drawingml/2006/main">
                  <a:graphicData uri="http://schemas.microsoft.com/office/word/2010/wordprocessingGroup">
                    <wpg:wgp>
                      <wpg:cNvGrpSpPr/>
                      <wpg:grpSpPr>
                        <a:xfrm>
                          <a:off x="0" y="0"/>
                          <a:ext cx="6027420" cy="2613070"/>
                          <a:chOff x="1321546" y="561598"/>
                          <a:chExt cx="5348870" cy="2470439"/>
                        </a:xfrm>
                      </wpg:grpSpPr>
                      <wps:wsp>
                        <wps:cNvPr id="221" name="Rounded Rectangle 267"/>
                        <wps:cNvSpPr/>
                        <wps:spPr>
                          <a:xfrm>
                            <a:off x="5302205" y="561598"/>
                            <a:ext cx="1368211" cy="438856"/>
                          </a:xfrm>
                          <a:prstGeom prst="roundRect">
                            <a:avLst/>
                          </a:prstGeom>
                          <a:solidFill>
                            <a:sysClr val="window" lastClr="FFFFFF"/>
                          </a:solidFill>
                          <a:ln w="25400" cap="flat" cmpd="sng" algn="ctr">
                            <a:solidFill>
                              <a:sysClr val="windowText" lastClr="000000"/>
                            </a:solidFill>
                            <a:prstDash val="solid"/>
                          </a:ln>
                          <a:effectLst/>
                        </wps:spPr>
                        <wps:txbx>
                          <w:txbxContent>
                            <w:p w14:paraId="41199935" w14:textId="77777777" w:rsidR="00A43385" w:rsidRDefault="00A43385" w:rsidP="00763564">
                              <w:pPr>
                                <w:spacing w:after="0" w:line="240" w:lineRule="auto"/>
                                <w:jc w:val="center"/>
                                <w:rPr>
                                  <w:rFonts w:ascii="Arial Narrow" w:hAnsi="Arial Narrow"/>
                                  <w:b/>
                                  <w:sz w:val="16"/>
                                  <w:szCs w:val="16"/>
                                </w:rPr>
                              </w:pPr>
                            </w:p>
                            <w:p w14:paraId="0E17674A" w14:textId="77777777" w:rsidR="00A43385" w:rsidRDefault="00A43385" w:rsidP="00763564">
                              <w:pPr>
                                <w:spacing w:after="0" w:line="240" w:lineRule="auto"/>
                                <w:jc w:val="center"/>
                                <w:rPr>
                                  <w:rFonts w:ascii="Arial Narrow" w:hAnsi="Arial Narrow"/>
                                  <w:b/>
                                  <w:sz w:val="16"/>
                                  <w:szCs w:val="16"/>
                                </w:rPr>
                              </w:pPr>
                              <w:r>
                                <w:rPr>
                                  <w:rFonts w:ascii="Arial Narrow" w:hAnsi="Arial Narrow"/>
                                  <w:b/>
                                  <w:sz w:val="16"/>
                                  <w:szCs w:val="16"/>
                                </w:rPr>
                                <w:t>INTERNAL AUDIT</w:t>
                              </w:r>
                            </w:p>
                            <w:p w14:paraId="32E23DFA" w14:textId="77777777" w:rsidR="00A43385" w:rsidRDefault="00A43385" w:rsidP="00763564">
                              <w:pPr>
                                <w:spacing w:after="0" w:line="240" w:lineRule="auto"/>
                                <w:jc w:val="center"/>
                                <w:rPr>
                                  <w:rFonts w:ascii="Arial Narrow" w:hAnsi="Arial Narrow"/>
                                  <w:b/>
                                  <w:sz w:val="16"/>
                                  <w:szCs w:val="16"/>
                                </w:rPr>
                              </w:pPr>
                            </w:p>
                          </w:txbxContent>
                        </wps:txbx>
                        <wps:bodyPr rot="0" spcFirstLastPara="0" vertOverflow="overflow" horzOverflow="overflow" vert="horz" wrap="square" lIns="91440" tIns="36000" rIns="91440" bIns="36000" numCol="1" spcCol="0" rtlCol="0" fromWordArt="0" anchor="t" anchorCtr="0" forceAA="0" compatLnSpc="1">
                          <a:noAutofit/>
                        </wps:bodyPr>
                      </wps:wsp>
                      <wps:wsp>
                        <wps:cNvPr id="226" name="Rounded Rectangle 268"/>
                        <wps:cNvSpPr/>
                        <wps:spPr>
                          <a:xfrm>
                            <a:off x="1321546" y="2157909"/>
                            <a:ext cx="941424" cy="874128"/>
                          </a:xfrm>
                          <a:prstGeom prst="roundRect">
                            <a:avLst/>
                          </a:prstGeom>
                          <a:solidFill>
                            <a:sysClr val="window" lastClr="FFFFFF"/>
                          </a:solidFill>
                          <a:ln w="25400" cap="flat" cmpd="sng" algn="ctr">
                            <a:solidFill>
                              <a:sysClr val="windowText" lastClr="000000"/>
                            </a:solidFill>
                            <a:prstDash val="solid"/>
                          </a:ln>
                          <a:effectLst/>
                        </wps:spPr>
                        <wps:txbx>
                          <w:txbxContent>
                            <w:p w14:paraId="2C706D39" w14:textId="77777777" w:rsidR="00A43385" w:rsidRDefault="00A43385" w:rsidP="00763564">
                              <w:r>
                                <w:rPr>
                                  <w:rFonts w:ascii="Arial Narrow" w:hAnsi="Arial Narrow" w:cs="Arial"/>
                                  <w:b/>
                                  <w:sz w:val="16"/>
                                  <w:szCs w:val="16"/>
                                </w:rPr>
                                <w:t>Executive Officer: Corporate Services (CS)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8494B5D" id="Group 217" o:spid="_x0000_s1027" style="position:absolute;left:0;text-align:left;margin-left:103.35pt;margin-top:167pt;width:474.6pt;height:205.75pt;z-index:251853824" coordorigin="13215,5615" coordsize="53488,2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">
                <v:roundrect id="Rounded Rectangle 267" o:spid="_x0000_s1028" style="position:absolute;left:53022;top:5615;width:13682;height:43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" fillcolor="window" strokecolor="windowText" strokeweight="2pt">
                  <v:textbox inset=",1mm,,1mm">
                    <w:txbxContent>
                      <w:p w14:paraId="41199935" w14:textId="77777777" w:rsidR="00A43385" w:rsidRDefault="00A43385" w:rsidP="00763564">
                        <w:pPr>
                          <w:spacing w:after="0" w:line="240" w:lineRule="auto"/>
                          <w:jc w:val="center"/>
                          <w:rPr>
                            <w:rFonts w:ascii="Arial Narrow" w:hAnsi="Arial Narrow"/>
                            <w:b/>
                            <w:sz w:val="16"/>
                            <w:szCs w:val="16"/>
                          </w:rPr>
                        </w:pPr>
                      </w:p>
                      <w:p w14:paraId="0E17674A" w14:textId="77777777" w:rsidR="00A43385" w:rsidRDefault="00A43385" w:rsidP="00763564">
                        <w:pPr>
                          <w:spacing w:after="0" w:line="240" w:lineRule="auto"/>
                          <w:jc w:val="center"/>
                          <w:rPr>
                            <w:rFonts w:ascii="Arial Narrow" w:hAnsi="Arial Narrow"/>
                            <w:b/>
                            <w:sz w:val="16"/>
                            <w:szCs w:val="16"/>
                          </w:rPr>
                        </w:pPr>
                        <w:r>
                          <w:rPr>
                            <w:rFonts w:ascii="Arial Narrow" w:hAnsi="Arial Narrow"/>
                            <w:b/>
                            <w:sz w:val="16"/>
                            <w:szCs w:val="16"/>
                          </w:rPr>
                          <w:t>INTERNAL AUDIT</w:t>
                        </w:r>
                      </w:p>
                      <w:p w14:paraId="32E23DFA" w14:textId="77777777" w:rsidR="00A43385" w:rsidRDefault="00A43385" w:rsidP="00763564">
                        <w:pPr>
                          <w:spacing w:after="0" w:line="240" w:lineRule="auto"/>
                          <w:jc w:val="center"/>
                          <w:rPr>
                            <w:rFonts w:ascii="Arial Narrow" w:hAnsi="Arial Narrow"/>
                            <w:b/>
                            <w:sz w:val="16"/>
                            <w:szCs w:val="16"/>
                          </w:rPr>
                        </w:pPr>
                      </w:p>
                    </w:txbxContent>
                  </v:textbox>
                </v:roundrect>
                <v:roundrect id="_x0000_s1029" style="position:absolute;left:13215;top:21579;width:9414;height:8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" fillcolor="window" strokecolor="windowText" strokeweight="2pt">
                  <v:textbox>
                    <w:txbxContent>
                      <w:p w14:paraId="2C706D39" w14:textId="77777777" w:rsidR="00A43385" w:rsidRDefault="00A43385" w:rsidP="00763564">
                        <w:r>
                          <w:rPr>
                            <w:rFonts w:ascii="Arial Narrow" w:hAnsi="Arial Narrow" w:cs="Arial"/>
                            <w:b/>
                            <w:sz w:val="16"/>
                            <w:szCs w:val="16"/>
                          </w:rPr>
                          <w:t>Executive Officer: Corporate Services (CS)</w:t>
                        </w:r>
                      </w:p>
                    </w:txbxContent>
                  </v:textbox>
                </v:roundrect>
              </v:group>
            </w:pict>
          </mc:Fallback>
        </mc:AlternateContent>
      </w:r>
      <w:r w:rsidR="00763564">
        <w:rPr>
          <w:noProof/>
          <w:lang w:eastAsia="en-ZA"/>
        </w:rPr>
        <mc:AlternateContent>
          <mc:Choice Requires="wpg">
            <w:drawing>
              <wp:anchor distT="0" distB="0" distL="114300" distR="114300" simplePos="0" relativeHeight="251868160" behindDoc="0" locked="0" layoutInCell="1" allowOverlap="1" wp14:anchorId="41C8C67A" wp14:editId="4E730D3D">
                <wp:simplePos x="0" y="0"/>
                <wp:positionH relativeFrom="column">
                  <wp:posOffset>3045460</wp:posOffset>
                </wp:positionH>
                <wp:positionV relativeFrom="paragraph">
                  <wp:posOffset>311150</wp:posOffset>
                </wp:positionV>
                <wp:extent cx="4055745" cy="1277620"/>
                <wp:effectExtent l="12700" t="12700" r="20955" b="17780"/>
                <wp:wrapNone/>
                <wp:docPr id="262" name="Group 262"/>
                <wp:cNvGraphicFramePr/>
                <a:graphic xmlns:a="http://schemas.openxmlformats.org/drawingml/2006/main">
                  <a:graphicData uri="http://schemas.microsoft.com/office/word/2010/wordprocessingGroup">
                    <wpg:wgp>
                      <wpg:cNvGrpSpPr/>
                      <wpg:grpSpPr>
                        <a:xfrm>
                          <a:off x="0" y="0"/>
                          <a:ext cx="4055434" cy="1277426"/>
                          <a:chOff x="2423935" y="-171936"/>
                          <a:chExt cx="4056956" cy="1278375"/>
                        </a:xfrm>
                      </wpg:grpSpPr>
                      <wps:wsp>
                        <wps:cNvPr id="264" name="Rounded Rectangle 265"/>
                        <wps:cNvSpPr/>
                        <wps:spPr>
                          <a:xfrm>
                            <a:off x="2423935" y="472789"/>
                            <a:ext cx="4056956" cy="633650"/>
                          </a:xfrm>
                          <a:prstGeom prst="roundRect">
                            <a:avLst/>
                          </a:prstGeom>
                          <a:solidFill>
                            <a:sysClr val="window" lastClr="FFFFFF"/>
                          </a:solidFill>
                          <a:ln w="25400" cap="flat" cmpd="sng" algn="ctr">
                            <a:solidFill>
                              <a:sysClr val="windowText" lastClr="000000"/>
                            </a:solidFill>
                            <a:prstDash val="solid"/>
                          </a:ln>
                          <a:effectLst/>
                        </wps:spPr>
                        <wps:txbx>
                          <w:txbxContent>
                            <w:p w14:paraId="701AEF88" w14:textId="77777777" w:rsidR="00A43385" w:rsidRDefault="00A43385" w:rsidP="00763564">
                              <w:pPr>
                                <w:spacing w:after="0" w:line="240" w:lineRule="auto"/>
                                <w:jc w:val="center"/>
                                <w:rPr>
                                  <w:rFonts w:ascii="Arial Narrow" w:hAnsi="Arial Narrow" w:cs="Arial"/>
                                  <w:b/>
                                  <w:sz w:val="18"/>
                                  <w:szCs w:val="18"/>
                                </w:rPr>
                              </w:pPr>
                            </w:p>
                            <w:p w14:paraId="54642DB7" w14:textId="77777777" w:rsidR="00A43385" w:rsidRDefault="00A43385" w:rsidP="00763564">
                              <w:pPr>
                                <w:spacing w:after="0" w:line="240" w:lineRule="auto"/>
                                <w:jc w:val="center"/>
                                <w:rPr>
                                  <w:rFonts w:ascii="Arial Narrow" w:hAnsi="Arial Narrow" w:cs="Arial"/>
                                  <w:b/>
                                  <w:sz w:val="18"/>
                                  <w:szCs w:val="18"/>
                                </w:rPr>
                              </w:pPr>
                              <w:r>
                                <w:rPr>
                                  <w:rFonts w:ascii="Arial Narrow" w:hAnsi="Arial Narrow" w:cs="Arial"/>
                                  <w:b/>
                                  <w:sz w:val="18"/>
                                  <w:szCs w:val="18"/>
                                </w:rPr>
                                <w:t>CHIEF EXECUTIVE OFFICER</w:t>
                              </w:r>
                            </w:p>
                            <w:p w14:paraId="223AA252" w14:textId="77777777" w:rsidR="00A43385" w:rsidRDefault="00A43385" w:rsidP="00763564">
                              <w:pPr>
                                <w:spacing w:after="0" w:line="240" w:lineRule="auto"/>
                                <w:jc w:val="both"/>
                                <w:rPr>
                                  <w:rFonts w:ascii="Arial Narrow" w:hAnsi="Arial Narrow" w:cs="Arial"/>
                                  <w:sz w:val="18"/>
                                  <w:szCs w:val="18"/>
                                </w:rPr>
                              </w:pPr>
                            </w:p>
                            <w:p w14:paraId="3E71D94A" w14:textId="77777777" w:rsidR="00A43385" w:rsidRDefault="00A43385" w:rsidP="00763564">
                              <w:pPr>
                                <w:spacing w:after="0" w:line="240" w:lineRule="auto"/>
                                <w:jc w:val="both"/>
                                <w:rPr>
                                  <w:rFonts w:ascii="Arial Narrow" w:hAnsi="Arial Narrow" w:cs="Arial"/>
                                  <w:sz w:val="18"/>
                                  <w:szCs w:val="18"/>
                                </w:rPr>
                              </w:pPr>
                            </w:p>
                          </w:txbxContent>
                        </wps:txbx>
                        <wps:bodyPr rot="0" spcFirstLastPara="0" vertOverflow="overflow" horzOverflow="overflow" vert="horz" wrap="square" lIns="91440" tIns="36000" rIns="91440" bIns="36000" numCol="1" spcCol="0" rtlCol="0" fromWordArt="0" anchor="ctr" anchorCtr="0" forceAA="0" compatLnSpc="1">
                          <a:noAutofit/>
                        </wps:bodyPr>
                      </wps:wsp>
                      <wps:wsp>
                        <wps:cNvPr id="268" name="Rounded Rectangle 265"/>
                        <wps:cNvSpPr/>
                        <wps:spPr>
                          <a:xfrm>
                            <a:off x="2423935" y="-171936"/>
                            <a:ext cx="4003255" cy="474794"/>
                          </a:xfrm>
                          <a:prstGeom prst="roundRect">
                            <a:avLst/>
                          </a:prstGeom>
                          <a:solidFill>
                            <a:sysClr val="window" lastClr="FFFFFF"/>
                          </a:solidFill>
                          <a:ln w="25400" cap="flat" cmpd="sng" algn="ctr">
                            <a:solidFill>
                              <a:sysClr val="windowText" lastClr="000000"/>
                            </a:solidFill>
                            <a:prstDash val="solid"/>
                          </a:ln>
                          <a:effectLst/>
                        </wps:spPr>
                        <wps:txbx>
                          <w:txbxContent>
                            <w:p w14:paraId="30A9B9E2" w14:textId="77777777" w:rsidR="00A43385" w:rsidRDefault="00A43385" w:rsidP="00763564">
                              <w:pPr>
                                <w:spacing w:after="0" w:line="240" w:lineRule="auto"/>
                                <w:jc w:val="center"/>
                                <w:rPr>
                                  <w:rFonts w:ascii="Arial Narrow" w:hAnsi="Arial Narrow" w:cs="Arial"/>
                                  <w:b/>
                                  <w:sz w:val="24"/>
                                  <w:szCs w:val="24"/>
                                </w:rPr>
                              </w:pPr>
                              <w:r>
                                <w:rPr>
                                  <w:rFonts w:ascii="Arial Narrow" w:hAnsi="Arial Narrow" w:cs="Arial"/>
                                  <w:b/>
                                  <w:sz w:val="24"/>
                                  <w:szCs w:val="24"/>
                                </w:rPr>
                                <w:t>INFORMATION REGULATOR</w:t>
                              </w:r>
                            </w:p>
                            <w:p w14:paraId="7A4CF04F" w14:textId="77777777" w:rsidR="00A43385" w:rsidRDefault="00A43385" w:rsidP="00763564">
                              <w:pPr>
                                <w:spacing w:after="0" w:line="240" w:lineRule="auto"/>
                                <w:jc w:val="center"/>
                                <w:rPr>
                                  <w:rFonts w:ascii="Arial Narrow" w:hAnsi="Arial Narrow" w:cs="Arial"/>
                                  <w:b/>
                                  <w:sz w:val="20"/>
                                  <w:szCs w:val="20"/>
                                </w:rPr>
                              </w:pPr>
                              <w:r>
                                <w:rPr>
                                  <w:rFonts w:ascii="Arial Narrow" w:hAnsi="Arial Narrow" w:cs="Arial"/>
                                  <w:b/>
                                  <w:sz w:val="20"/>
                                  <w:szCs w:val="20"/>
                                </w:rPr>
                                <w:t>(CHAIRPERSON AND MEMBERS)</w:t>
                              </w:r>
                            </w:p>
                          </w:txbxContent>
                        </wps:txbx>
                        <wps:bodyPr rot="0" spcFirstLastPara="0" vertOverflow="overflow" horzOverflow="overflow" vert="horz" wrap="square" lIns="91440" tIns="36000" rIns="91440" bIns="36000" numCol="1" spcCol="0" rtlCol="0" fromWordArt="0" anchor="ctr" anchorCtr="0" forceAA="0" compatLnSpc="1">
                          <a:noAutofit/>
                        </wps:bodyPr>
                      </wps:wsp>
                    </wpg:wgp>
                  </a:graphicData>
                </a:graphic>
              </wp:anchor>
            </w:drawing>
          </mc:Choice>
          <mc:Fallback>
            <w:pict>
              <v:group w14:anchorId="41C8C67A" id="Group 262" o:spid="_x0000_s1030" style="position:absolute;left:0;text-align:left;margin-left:239.8pt;margin-top:24.5pt;width:319.35pt;height:100.6pt;z-index:251868160" coordorigin="24239,-1719" coordsize="40569,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">
                <v:roundrect id="_x0000_s1031" style="position:absolute;left:24239;top:4727;width:40569;height:6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" fillcolor="window" strokecolor="windowText" strokeweight="2pt">
                  <v:textbox inset=",1mm,,1mm">
                    <w:txbxContent>
                      <w:p w14:paraId="701AEF88" w14:textId="77777777" w:rsidR="00A43385" w:rsidRDefault="00A43385" w:rsidP="00763564">
                        <w:pPr>
                          <w:spacing w:after="0" w:line="240" w:lineRule="auto"/>
                          <w:jc w:val="center"/>
                          <w:rPr>
                            <w:rFonts w:ascii="Arial Narrow" w:hAnsi="Arial Narrow" w:cs="Arial"/>
                            <w:b/>
                            <w:sz w:val="18"/>
                            <w:szCs w:val="18"/>
                          </w:rPr>
                        </w:pPr>
                      </w:p>
                      <w:p w14:paraId="54642DB7" w14:textId="77777777" w:rsidR="00A43385" w:rsidRDefault="00A43385" w:rsidP="00763564">
                        <w:pPr>
                          <w:spacing w:after="0" w:line="240" w:lineRule="auto"/>
                          <w:jc w:val="center"/>
                          <w:rPr>
                            <w:rFonts w:ascii="Arial Narrow" w:hAnsi="Arial Narrow" w:cs="Arial"/>
                            <w:b/>
                            <w:sz w:val="18"/>
                            <w:szCs w:val="18"/>
                          </w:rPr>
                        </w:pPr>
                        <w:r>
                          <w:rPr>
                            <w:rFonts w:ascii="Arial Narrow" w:hAnsi="Arial Narrow" w:cs="Arial"/>
                            <w:b/>
                            <w:sz w:val="18"/>
                            <w:szCs w:val="18"/>
                          </w:rPr>
                          <w:t>CHIEF EXECUTIVE OFFICER</w:t>
                        </w:r>
                      </w:p>
                      <w:p w14:paraId="223AA252" w14:textId="77777777" w:rsidR="00A43385" w:rsidRDefault="00A43385" w:rsidP="00763564">
                        <w:pPr>
                          <w:spacing w:after="0" w:line="240" w:lineRule="auto"/>
                          <w:jc w:val="both"/>
                          <w:rPr>
                            <w:rFonts w:ascii="Arial Narrow" w:hAnsi="Arial Narrow" w:cs="Arial"/>
                            <w:sz w:val="18"/>
                            <w:szCs w:val="18"/>
                          </w:rPr>
                        </w:pPr>
                      </w:p>
                      <w:p w14:paraId="3E71D94A" w14:textId="77777777" w:rsidR="00A43385" w:rsidRDefault="00A43385" w:rsidP="00763564">
                        <w:pPr>
                          <w:spacing w:after="0" w:line="240" w:lineRule="auto"/>
                          <w:jc w:val="both"/>
                          <w:rPr>
                            <w:rFonts w:ascii="Arial Narrow" w:hAnsi="Arial Narrow" w:cs="Arial"/>
                            <w:sz w:val="18"/>
                            <w:szCs w:val="18"/>
                          </w:rPr>
                        </w:pPr>
                      </w:p>
                    </w:txbxContent>
                  </v:textbox>
                </v:roundrect>
                <v:roundrect id="_x0000_s1032" style="position:absolute;left:24239;top:-1719;width:40032;height:4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" fillcolor="window" strokecolor="windowText" strokeweight="2pt">
                  <v:textbox inset=",1mm,,1mm">
                    <w:txbxContent>
                      <w:p w14:paraId="30A9B9E2" w14:textId="77777777" w:rsidR="00A43385" w:rsidRDefault="00A43385" w:rsidP="00763564">
                        <w:pPr>
                          <w:spacing w:after="0" w:line="240" w:lineRule="auto"/>
                          <w:jc w:val="center"/>
                          <w:rPr>
                            <w:rFonts w:ascii="Arial Narrow" w:hAnsi="Arial Narrow" w:cs="Arial"/>
                            <w:b/>
                            <w:sz w:val="24"/>
                            <w:szCs w:val="24"/>
                          </w:rPr>
                        </w:pPr>
                        <w:r>
                          <w:rPr>
                            <w:rFonts w:ascii="Arial Narrow" w:hAnsi="Arial Narrow" w:cs="Arial"/>
                            <w:b/>
                            <w:sz w:val="24"/>
                            <w:szCs w:val="24"/>
                          </w:rPr>
                          <w:t>INFORMATION REGULATOR</w:t>
                        </w:r>
                      </w:p>
                      <w:p w14:paraId="7A4CF04F" w14:textId="77777777" w:rsidR="00A43385" w:rsidRDefault="00A43385" w:rsidP="00763564">
                        <w:pPr>
                          <w:spacing w:after="0" w:line="240" w:lineRule="auto"/>
                          <w:jc w:val="center"/>
                          <w:rPr>
                            <w:rFonts w:ascii="Arial Narrow" w:hAnsi="Arial Narrow" w:cs="Arial"/>
                            <w:b/>
                            <w:sz w:val="20"/>
                            <w:szCs w:val="20"/>
                          </w:rPr>
                        </w:pPr>
                        <w:r>
                          <w:rPr>
                            <w:rFonts w:ascii="Arial Narrow" w:hAnsi="Arial Narrow" w:cs="Arial"/>
                            <w:b/>
                            <w:sz w:val="20"/>
                            <w:szCs w:val="20"/>
                          </w:rPr>
                          <w:t>(CHAIRPERSON AND MEMBERS)</w:t>
                        </w:r>
                      </w:p>
                    </w:txbxContent>
                  </v:textbox>
                </v:roundrect>
              </v:group>
            </w:pict>
          </mc:Fallback>
        </mc:AlternateContent>
      </w:r>
      <w:r w:rsidR="00763564">
        <w:rPr>
          <w:noProof/>
          <w:lang w:eastAsia="en-ZA"/>
        </w:rPr>
        <mc:AlternateContent>
          <mc:Choice Requires="wps">
            <w:drawing>
              <wp:anchor distT="0" distB="0" distL="114300" distR="114300" simplePos="0" relativeHeight="251863040" behindDoc="0" locked="0" layoutInCell="1" allowOverlap="1" wp14:anchorId="2ECFAB9D" wp14:editId="6FF76054">
                <wp:simplePos x="0" y="0"/>
                <wp:positionH relativeFrom="column">
                  <wp:posOffset>3159125</wp:posOffset>
                </wp:positionH>
                <wp:positionV relativeFrom="paragraph">
                  <wp:posOffset>3265170</wp:posOffset>
                </wp:positionV>
                <wp:extent cx="0" cy="561975"/>
                <wp:effectExtent l="57150" t="19050" r="76200" b="85725"/>
                <wp:wrapNone/>
                <wp:docPr id="253" name="Straight Connector 253"/>
                <wp:cNvGraphicFramePr/>
                <a:graphic xmlns:a="http://schemas.openxmlformats.org/drawingml/2006/main">
                  <a:graphicData uri="http://schemas.microsoft.com/office/word/2010/wordprocessingShape">
                    <wps:wsp>
                      <wps:cNvCnPr/>
                      <wps:spPr>
                        <a:xfrm>
                          <a:off x="0" y="0"/>
                          <a:ext cx="0" cy="561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AC89A28" id="Straight Connector 253"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48.75pt,257.1pt" to="248.75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71232" behindDoc="0" locked="0" layoutInCell="1" allowOverlap="1" wp14:anchorId="00375C7F" wp14:editId="66E42FDA">
                <wp:simplePos x="0" y="0"/>
                <wp:positionH relativeFrom="column">
                  <wp:posOffset>7192010</wp:posOffset>
                </wp:positionH>
                <wp:positionV relativeFrom="paragraph">
                  <wp:posOffset>3288665</wp:posOffset>
                </wp:positionV>
                <wp:extent cx="0" cy="532765"/>
                <wp:effectExtent l="57150" t="19050" r="76200" b="76835"/>
                <wp:wrapNone/>
                <wp:docPr id="300" name="Straight Connector 300"/>
                <wp:cNvGraphicFramePr/>
                <a:graphic xmlns:a="http://schemas.openxmlformats.org/drawingml/2006/main">
                  <a:graphicData uri="http://schemas.microsoft.com/office/word/2010/wordprocessingShape">
                    <wps:wsp>
                      <wps:cNvCnPr/>
                      <wps:spPr>
                        <a:xfrm>
                          <a:off x="0" y="0"/>
                          <a:ext cx="0" cy="5327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97C4F6E" id="Straight Connector 300"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566.3pt,258.95pt" to="566.3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65088" behindDoc="0" locked="0" layoutInCell="1" allowOverlap="1" wp14:anchorId="5B0CB57B" wp14:editId="119B1E81">
                <wp:simplePos x="0" y="0"/>
                <wp:positionH relativeFrom="column">
                  <wp:posOffset>8334375</wp:posOffset>
                </wp:positionH>
                <wp:positionV relativeFrom="paragraph">
                  <wp:posOffset>3288665</wp:posOffset>
                </wp:positionV>
                <wp:extent cx="0" cy="550545"/>
                <wp:effectExtent l="57150" t="19050" r="76200" b="78105"/>
                <wp:wrapNone/>
                <wp:docPr id="255" name="Straight Connector 255"/>
                <wp:cNvGraphicFramePr/>
                <a:graphic xmlns:a="http://schemas.openxmlformats.org/drawingml/2006/main">
                  <a:graphicData uri="http://schemas.microsoft.com/office/word/2010/wordprocessingShape">
                    <wps:wsp>
                      <wps:cNvCnPr/>
                      <wps:spPr>
                        <a:xfrm>
                          <a:off x="0" y="0"/>
                          <a:ext cx="0" cy="5505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40DA5CE" id="Straight Connector 255"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656.25pt,258.95pt" to="656.25pt,3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54848" behindDoc="0" locked="0" layoutInCell="1" allowOverlap="1" wp14:anchorId="06EE0725" wp14:editId="7494C678">
                <wp:simplePos x="0" y="0"/>
                <wp:positionH relativeFrom="column">
                  <wp:posOffset>2607945</wp:posOffset>
                </wp:positionH>
                <wp:positionV relativeFrom="paragraph">
                  <wp:posOffset>3831590</wp:posOffset>
                </wp:positionV>
                <wp:extent cx="1154430" cy="907415"/>
                <wp:effectExtent l="0" t="0" r="26670" b="26035"/>
                <wp:wrapNone/>
                <wp:docPr id="295" name="Rounded Rectangle 268"/>
                <wp:cNvGraphicFramePr/>
                <a:graphic xmlns:a="http://schemas.openxmlformats.org/drawingml/2006/main">
                  <a:graphicData uri="http://schemas.microsoft.com/office/word/2010/wordprocessingShape">
                    <wps:wsp>
                      <wps:cNvSpPr/>
                      <wps:spPr>
                        <a:xfrm>
                          <a:off x="0" y="0"/>
                          <a:ext cx="1154430" cy="907415"/>
                        </a:xfrm>
                        <a:prstGeom prst="roundRect">
                          <a:avLst/>
                        </a:prstGeom>
                        <a:solidFill>
                          <a:sysClr val="window" lastClr="FFFFFF"/>
                        </a:solidFill>
                        <a:ln w="25400" cap="flat" cmpd="sng" algn="ctr">
                          <a:solidFill>
                            <a:sysClr val="windowText" lastClr="000000"/>
                          </a:solidFill>
                          <a:prstDash val="solid"/>
                        </a:ln>
                        <a:effectLst/>
                      </wps:spPr>
                      <wps:txbx>
                        <w:txbxContent>
                          <w:p w14:paraId="74AC0566" w14:textId="1FCA7292"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Provincial Coordination (x 9)</w:t>
                            </w:r>
                          </w:p>
                          <w:p w14:paraId="06582041" w14:textId="77777777" w:rsidR="00A43385" w:rsidRDefault="00A43385" w:rsidP="0076356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06EE0725" id="Rounded Rectangle 268" o:spid="_x0000_s1033" style="position:absolute;left:0;text-align:left;margin-left:205.35pt;margin-top:301.7pt;width:90.9pt;height:71.45pt;z-index:251854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" fillcolor="window" strokecolor="windowText" strokeweight="2pt">
                <v:textbox>
                  <w:txbxContent>
                    <w:p w14:paraId="74AC0566" w14:textId="1FCA7292"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Provincial Coordination (x 9)</w:t>
                      </w:r>
                    </w:p>
                    <w:p w14:paraId="06582041" w14:textId="77777777" w:rsidR="00A43385" w:rsidRDefault="00A43385" w:rsidP="00763564"/>
                  </w:txbxContent>
                </v:textbox>
              </v:roundrect>
            </w:pict>
          </mc:Fallback>
        </mc:AlternateContent>
      </w:r>
      <w:r w:rsidR="00763564">
        <w:rPr>
          <w:noProof/>
          <w:lang w:eastAsia="en-ZA"/>
        </w:rPr>
        <mc:AlternateContent>
          <mc:Choice Requires="wps">
            <w:drawing>
              <wp:anchor distT="0" distB="0" distL="114300" distR="114300" simplePos="0" relativeHeight="251862016" behindDoc="0" locked="0" layoutInCell="1" allowOverlap="1" wp14:anchorId="0A8ED3FF" wp14:editId="24678E6B">
                <wp:simplePos x="0" y="0"/>
                <wp:positionH relativeFrom="column">
                  <wp:posOffset>1822450</wp:posOffset>
                </wp:positionH>
                <wp:positionV relativeFrom="paragraph">
                  <wp:posOffset>3263900</wp:posOffset>
                </wp:positionV>
                <wp:extent cx="0" cy="544830"/>
                <wp:effectExtent l="57150" t="19050" r="76200" b="83820"/>
                <wp:wrapNone/>
                <wp:docPr id="251" name="Straight Connector 251"/>
                <wp:cNvGraphicFramePr/>
                <a:graphic xmlns:a="http://schemas.openxmlformats.org/drawingml/2006/main">
                  <a:graphicData uri="http://schemas.microsoft.com/office/word/2010/wordprocessingShape">
                    <wps:wsp>
                      <wps:cNvCnPr/>
                      <wps:spPr>
                        <a:xfrm>
                          <a:off x="0" y="0"/>
                          <a:ext cx="0" cy="54512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D886706" id="Straight Connector 251"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143.5pt,257pt" to="143.5pt,2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55872" behindDoc="0" locked="0" layoutInCell="1" allowOverlap="1" wp14:anchorId="33CF5BDD" wp14:editId="35040195">
                <wp:simplePos x="0" y="0"/>
                <wp:positionH relativeFrom="column">
                  <wp:posOffset>-105410</wp:posOffset>
                </wp:positionH>
                <wp:positionV relativeFrom="paragraph">
                  <wp:posOffset>3808095</wp:posOffset>
                </wp:positionV>
                <wp:extent cx="1143000" cy="936625"/>
                <wp:effectExtent l="0" t="0" r="19050" b="15875"/>
                <wp:wrapNone/>
                <wp:docPr id="229" name="Rounded Rectangle 268"/>
                <wp:cNvGraphicFramePr/>
                <a:graphic xmlns:a="http://schemas.openxmlformats.org/drawingml/2006/main">
                  <a:graphicData uri="http://schemas.microsoft.com/office/word/2010/wordprocessingShape">
                    <wps:wsp>
                      <wps:cNvSpPr/>
                      <wps:spPr>
                        <a:xfrm>
                          <a:off x="0" y="0"/>
                          <a:ext cx="1143000" cy="936625"/>
                        </a:xfrm>
                        <a:prstGeom prst="roundRect">
                          <a:avLst/>
                        </a:prstGeom>
                        <a:solidFill>
                          <a:sysClr val="window" lastClr="FFFFFF"/>
                        </a:solidFill>
                        <a:ln w="25400" cap="flat" cmpd="sng" algn="ctr">
                          <a:solidFill>
                            <a:sysClr val="windowText" lastClr="000000"/>
                          </a:solidFill>
                          <a:prstDash val="solid"/>
                        </a:ln>
                        <a:effectLst/>
                      </wps:spPr>
                      <wps:txbx>
                        <w:txbxContent>
                          <w:p w14:paraId="7DDA1D60"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 xml:space="preserve">Chief Financial Officer </w:t>
                            </w:r>
                          </w:p>
                          <w:p w14:paraId="33A5DBD2"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(CFO)</w:t>
                            </w:r>
                          </w:p>
                          <w:p w14:paraId="7CEEC926" w14:textId="77777777" w:rsidR="00A43385" w:rsidRDefault="00A43385" w:rsidP="00763564">
                            <w:pPr>
                              <w:spacing w:after="0" w:line="240" w:lineRule="auto"/>
                              <w:jc w:val="center"/>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33CF5BDD" id="_x0000_s1034" style="position:absolute;left:0;text-align:left;margin-left:-8.3pt;margin-top:299.85pt;width:90pt;height:73.75pt;z-index:2518558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" fillcolor="window" strokecolor="windowText" strokeweight="2pt">
                <v:textbox>
                  <w:txbxContent>
                    <w:p w14:paraId="7DDA1D60"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 xml:space="preserve">Chief Financial Officer </w:t>
                      </w:r>
                    </w:p>
                    <w:p w14:paraId="33A5DBD2"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(CFO)</w:t>
                      </w:r>
                    </w:p>
                    <w:p w14:paraId="7CEEC926" w14:textId="77777777" w:rsidR="00A43385" w:rsidRDefault="00A43385" w:rsidP="00763564">
                      <w:pPr>
                        <w:spacing w:after="0" w:line="240" w:lineRule="auto"/>
                        <w:jc w:val="center"/>
                        <w:rPr>
                          <w:rFonts w:ascii="Arial Narrow" w:hAnsi="Arial Narrow" w:cs="Arial"/>
                          <w:b/>
                          <w:sz w:val="16"/>
                          <w:szCs w:val="16"/>
                        </w:rPr>
                      </w:pPr>
                    </w:p>
                  </w:txbxContent>
                </v:textbox>
              </v:roundrect>
            </w:pict>
          </mc:Fallback>
        </mc:AlternateContent>
      </w:r>
      <w:r w:rsidR="00763564">
        <w:rPr>
          <w:noProof/>
          <w:lang w:eastAsia="en-ZA"/>
        </w:rPr>
        <mc:AlternateContent>
          <mc:Choice Requires="wps">
            <w:drawing>
              <wp:anchor distT="0" distB="0" distL="114300" distR="114300" simplePos="0" relativeHeight="251860992" behindDoc="0" locked="0" layoutInCell="1" allowOverlap="1" wp14:anchorId="75BD71DD" wp14:editId="7FC62916">
                <wp:simplePos x="0" y="0"/>
                <wp:positionH relativeFrom="column">
                  <wp:posOffset>474345</wp:posOffset>
                </wp:positionH>
                <wp:positionV relativeFrom="paragraph">
                  <wp:posOffset>3263900</wp:posOffset>
                </wp:positionV>
                <wp:extent cx="0" cy="545465"/>
                <wp:effectExtent l="57150" t="19050" r="76200" b="83185"/>
                <wp:wrapNone/>
                <wp:docPr id="250" name="Straight Connector 250"/>
                <wp:cNvGraphicFramePr/>
                <a:graphic xmlns:a="http://schemas.openxmlformats.org/drawingml/2006/main">
                  <a:graphicData uri="http://schemas.microsoft.com/office/word/2010/wordprocessingShape">
                    <wps:wsp>
                      <wps:cNvCnPr/>
                      <wps:spPr>
                        <a:xfrm>
                          <a:off x="0" y="0"/>
                          <a:ext cx="0" cy="5454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E7592D7" id="Straight Connector 250"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7.35pt,257pt" to="37.3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70208" behindDoc="0" locked="0" layoutInCell="1" allowOverlap="1" wp14:anchorId="7023304B" wp14:editId="11009E77">
                <wp:simplePos x="0" y="0"/>
                <wp:positionH relativeFrom="column">
                  <wp:posOffset>7871460</wp:posOffset>
                </wp:positionH>
                <wp:positionV relativeFrom="paragraph">
                  <wp:posOffset>3844290</wp:posOffset>
                </wp:positionV>
                <wp:extent cx="1066800" cy="890905"/>
                <wp:effectExtent l="0" t="0" r="19050" b="23495"/>
                <wp:wrapNone/>
                <wp:docPr id="299" name="Rounded Rectangle 268"/>
                <wp:cNvGraphicFramePr/>
                <a:graphic xmlns:a="http://schemas.openxmlformats.org/drawingml/2006/main">
                  <a:graphicData uri="http://schemas.microsoft.com/office/word/2010/wordprocessingShape">
                    <wps:wsp>
                      <wps:cNvSpPr/>
                      <wps:spPr>
                        <a:xfrm>
                          <a:off x="0" y="0"/>
                          <a:ext cx="1066800" cy="890905"/>
                        </a:xfrm>
                        <a:prstGeom prst="roundRect">
                          <a:avLst/>
                        </a:prstGeom>
                        <a:solidFill>
                          <a:sysClr val="window" lastClr="FFFFFF"/>
                        </a:solidFill>
                        <a:ln w="25400" cap="flat" cmpd="sng" algn="ctr">
                          <a:solidFill>
                            <a:sysClr val="windowText" lastClr="000000"/>
                          </a:solidFill>
                          <a:prstDash val="solid"/>
                        </a:ln>
                        <a:effectLst/>
                      </wps:spPr>
                      <wps:txbx>
                        <w:txbxContent>
                          <w:p w14:paraId="6FA7AA0B"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 xml:space="preserve">Executive Officer: </w:t>
                            </w:r>
                          </w:p>
                          <w:p w14:paraId="0E334FED" w14:textId="77777777" w:rsidR="00A43385" w:rsidRDefault="00A43385" w:rsidP="00763564">
                            <w:pPr>
                              <w:spacing w:after="0" w:line="240" w:lineRule="auto"/>
                              <w:jc w:val="center"/>
                              <w:rPr>
                                <w:rFonts w:ascii="Arial Narrow" w:hAnsi="Arial Narrow" w:cs="Arial"/>
                                <w:b/>
                                <w:sz w:val="16"/>
                                <w:szCs w:val="16"/>
                                <w:u w:val="single"/>
                              </w:rPr>
                            </w:pPr>
                            <w:r>
                              <w:rPr>
                                <w:rFonts w:ascii="Arial Narrow" w:hAnsi="Arial Narrow" w:cs="Arial"/>
                                <w:b/>
                                <w:sz w:val="16"/>
                                <w:szCs w:val="16"/>
                              </w:rPr>
                              <w:t>Promotion of Access to Information Act (PAIA)</w:t>
                            </w:r>
                          </w:p>
                          <w:p w14:paraId="618DE82D" w14:textId="77777777" w:rsidR="00A43385" w:rsidRDefault="00A43385" w:rsidP="00763564">
                            <w:pPr>
                              <w:rPr>
                                <w:rFonts w:ascii="Arial Narrow" w:hAnsi="Arial Narrow" w:cs="Arial"/>
                                <w:b/>
                                <w:sz w:val="16"/>
                                <w:szCs w:val="16"/>
                              </w:rPr>
                            </w:pPr>
                          </w:p>
                          <w:p w14:paraId="1C10DF37" w14:textId="77777777" w:rsidR="00A43385" w:rsidRDefault="00A43385" w:rsidP="0076356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023304B" id="_x0000_s1035" style="position:absolute;left:0;text-align:left;margin-left:619.8pt;margin-top:302.7pt;width:84pt;height:70.15pt;z-index:2518702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" fillcolor="window" strokecolor="windowText" strokeweight="2pt">
                <v:textbox>
                  <w:txbxContent>
                    <w:p w14:paraId="6FA7AA0B"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 xml:space="preserve">Executive Officer: </w:t>
                      </w:r>
                    </w:p>
                    <w:p w14:paraId="0E334FED" w14:textId="77777777" w:rsidR="00A43385" w:rsidRDefault="00A43385" w:rsidP="00763564">
                      <w:pPr>
                        <w:spacing w:after="0" w:line="240" w:lineRule="auto"/>
                        <w:jc w:val="center"/>
                        <w:rPr>
                          <w:rFonts w:ascii="Arial Narrow" w:hAnsi="Arial Narrow" w:cs="Arial"/>
                          <w:b/>
                          <w:sz w:val="16"/>
                          <w:szCs w:val="16"/>
                          <w:u w:val="single"/>
                        </w:rPr>
                      </w:pPr>
                      <w:r>
                        <w:rPr>
                          <w:rFonts w:ascii="Arial Narrow" w:hAnsi="Arial Narrow" w:cs="Arial"/>
                          <w:b/>
                          <w:sz w:val="16"/>
                          <w:szCs w:val="16"/>
                        </w:rPr>
                        <w:t>Promotion of Access to Information Act (PAIA)</w:t>
                      </w:r>
                    </w:p>
                    <w:p w14:paraId="618DE82D" w14:textId="77777777" w:rsidR="00A43385" w:rsidRDefault="00A43385" w:rsidP="00763564">
                      <w:pPr>
                        <w:rPr>
                          <w:rFonts w:ascii="Arial Narrow" w:hAnsi="Arial Narrow" w:cs="Arial"/>
                          <w:b/>
                          <w:sz w:val="16"/>
                          <w:szCs w:val="16"/>
                        </w:rPr>
                      </w:pPr>
                    </w:p>
                    <w:p w14:paraId="1C10DF37" w14:textId="77777777" w:rsidR="00A43385" w:rsidRDefault="00A43385" w:rsidP="00763564"/>
                  </w:txbxContent>
                </v:textbox>
              </v:roundrect>
            </w:pict>
          </mc:Fallback>
        </mc:AlternateContent>
      </w:r>
      <w:r w:rsidR="00763564">
        <w:rPr>
          <w:noProof/>
          <w:lang w:eastAsia="en-ZA"/>
        </w:rPr>
        <mc:AlternateContent>
          <mc:Choice Requires="wps">
            <w:drawing>
              <wp:anchor distT="0" distB="0" distL="114300" distR="114300" simplePos="0" relativeHeight="251859968" behindDoc="0" locked="0" layoutInCell="1" allowOverlap="1" wp14:anchorId="5FCC0063" wp14:editId="3037C8E8">
                <wp:simplePos x="0" y="0"/>
                <wp:positionH relativeFrom="column">
                  <wp:posOffset>474345</wp:posOffset>
                </wp:positionH>
                <wp:positionV relativeFrom="paragraph">
                  <wp:posOffset>3275330</wp:posOffset>
                </wp:positionV>
                <wp:extent cx="7860030" cy="11430"/>
                <wp:effectExtent l="38100" t="38100" r="64770" b="83820"/>
                <wp:wrapNone/>
                <wp:docPr id="228" name="Straight Connector 228"/>
                <wp:cNvGraphicFramePr/>
                <a:graphic xmlns:a="http://schemas.openxmlformats.org/drawingml/2006/main">
                  <a:graphicData uri="http://schemas.microsoft.com/office/word/2010/wordprocessingShape">
                    <wps:wsp>
                      <wps:cNvCnPr/>
                      <wps:spPr>
                        <a:xfrm>
                          <a:off x="0" y="0"/>
                          <a:ext cx="7860030" cy="114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10571E1" id="Straight Connector 228"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37.35pt,257.9pt" to="656.2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56896" behindDoc="0" locked="0" layoutInCell="1" allowOverlap="1" wp14:anchorId="6723382E" wp14:editId="4D2F3CFD">
                <wp:simplePos x="0" y="0"/>
                <wp:positionH relativeFrom="column">
                  <wp:posOffset>6675755</wp:posOffset>
                </wp:positionH>
                <wp:positionV relativeFrom="paragraph">
                  <wp:posOffset>3826510</wp:posOffset>
                </wp:positionV>
                <wp:extent cx="1025525" cy="890905"/>
                <wp:effectExtent l="0" t="0" r="22225" b="23495"/>
                <wp:wrapNone/>
                <wp:docPr id="267" name="Rounded Rectangle 268"/>
                <wp:cNvGraphicFramePr/>
                <a:graphic xmlns:a="http://schemas.openxmlformats.org/drawingml/2006/main">
                  <a:graphicData uri="http://schemas.microsoft.com/office/word/2010/wordprocessingShape">
                    <wps:wsp>
                      <wps:cNvSpPr/>
                      <wps:spPr>
                        <a:xfrm>
                          <a:off x="0" y="0"/>
                          <a:ext cx="1025770" cy="890905"/>
                        </a:xfrm>
                        <a:prstGeom prst="roundRect">
                          <a:avLst/>
                        </a:prstGeom>
                        <a:solidFill>
                          <a:sysClr val="window" lastClr="FFFFFF"/>
                        </a:solidFill>
                        <a:ln w="25400" cap="flat" cmpd="sng" algn="ctr">
                          <a:solidFill>
                            <a:sysClr val="windowText" lastClr="000000"/>
                          </a:solidFill>
                          <a:prstDash val="solid"/>
                        </a:ln>
                        <a:effectLst/>
                      </wps:spPr>
                      <wps:txbx>
                        <w:txbxContent>
                          <w:p w14:paraId="4E5004CA" w14:textId="77777777" w:rsidR="00A43385" w:rsidRDefault="00A43385" w:rsidP="00763564">
                            <w:pPr>
                              <w:spacing w:after="0" w:line="240" w:lineRule="auto"/>
                              <w:jc w:val="center"/>
                              <w:rPr>
                                <w:rFonts w:ascii="Arial Narrow" w:hAnsi="Arial Narrow" w:cs="Arial"/>
                                <w:b/>
                                <w:sz w:val="16"/>
                                <w:szCs w:val="16"/>
                              </w:rPr>
                            </w:pPr>
                          </w:p>
                          <w:p w14:paraId="6ED4A1FB" w14:textId="77777777" w:rsidR="00A43385" w:rsidRDefault="00A43385" w:rsidP="00763564">
                            <w:pPr>
                              <w:spacing w:after="0" w:line="240" w:lineRule="auto"/>
                              <w:rPr>
                                <w:rFonts w:ascii="Arial Narrow" w:hAnsi="Arial Narrow" w:cs="Arial"/>
                                <w:b/>
                                <w:sz w:val="16"/>
                                <w:szCs w:val="16"/>
                                <w:u w:val="single"/>
                              </w:rPr>
                            </w:pPr>
                            <w:r>
                              <w:rPr>
                                <w:rFonts w:ascii="Arial Narrow" w:hAnsi="Arial Narrow" w:cs="Arial"/>
                                <w:b/>
                                <w:sz w:val="16"/>
                                <w:szCs w:val="16"/>
                              </w:rPr>
                              <w:t>Executive Officer: Protection of Personal Information Act (POPIA)</w:t>
                            </w:r>
                          </w:p>
                          <w:p w14:paraId="6E5709E6" w14:textId="77777777" w:rsidR="00A43385" w:rsidRDefault="00A43385" w:rsidP="0076356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6723382E" id="_x0000_s1036" style="position:absolute;left:0;text-align:left;margin-left:525.65pt;margin-top:301.3pt;width:80.75pt;height:70.15pt;z-index:2518568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" fillcolor="window" strokecolor="windowText" strokeweight="2pt">
                <v:textbox>
                  <w:txbxContent>
                    <w:p w14:paraId="4E5004CA" w14:textId="77777777" w:rsidR="00A43385" w:rsidRDefault="00A43385" w:rsidP="00763564">
                      <w:pPr>
                        <w:spacing w:after="0" w:line="240" w:lineRule="auto"/>
                        <w:jc w:val="center"/>
                        <w:rPr>
                          <w:rFonts w:ascii="Arial Narrow" w:hAnsi="Arial Narrow" w:cs="Arial"/>
                          <w:b/>
                          <w:sz w:val="16"/>
                          <w:szCs w:val="16"/>
                        </w:rPr>
                      </w:pPr>
                    </w:p>
                    <w:p w14:paraId="6ED4A1FB" w14:textId="77777777" w:rsidR="00A43385" w:rsidRDefault="00A43385" w:rsidP="00763564">
                      <w:pPr>
                        <w:spacing w:after="0" w:line="240" w:lineRule="auto"/>
                        <w:rPr>
                          <w:rFonts w:ascii="Arial Narrow" w:hAnsi="Arial Narrow" w:cs="Arial"/>
                          <w:b/>
                          <w:sz w:val="16"/>
                          <w:szCs w:val="16"/>
                          <w:u w:val="single"/>
                        </w:rPr>
                      </w:pPr>
                      <w:r>
                        <w:rPr>
                          <w:rFonts w:ascii="Arial Narrow" w:hAnsi="Arial Narrow" w:cs="Arial"/>
                          <w:b/>
                          <w:sz w:val="16"/>
                          <w:szCs w:val="16"/>
                        </w:rPr>
                        <w:t>Executive Officer: Protection of Personal Information Act (POPIA)</w:t>
                      </w:r>
                    </w:p>
                    <w:p w14:paraId="6E5709E6" w14:textId="77777777" w:rsidR="00A43385" w:rsidRDefault="00A43385" w:rsidP="00763564"/>
                  </w:txbxContent>
                </v:textbox>
              </v:roundrect>
            </w:pict>
          </mc:Fallback>
        </mc:AlternateContent>
      </w:r>
      <w:r w:rsidR="00763564">
        <w:rPr>
          <w:noProof/>
          <w:lang w:eastAsia="en-ZA"/>
        </w:rPr>
        <mc:AlternateContent>
          <mc:Choice Requires="wps">
            <w:drawing>
              <wp:anchor distT="0" distB="0" distL="114300" distR="114300" simplePos="0" relativeHeight="251857920" behindDoc="0" locked="0" layoutInCell="1" allowOverlap="1" wp14:anchorId="28438E8D" wp14:editId="42C08C7E">
                <wp:simplePos x="0" y="0"/>
                <wp:positionH relativeFrom="column">
                  <wp:posOffset>5339715</wp:posOffset>
                </wp:positionH>
                <wp:positionV relativeFrom="paragraph">
                  <wp:posOffset>3844290</wp:posOffset>
                </wp:positionV>
                <wp:extent cx="1154430" cy="913765"/>
                <wp:effectExtent l="0" t="0" r="26670" b="19685"/>
                <wp:wrapNone/>
                <wp:docPr id="292" name="Rounded Rectangle 268"/>
                <wp:cNvGraphicFramePr/>
                <a:graphic xmlns:a="http://schemas.openxmlformats.org/drawingml/2006/main">
                  <a:graphicData uri="http://schemas.microsoft.com/office/word/2010/wordprocessingShape">
                    <wps:wsp>
                      <wps:cNvSpPr/>
                      <wps:spPr>
                        <a:xfrm>
                          <a:off x="0" y="0"/>
                          <a:ext cx="1154430" cy="913765"/>
                        </a:xfrm>
                        <a:prstGeom prst="roundRect">
                          <a:avLst/>
                        </a:prstGeom>
                        <a:solidFill>
                          <a:sysClr val="window" lastClr="FFFFFF"/>
                        </a:solidFill>
                        <a:ln w="25400" cap="flat" cmpd="sng" algn="ctr">
                          <a:solidFill>
                            <a:sysClr val="windowText" lastClr="000000"/>
                          </a:solidFill>
                          <a:prstDash val="solid"/>
                        </a:ln>
                        <a:effectLst/>
                      </wps:spPr>
                      <wps:txbx>
                        <w:txbxContent>
                          <w:p w14:paraId="1C23B62A"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Executive Officer: Education and Communication</w:t>
                            </w:r>
                          </w:p>
                          <w:p w14:paraId="21103B9B"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(EDUCOM)</w:t>
                            </w:r>
                          </w:p>
                          <w:p w14:paraId="06CB74B1" w14:textId="77777777" w:rsidR="00A43385" w:rsidRDefault="00A43385" w:rsidP="00763564">
                            <w:pPr>
                              <w:spacing w:after="0" w:line="240" w:lineRule="auto"/>
                              <w:jc w:val="center"/>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28438E8D" id="_x0000_s1037" style="position:absolute;left:0;text-align:left;margin-left:420.45pt;margin-top:302.7pt;width:90.9pt;height:71.95pt;z-index:2518579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" fillcolor="window" strokecolor="windowText" strokeweight="2pt">
                <v:textbox>
                  <w:txbxContent>
                    <w:p w14:paraId="1C23B62A"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Executive Officer: Education and Communication</w:t>
                      </w:r>
                    </w:p>
                    <w:p w14:paraId="21103B9B" w14:textId="77777777" w:rsidR="00A43385" w:rsidRDefault="00A43385" w:rsidP="00763564">
                      <w:pPr>
                        <w:spacing w:after="0" w:line="240" w:lineRule="auto"/>
                        <w:jc w:val="center"/>
                        <w:rPr>
                          <w:rFonts w:ascii="Arial Narrow" w:hAnsi="Arial Narrow" w:cs="Arial"/>
                          <w:b/>
                          <w:sz w:val="16"/>
                          <w:szCs w:val="16"/>
                        </w:rPr>
                      </w:pPr>
                      <w:r>
                        <w:rPr>
                          <w:rFonts w:ascii="Arial Narrow" w:hAnsi="Arial Narrow" w:cs="Arial"/>
                          <w:b/>
                          <w:sz w:val="16"/>
                          <w:szCs w:val="16"/>
                        </w:rPr>
                        <w:t>(EDUCOM)</w:t>
                      </w:r>
                    </w:p>
                    <w:p w14:paraId="06CB74B1" w14:textId="77777777" w:rsidR="00A43385" w:rsidRDefault="00A43385" w:rsidP="00763564">
                      <w:pPr>
                        <w:spacing w:after="0" w:line="240" w:lineRule="auto"/>
                        <w:jc w:val="center"/>
                        <w:rPr>
                          <w:rFonts w:ascii="Arial Narrow" w:hAnsi="Arial Narrow" w:cs="Arial"/>
                          <w:b/>
                          <w:sz w:val="16"/>
                          <w:szCs w:val="16"/>
                        </w:rPr>
                      </w:pPr>
                    </w:p>
                  </w:txbxContent>
                </v:textbox>
              </v:roundrect>
            </w:pict>
          </mc:Fallback>
        </mc:AlternateContent>
      </w:r>
      <w:r w:rsidR="00763564">
        <w:rPr>
          <w:noProof/>
          <w:lang w:eastAsia="en-ZA"/>
        </w:rPr>
        <mc:AlternateContent>
          <mc:Choice Requires="wps">
            <w:drawing>
              <wp:anchor distT="0" distB="0" distL="114300" distR="114300" simplePos="0" relativeHeight="251864064" behindDoc="0" locked="0" layoutInCell="1" allowOverlap="1" wp14:anchorId="6FDA8C5F" wp14:editId="2E48071B">
                <wp:simplePos x="0" y="0"/>
                <wp:positionH relativeFrom="column">
                  <wp:posOffset>5925820</wp:posOffset>
                </wp:positionH>
                <wp:positionV relativeFrom="paragraph">
                  <wp:posOffset>3287395</wp:posOffset>
                </wp:positionV>
                <wp:extent cx="0" cy="544830"/>
                <wp:effectExtent l="57150" t="19050" r="76200" b="84455"/>
                <wp:wrapNone/>
                <wp:docPr id="254" name="Straight Connector 254"/>
                <wp:cNvGraphicFramePr/>
                <a:graphic xmlns:a="http://schemas.openxmlformats.org/drawingml/2006/main">
                  <a:graphicData uri="http://schemas.microsoft.com/office/word/2010/wordprocessingShape">
                    <wps:wsp>
                      <wps:cNvCnPr/>
                      <wps:spPr>
                        <a:xfrm>
                          <a:off x="0" y="0"/>
                          <a:ext cx="0" cy="5445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D10B17C" id="Straight Connector 254"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466.6pt,258.85pt" to="466.6pt,3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58944" behindDoc="0" locked="0" layoutInCell="1" allowOverlap="1" wp14:anchorId="1C45748C" wp14:editId="2F94DB41">
                <wp:simplePos x="0" y="0"/>
                <wp:positionH relativeFrom="column">
                  <wp:posOffset>3985260</wp:posOffset>
                </wp:positionH>
                <wp:positionV relativeFrom="paragraph">
                  <wp:posOffset>3855720</wp:posOffset>
                </wp:positionV>
                <wp:extent cx="1165860" cy="913765"/>
                <wp:effectExtent l="0" t="0" r="15240" b="19685"/>
                <wp:wrapNone/>
                <wp:docPr id="294" name="Rounded Rectangle 268"/>
                <wp:cNvGraphicFramePr/>
                <a:graphic xmlns:a="http://schemas.openxmlformats.org/drawingml/2006/main">
                  <a:graphicData uri="http://schemas.microsoft.com/office/word/2010/wordprocessingShape">
                    <wps:wsp>
                      <wps:cNvSpPr/>
                      <wps:spPr>
                        <a:xfrm>
                          <a:off x="0" y="0"/>
                          <a:ext cx="1165860" cy="913765"/>
                        </a:xfrm>
                        <a:prstGeom prst="roundRect">
                          <a:avLst/>
                        </a:prstGeom>
                        <a:solidFill>
                          <a:sysClr val="window" lastClr="FFFFFF"/>
                        </a:solidFill>
                        <a:ln w="25400" cap="flat" cmpd="sng" algn="ctr">
                          <a:solidFill>
                            <a:sysClr val="windowText" lastClr="000000"/>
                          </a:solidFill>
                          <a:prstDash val="solid"/>
                        </a:ln>
                        <a:effectLst/>
                      </wps:spPr>
                      <wps:txbx>
                        <w:txbxContent>
                          <w:p w14:paraId="46485370" w14:textId="77777777" w:rsidR="00A43385" w:rsidRDefault="00A43385" w:rsidP="00763564">
                            <w:pPr>
                              <w:spacing w:after="0" w:line="240" w:lineRule="auto"/>
                              <w:jc w:val="center"/>
                              <w:rPr>
                                <w:rFonts w:ascii="Arial Narrow" w:hAnsi="Arial Narrow" w:cs="Arial"/>
                                <w:b/>
                                <w:sz w:val="16"/>
                                <w:szCs w:val="16"/>
                                <w:u w:val="single"/>
                              </w:rPr>
                            </w:pPr>
                            <w:r>
                              <w:rPr>
                                <w:rFonts w:ascii="Arial Narrow" w:hAnsi="Arial Narrow" w:cs="Arial"/>
                                <w:b/>
                                <w:sz w:val="16"/>
                                <w:szCs w:val="16"/>
                              </w:rPr>
                              <w:t xml:space="preserve">Chief Legal Officer: Legal Services </w:t>
                            </w:r>
                          </w:p>
                          <w:p w14:paraId="5FB5BECF" w14:textId="77777777" w:rsidR="00A43385" w:rsidRDefault="00A43385" w:rsidP="0076356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1C45748C" id="_x0000_s1038" style="position:absolute;left:0;text-align:left;margin-left:313.8pt;margin-top:303.6pt;width:91.8pt;height:71.95pt;z-index:2518589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" fillcolor="window" strokecolor="windowText" strokeweight="2pt">
                <v:textbox>
                  <w:txbxContent>
                    <w:p w14:paraId="46485370" w14:textId="77777777" w:rsidR="00A43385" w:rsidRDefault="00A43385" w:rsidP="00763564">
                      <w:pPr>
                        <w:spacing w:after="0" w:line="240" w:lineRule="auto"/>
                        <w:jc w:val="center"/>
                        <w:rPr>
                          <w:rFonts w:ascii="Arial Narrow" w:hAnsi="Arial Narrow" w:cs="Arial"/>
                          <w:b/>
                          <w:sz w:val="16"/>
                          <w:szCs w:val="16"/>
                          <w:u w:val="single"/>
                        </w:rPr>
                      </w:pPr>
                      <w:r>
                        <w:rPr>
                          <w:rFonts w:ascii="Arial Narrow" w:hAnsi="Arial Narrow" w:cs="Arial"/>
                          <w:b/>
                          <w:sz w:val="16"/>
                          <w:szCs w:val="16"/>
                        </w:rPr>
                        <w:t xml:space="preserve">Chief Legal Officer: Legal Services </w:t>
                      </w:r>
                    </w:p>
                    <w:p w14:paraId="5FB5BECF" w14:textId="77777777" w:rsidR="00A43385" w:rsidRDefault="00A43385" w:rsidP="00763564"/>
                  </w:txbxContent>
                </v:textbox>
              </v:roundrect>
            </w:pict>
          </mc:Fallback>
        </mc:AlternateContent>
      </w:r>
      <w:r w:rsidR="00763564">
        <w:rPr>
          <w:noProof/>
          <w:lang w:eastAsia="en-ZA"/>
        </w:rPr>
        <mc:AlternateContent>
          <mc:Choice Requires="wps">
            <w:drawing>
              <wp:anchor distT="0" distB="0" distL="114300" distR="114300" simplePos="0" relativeHeight="251866112" behindDoc="0" locked="0" layoutInCell="1" allowOverlap="1" wp14:anchorId="7CAC0F85" wp14:editId="6FDC6962">
                <wp:simplePos x="0" y="0"/>
                <wp:positionH relativeFrom="column">
                  <wp:posOffset>4442460</wp:posOffset>
                </wp:positionH>
                <wp:positionV relativeFrom="paragraph">
                  <wp:posOffset>3287395</wp:posOffset>
                </wp:positionV>
                <wp:extent cx="0" cy="574040"/>
                <wp:effectExtent l="57150" t="19050" r="76200" b="73660"/>
                <wp:wrapNone/>
                <wp:docPr id="257" name="Straight Connector 257"/>
                <wp:cNvGraphicFramePr/>
                <a:graphic xmlns:a="http://schemas.openxmlformats.org/drawingml/2006/main">
                  <a:graphicData uri="http://schemas.microsoft.com/office/word/2010/wordprocessingShape">
                    <wps:wsp>
                      <wps:cNvCnPr/>
                      <wps:spPr>
                        <a:xfrm>
                          <a:off x="0" y="0"/>
                          <a:ext cx="0" cy="5740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8BDDE87" id="Straight Connector 257"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49.8pt,258.85pt" to="349.8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67136" behindDoc="0" locked="0" layoutInCell="1" allowOverlap="1" wp14:anchorId="75C3CF68" wp14:editId="73F8BDE4">
                <wp:simplePos x="0" y="0"/>
                <wp:positionH relativeFrom="column">
                  <wp:posOffset>4906010</wp:posOffset>
                </wp:positionH>
                <wp:positionV relativeFrom="paragraph">
                  <wp:posOffset>1569720</wp:posOffset>
                </wp:positionV>
                <wp:extent cx="5715" cy="1711325"/>
                <wp:effectExtent l="57150" t="19050" r="70485" b="79375"/>
                <wp:wrapNone/>
                <wp:docPr id="258" name="Straight Connector 258"/>
                <wp:cNvGraphicFramePr/>
                <a:graphic xmlns:a="http://schemas.openxmlformats.org/drawingml/2006/main">
                  <a:graphicData uri="http://schemas.microsoft.com/office/word/2010/wordprocessingShape">
                    <wps:wsp>
                      <wps:cNvCnPr/>
                      <wps:spPr>
                        <a:xfrm>
                          <a:off x="0" y="0"/>
                          <a:ext cx="5715" cy="17113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2DAABF3" id="Straight Connector 258"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386.3pt,123.6pt" to="386.75pt,2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" strokecolor="windowText" strokeweight="2pt">
                <v:shadow on="t" color="black" opacity="24903f" origin=",.5" offset="0,.55556mm"/>
              </v:line>
            </w:pict>
          </mc:Fallback>
        </mc:AlternateContent>
      </w:r>
      <w:r w:rsidR="00763564">
        <w:rPr>
          <w:noProof/>
          <w:lang w:eastAsia="en-ZA"/>
        </w:rPr>
        <mc:AlternateContent>
          <mc:Choice Requires="wps">
            <w:drawing>
              <wp:anchor distT="0" distB="0" distL="114300" distR="114300" simplePos="0" relativeHeight="251869184" behindDoc="0" locked="0" layoutInCell="1" allowOverlap="1" wp14:anchorId="2899D070" wp14:editId="2FDE0EDD">
                <wp:simplePos x="0" y="0"/>
                <wp:positionH relativeFrom="column">
                  <wp:posOffset>4958715</wp:posOffset>
                </wp:positionH>
                <wp:positionV relativeFrom="paragraph">
                  <wp:posOffset>766445</wp:posOffset>
                </wp:positionV>
                <wp:extent cx="0" cy="169545"/>
                <wp:effectExtent l="57150" t="19050" r="76200" b="78105"/>
                <wp:wrapNone/>
                <wp:docPr id="272" name="Straight Connector 272"/>
                <wp:cNvGraphicFramePr/>
                <a:graphic xmlns:a="http://schemas.openxmlformats.org/drawingml/2006/main">
                  <a:graphicData uri="http://schemas.microsoft.com/office/word/2010/wordprocessingShape">
                    <wps:wsp>
                      <wps:cNvCnPr/>
                      <wps:spPr>
                        <a:xfrm>
                          <a:off x="0" y="0"/>
                          <a:ext cx="0" cy="16974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137B89B" id="Straight Connector 272"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390.45pt,60.35pt" to="390.4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" strokecolor="windowText" strokeweight="2pt">
                <v:shadow on="t" color="black" opacity="24903f" origin=",.5" offset="0,.55556mm"/>
              </v:line>
            </w:pict>
          </mc:Fallback>
        </mc:AlternateContent>
      </w:r>
    </w:p>
    <w:p w14:paraId="57C5DB82" w14:textId="1D97D712" w:rsidR="001D6DEF" w:rsidRDefault="001D6DEF" w:rsidP="001D6DEF">
      <w:pPr>
        <w:rPr>
          <w:rFonts w:ascii="Arial" w:hAnsi="Arial" w:cs="Arial"/>
          <w:b/>
        </w:rPr>
      </w:pPr>
    </w:p>
    <w:p w14:paraId="5C82FED0" w14:textId="77777777" w:rsidR="001D6DEF" w:rsidRDefault="001D6DEF" w:rsidP="001D6DEF">
      <w:pPr>
        <w:rPr>
          <w:rFonts w:ascii="Arial" w:hAnsi="Arial" w:cs="Arial"/>
          <w:b/>
        </w:rPr>
      </w:pPr>
    </w:p>
    <w:p w14:paraId="39DAD4AF" w14:textId="77777777" w:rsidR="00FD3D6F" w:rsidRDefault="00FD3D6F" w:rsidP="00FD3D6F">
      <w:pPr>
        <w:jc w:val="center"/>
        <w:rPr>
          <w:rFonts w:ascii="Arial" w:hAnsi="Arial" w:cs="Arial"/>
          <w:b/>
        </w:rPr>
      </w:pPr>
    </w:p>
    <w:p w14:paraId="20C4F7D8" w14:textId="3F271E40" w:rsidR="00FD3D6F" w:rsidRPr="00FD3D6F" w:rsidRDefault="00FD3D6F" w:rsidP="00FD3D6F">
      <w:pPr>
        <w:jc w:val="center"/>
        <w:rPr>
          <w:rFonts w:ascii="Arial" w:hAnsi="Arial" w:cs="Arial"/>
          <w:b/>
        </w:rPr>
      </w:pPr>
      <w:r w:rsidRPr="00FD3D6F">
        <w:rPr>
          <w:rFonts w:ascii="Arial" w:hAnsi="Arial" w:cs="Arial"/>
          <w:b/>
        </w:rPr>
        <w:br w:type="page"/>
      </w:r>
    </w:p>
    <w:p w14:paraId="508C5FA3" w14:textId="664173B6" w:rsidR="00FD3D6F" w:rsidRDefault="0029771D" w:rsidP="00003D71">
      <w:pPr>
        <w:spacing w:after="0" w:line="240" w:lineRule="auto"/>
      </w:pPr>
      <w:r>
        <w:rPr>
          <w:noProof/>
          <w:lang w:eastAsia="en-ZA"/>
        </w:rPr>
        <w:lastRenderedPageBreak/>
        <mc:AlternateContent>
          <mc:Choice Requires="wps">
            <w:drawing>
              <wp:anchor distT="0" distB="0" distL="114300" distR="114300" simplePos="0" relativeHeight="251886592" behindDoc="0" locked="0" layoutInCell="1" allowOverlap="1" wp14:anchorId="0452E525" wp14:editId="7031DB4B">
                <wp:simplePos x="0" y="0"/>
                <wp:positionH relativeFrom="column">
                  <wp:posOffset>6084065</wp:posOffset>
                </wp:positionH>
                <wp:positionV relativeFrom="paragraph">
                  <wp:posOffset>-206437</wp:posOffset>
                </wp:positionV>
                <wp:extent cx="1488340" cy="5527"/>
                <wp:effectExtent l="38100" t="38100" r="74295" b="90170"/>
                <wp:wrapNone/>
                <wp:docPr id="129" name="Straight Connector 129"/>
                <wp:cNvGraphicFramePr/>
                <a:graphic xmlns:a="http://schemas.openxmlformats.org/drawingml/2006/main">
                  <a:graphicData uri="http://schemas.microsoft.com/office/word/2010/wordprocessingShape">
                    <wps:wsp>
                      <wps:cNvCnPr/>
                      <wps:spPr>
                        <a:xfrm>
                          <a:off x="0" y="0"/>
                          <a:ext cx="1488340" cy="552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F032F6" id="Straight Connector 129"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05pt,-16.25pt" to="596.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" strokecolor="windowText" strokeweight="2pt">
                <v:shadow on="t" color="black" opacity="24903f" origin=",.5" offset="0,.55556mm"/>
              </v:line>
            </w:pict>
          </mc:Fallback>
        </mc:AlternateContent>
      </w:r>
      <w:r w:rsidR="00DA62F8">
        <w:rPr>
          <w:noProof/>
          <w:lang w:eastAsia="en-ZA"/>
        </w:rPr>
        <mc:AlternateContent>
          <mc:Choice Requires="wpg">
            <w:drawing>
              <wp:anchor distT="0" distB="0" distL="114300" distR="114300" simplePos="0" relativeHeight="251874304" behindDoc="0" locked="0" layoutInCell="1" allowOverlap="1" wp14:anchorId="6BD19F29" wp14:editId="6147AF1F">
                <wp:simplePos x="0" y="0"/>
                <wp:positionH relativeFrom="column">
                  <wp:posOffset>1190026</wp:posOffset>
                </wp:positionH>
                <wp:positionV relativeFrom="paragraph">
                  <wp:posOffset>-385445</wp:posOffset>
                </wp:positionV>
                <wp:extent cx="7508240" cy="6416656"/>
                <wp:effectExtent l="0" t="0" r="16510" b="22860"/>
                <wp:wrapNone/>
                <wp:docPr id="126" name="Group 126"/>
                <wp:cNvGraphicFramePr/>
                <a:graphic xmlns:a="http://schemas.openxmlformats.org/drawingml/2006/main">
                  <a:graphicData uri="http://schemas.microsoft.com/office/word/2010/wordprocessingGroup">
                    <wpg:wgp>
                      <wpg:cNvGrpSpPr/>
                      <wpg:grpSpPr>
                        <a:xfrm>
                          <a:off x="0" y="0"/>
                          <a:ext cx="7508240" cy="6416656"/>
                          <a:chOff x="1539766" y="-171936"/>
                          <a:chExt cx="7498417" cy="6564698"/>
                        </a:xfrm>
                      </wpg:grpSpPr>
                      <wpg:grpSp>
                        <wpg:cNvPr id="145" name="Group 145"/>
                        <wpg:cNvGrpSpPr/>
                        <wpg:grpSpPr>
                          <a:xfrm>
                            <a:off x="1539766" y="472720"/>
                            <a:ext cx="7498417" cy="5920042"/>
                            <a:chOff x="2086789" y="-462616"/>
                            <a:chExt cx="6651156" cy="5593866"/>
                          </a:xfrm>
                        </wpg:grpSpPr>
                        <wps:wsp>
                          <wps:cNvPr id="146" name="Rounded Rectangle 265"/>
                          <wps:cNvSpPr/>
                          <wps:spPr>
                            <a:xfrm>
                              <a:off x="2086789" y="-462616"/>
                              <a:ext cx="4633421" cy="2686808"/>
                            </a:xfrm>
                            <a:prstGeom prst="roundRect">
                              <a:avLst/>
                            </a:prstGeom>
                            <a:solidFill>
                              <a:sysClr val="window" lastClr="FFFFFF"/>
                            </a:solidFill>
                            <a:ln w="25400" cap="flat" cmpd="sng" algn="ctr">
                              <a:solidFill>
                                <a:sysClr val="windowText" lastClr="000000"/>
                              </a:solidFill>
                              <a:prstDash val="solid"/>
                            </a:ln>
                            <a:effectLst/>
                          </wps:spPr>
                          <wps:txbx>
                            <w:txbxContent>
                              <w:p w14:paraId="34182F9F" w14:textId="77777777" w:rsidR="00A43385" w:rsidRDefault="00A43385" w:rsidP="00003D71">
                                <w:pPr>
                                  <w:spacing w:after="0" w:line="240" w:lineRule="auto"/>
                                  <w:jc w:val="center"/>
                                  <w:rPr>
                                    <w:rFonts w:ascii="Arial Narrow" w:hAnsi="Arial Narrow" w:cs="Arial"/>
                                    <w:b/>
                                    <w:sz w:val="18"/>
                                    <w:szCs w:val="18"/>
                                  </w:rPr>
                                </w:pPr>
                                <w:r>
                                  <w:rPr>
                                    <w:rFonts w:ascii="Arial Narrow" w:hAnsi="Arial Narrow" w:cs="Arial"/>
                                    <w:b/>
                                    <w:sz w:val="18"/>
                                    <w:szCs w:val="18"/>
                                  </w:rPr>
                                  <w:t>CHIEF EXECUTIVE OFFICER</w:t>
                                </w:r>
                              </w:p>
                              <w:p w14:paraId="1EE7C732" w14:textId="77777777" w:rsidR="00A43385" w:rsidRDefault="00A43385" w:rsidP="00003D71">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effective and efficient leadership in the day –to –day management of the Information Regulator</w:t>
                                </w:r>
                              </w:p>
                              <w:p w14:paraId="3CD19A3D" w14:textId="77777777" w:rsidR="00A43385" w:rsidRDefault="00A43385" w:rsidP="00003D71">
                                <w:pPr>
                                  <w:spacing w:after="0" w:line="240" w:lineRule="auto"/>
                                  <w:jc w:val="both"/>
                                  <w:rPr>
                                    <w:rFonts w:ascii="Arial Narrow" w:hAnsi="Arial Narrow" w:cs="Arial"/>
                                    <w:b/>
                                    <w:sz w:val="16"/>
                                    <w:szCs w:val="16"/>
                                  </w:rPr>
                                </w:pPr>
                              </w:p>
                              <w:p w14:paraId="5016DE2A" w14:textId="77777777" w:rsidR="00A43385" w:rsidRDefault="00A43385" w:rsidP="00003D71">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1855E074"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 xml:space="preserve">Performing responsibilities as Head of Administration </w:t>
                                </w:r>
                              </w:p>
                              <w:p w14:paraId="31908AE6"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Performing responsibilities of Accounting Officer in terms of sections 36- 44 of the PFMA</w:t>
                                </w:r>
                              </w:p>
                              <w:p w14:paraId="112D5B58"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Performing duties required in terms of the provisions of POPIA</w:t>
                                </w:r>
                              </w:p>
                              <w:p w14:paraId="141604E1"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Performing duties required in terms of the provisions of PAIA</w:t>
                                </w:r>
                              </w:p>
                              <w:p w14:paraId="2BC5F146"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Execution of the Decisions of the Regulator and is for those purposes accountable to the Regulator as and when required.</w:t>
                                </w:r>
                              </w:p>
                              <w:p w14:paraId="63C5D37C" w14:textId="77777777" w:rsidR="00A43385" w:rsidRDefault="00A43385">
                                <w:pPr>
                                  <w:pStyle w:val="ListParagraph"/>
                                  <w:numPr>
                                    <w:ilvl w:val="0"/>
                                    <w:numId w:val="39"/>
                                  </w:numPr>
                                  <w:spacing w:after="0" w:line="240" w:lineRule="auto"/>
                                  <w:jc w:val="both"/>
                                  <w:rPr>
                                    <w:rFonts w:ascii="Arial Narrow" w:hAnsi="Arial Narrow" w:cs="Arial"/>
                                    <w:sz w:val="15"/>
                                    <w:szCs w:val="15"/>
                                  </w:rPr>
                                </w:pPr>
                                <w:r>
                                  <w:rPr>
                                    <w:rFonts w:ascii="Arial Narrow" w:hAnsi="Arial Narrow" w:cs="Arial"/>
                                    <w:sz w:val="16"/>
                                    <w:szCs w:val="16"/>
                                  </w:rPr>
                                  <w:t>Performing any other function as may be delegated by the Regulator in terms of the Charter of roles and responsibilities.</w:t>
                                </w:r>
                              </w:p>
                              <w:p w14:paraId="374F19B5" w14:textId="4A943A5F" w:rsidR="00A43385" w:rsidRDefault="00A43385">
                                <w:pPr>
                                  <w:pStyle w:val="ListParagraph"/>
                                  <w:numPr>
                                    <w:ilvl w:val="0"/>
                                    <w:numId w:val="39"/>
                                  </w:numPr>
                                  <w:spacing w:after="0" w:line="240" w:lineRule="auto"/>
                                  <w:jc w:val="both"/>
                                  <w:rPr>
                                    <w:rFonts w:ascii="Arial Narrow" w:hAnsi="Arial Narrow" w:cs="Arial"/>
                                    <w:sz w:val="15"/>
                                    <w:szCs w:val="15"/>
                                  </w:rPr>
                                </w:pPr>
                                <w:r>
                                  <w:rPr>
                                    <w:rFonts w:ascii="Arial Narrow" w:eastAsia="Times New Roman" w:hAnsi="Arial Narrow" w:cs="Arial"/>
                                    <w:bCs/>
                                    <w:sz w:val="15"/>
                                    <w:szCs w:val="15"/>
                                    <w:lang w:val="en-GB" w:eastAsia="en-GB"/>
                                  </w:rPr>
                                  <w:t xml:space="preserve">To provide legal advice and </w:t>
                                </w:r>
                                <w:r>
                                  <w:rPr>
                                    <w:rFonts w:ascii="Arial Narrow" w:hAnsi="Arial Narrow" w:cs="Arial"/>
                                    <w:sz w:val="15"/>
                                    <w:szCs w:val="15"/>
                                  </w:rPr>
                                  <w:t>represent the Regulator in litigation matters before courts and negotiations.</w:t>
                                </w:r>
                              </w:p>
                              <w:p w14:paraId="154F4063" w14:textId="2FA42576" w:rsidR="00A43385" w:rsidRPr="00371374" w:rsidRDefault="00A43385" w:rsidP="00003D71">
                                <w:pPr>
                                  <w:spacing w:after="0" w:line="240" w:lineRule="auto"/>
                                  <w:jc w:val="both"/>
                                  <w:rPr>
                                    <w:rFonts w:ascii="Arial Narrow" w:hAnsi="Arial Narrow" w:cs="Arial"/>
                                    <w:b/>
                                    <w:sz w:val="16"/>
                                    <w:szCs w:val="16"/>
                                  </w:rPr>
                                </w:pPr>
                              </w:p>
                              <w:p w14:paraId="1C65E34B" w14:textId="77777777" w:rsidR="00A43385" w:rsidRDefault="00A43385" w:rsidP="00003D71">
                                <w:pPr>
                                  <w:spacing w:after="0" w:line="240" w:lineRule="auto"/>
                                  <w:jc w:val="both"/>
                                  <w:rPr>
                                    <w:rFonts w:ascii="Arial Narrow" w:hAnsi="Arial Narrow" w:cs="Arial"/>
                                    <w:sz w:val="18"/>
                                    <w:szCs w:val="18"/>
                                  </w:rPr>
                                </w:pPr>
                              </w:p>
                            </w:txbxContent>
                          </wps:txbx>
                          <wps:bodyPr rot="0" spcFirstLastPara="0" vertOverflow="overflow" horzOverflow="overflow" vert="horz" wrap="square" lIns="91440" tIns="36000" rIns="91440" bIns="36000" numCol="1" spcCol="0" rtlCol="0" fromWordArt="0" anchor="ctr" anchorCtr="0" forceAA="0" compatLnSpc="1">
                            <a:noAutofit/>
                          </wps:bodyPr>
                        </wps:wsp>
                        <wps:wsp>
                          <wps:cNvPr id="147" name="Rounded Rectangle 267"/>
                          <wps:cNvSpPr/>
                          <wps:spPr>
                            <a:xfrm>
                              <a:off x="6813710" y="2562849"/>
                              <a:ext cx="1924235" cy="2535993"/>
                            </a:xfrm>
                            <a:prstGeom prst="roundRect">
                              <a:avLst/>
                            </a:prstGeom>
                            <a:solidFill>
                              <a:sysClr val="window" lastClr="FFFFFF"/>
                            </a:solidFill>
                            <a:ln w="25400" cap="flat" cmpd="sng" algn="ctr">
                              <a:solidFill>
                                <a:sysClr val="windowText" lastClr="000000"/>
                              </a:solidFill>
                              <a:prstDash val="solid"/>
                            </a:ln>
                            <a:effectLst/>
                          </wps:spPr>
                          <wps:txbx>
                            <w:txbxContent>
                              <w:p w14:paraId="0BCD791C" w14:textId="77777777" w:rsidR="00A43385" w:rsidRDefault="00A43385" w:rsidP="00003D71">
                                <w:pPr>
                                  <w:spacing w:after="0" w:line="240" w:lineRule="auto"/>
                                  <w:jc w:val="center"/>
                                  <w:rPr>
                                    <w:rFonts w:ascii="Arial Narrow" w:hAnsi="Arial Narrow"/>
                                    <w:b/>
                                    <w:sz w:val="16"/>
                                    <w:szCs w:val="16"/>
                                  </w:rPr>
                                </w:pPr>
                                <w:r>
                                  <w:rPr>
                                    <w:rFonts w:ascii="Arial Narrow" w:hAnsi="Arial Narrow"/>
                                    <w:b/>
                                    <w:sz w:val="16"/>
                                    <w:szCs w:val="16"/>
                                  </w:rPr>
                                  <w:t>UNIT: INTERNAL AUDIT</w:t>
                                </w:r>
                              </w:p>
                              <w:p w14:paraId="64ABD7E0" w14:textId="77777777" w:rsidR="00A43385" w:rsidRDefault="00A43385" w:rsidP="00003D71">
                                <w:pPr>
                                  <w:spacing w:after="0" w:line="240" w:lineRule="auto"/>
                                  <w:rPr>
                                    <w:rFonts w:ascii="Arial Narrow" w:hAnsi="Arial Narrow"/>
                                    <w:sz w:val="12"/>
                                    <w:szCs w:val="12"/>
                                  </w:rPr>
                                </w:pPr>
                              </w:p>
                              <w:p w14:paraId="2F8588C3" w14:textId="77777777" w:rsidR="00A43385" w:rsidRDefault="00A43385" w:rsidP="00003D71">
                                <w:pPr>
                                  <w:spacing w:after="0" w:line="240" w:lineRule="auto"/>
                                  <w:jc w:val="both"/>
                                  <w:rPr>
                                    <w:rFonts w:ascii="Arial Narrow" w:hAnsi="Arial Narrow"/>
                                    <w:sz w:val="16"/>
                                    <w:szCs w:val="16"/>
                                  </w:rPr>
                                </w:pPr>
                                <w:r>
                                  <w:rPr>
                                    <w:rFonts w:ascii="Arial Narrow" w:hAnsi="Arial Narrow"/>
                                    <w:b/>
                                    <w:sz w:val="16"/>
                                    <w:szCs w:val="16"/>
                                  </w:rPr>
                                  <w:t>Purpose:</w:t>
                                </w:r>
                                <w:r>
                                  <w:rPr>
                                    <w:rFonts w:ascii="Arial Narrow" w:hAnsi="Arial Narrow"/>
                                    <w:sz w:val="16"/>
                                    <w:szCs w:val="16"/>
                                  </w:rPr>
                                  <w:t xml:space="preserve"> To provide internal and forensic auditing services</w:t>
                                </w:r>
                              </w:p>
                              <w:p w14:paraId="30DC7942" w14:textId="77777777" w:rsidR="00A43385" w:rsidRDefault="00A43385" w:rsidP="00003D71">
                                <w:pPr>
                                  <w:spacing w:after="0" w:line="240" w:lineRule="auto"/>
                                  <w:jc w:val="both"/>
                                  <w:rPr>
                                    <w:rFonts w:ascii="Arial Narrow" w:hAnsi="Arial Narrow"/>
                                    <w:b/>
                                    <w:sz w:val="16"/>
                                    <w:szCs w:val="16"/>
                                  </w:rPr>
                                </w:pPr>
                                <w:r>
                                  <w:rPr>
                                    <w:rFonts w:ascii="Arial Narrow" w:hAnsi="Arial Narrow"/>
                                    <w:b/>
                                    <w:sz w:val="16"/>
                                    <w:szCs w:val="16"/>
                                  </w:rPr>
                                  <w:t>Functions:</w:t>
                                </w:r>
                              </w:p>
                              <w:p w14:paraId="15249958" w14:textId="77777777" w:rsidR="00A43385" w:rsidRDefault="00A43385">
                                <w:pPr>
                                  <w:pStyle w:val="ListParagraph"/>
                                  <w:numPr>
                                    <w:ilvl w:val="0"/>
                                    <w:numId w:val="40"/>
                                  </w:numPr>
                                  <w:spacing w:after="0" w:line="240" w:lineRule="auto"/>
                                  <w:jc w:val="both"/>
                                  <w:rPr>
                                    <w:rFonts w:ascii="Arial Narrow" w:hAnsi="Arial Narrow"/>
                                    <w:sz w:val="16"/>
                                    <w:szCs w:val="16"/>
                                  </w:rPr>
                                </w:pPr>
                                <w:r>
                                  <w:rPr>
                                    <w:rFonts w:ascii="Arial Narrow" w:hAnsi="Arial Narrow"/>
                                    <w:sz w:val="16"/>
                                    <w:szCs w:val="16"/>
                                  </w:rPr>
                                  <w:t>The conducting of financial and operational audits</w:t>
                                </w:r>
                              </w:p>
                              <w:p w14:paraId="381B7992" w14:textId="77777777" w:rsidR="00A43385" w:rsidRDefault="00A43385">
                                <w:pPr>
                                  <w:pStyle w:val="ListParagraph"/>
                                  <w:numPr>
                                    <w:ilvl w:val="0"/>
                                    <w:numId w:val="40"/>
                                  </w:numPr>
                                  <w:spacing w:after="0" w:line="240" w:lineRule="auto"/>
                                  <w:jc w:val="both"/>
                                  <w:rPr>
                                    <w:rFonts w:ascii="Arial Narrow" w:hAnsi="Arial Narrow"/>
                                    <w:sz w:val="16"/>
                                    <w:szCs w:val="16"/>
                                  </w:rPr>
                                </w:pPr>
                                <w:r>
                                  <w:rPr>
                                    <w:rFonts w:ascii="Arial Narrow" w:hAnsi="Arial Narrow"/>
                                    <w:sz w:val="16"/>
                                    <w:szCs w:val="16"/>
                                  </w:rPr>
                                  <w:t xml:space="preserve">The conducting legal compliance audits </w:t>
                                </w:r>
                              </w:p>
                              <w:p w14:paraId="11139D26" w14:textId="77777777" w:rsidR="00A43385" w:rsidRDefault="00A43385">
                                <w:pPr>
                                  <w:pStyle w:val="ListParagraph"/>
                                  <w:numPr>
                                    <w:ilvl w:val="0"/>
                                    <w:numId w:val="40"/>
                                  </w:numPr>
                                  <w:spacing w:after="0" w:line="240" w:lineRule="auto"/>
                                  <w:jc w:val="both"/>
                                  <w:rPr>
                                    <w:rFonts w:ascii="Arial Narrow" w:hAnsi="Arial Narrow"/>
                                    <w:sz w:val="16"/>
                                    <w:szCs w:val="16"/>
                                  </w:rPr>
                                </w:pPr>
                                <w:r>
                                  <w:rPr>
                                    <w:rFonts w:ascii="Arial Narrow" w:hAnsi="Arial Narrow"/>
                                    <w:sz w:val="16"/>
                                    <w:szCs w:val="16"/>
                                  </w:rPr>
                                  <w:t>The reporting of audit results</w:t>
                                </w:r>
                              </w:p>
                              <w:p w14:paraId="19CFADB3" w14:textId="4DF109C6" w:rsidR="00A43385" w:rsidRPr="002F7278" w:rsidRDefault="00A43385" w:rsidP="00003D71">
                                <w:pPr>
                                  <w:spacing w:after="0" w:line="240" w:lineRule="auto"/>
                                  <w:jc w:val="both"/>
                                  <w:rPr>
                                    <w:rFonts w:ascii="Arial Narrow" w:hAnsi="Arial Narrow"/>
                                    <w:b/>
                                    <w:sz w:val="16"/>
                                    <w:szCs w:val="16"/>
                                  </w:rPr>
                                </w:pPr>
                              </w:p>
                              <w:p w14:paraId="4F475E9A" w14:textId="77777777" w:rsidR="00A43385" w:rsidRDefault="00A43385" w:rsidP="00003D71">
                                <w:pPr>
                                  <w:spacing w:after="0" w:line="240" w:lineRule="auto"/>
                                  <w:jc w:val="both"/>
                                  <w:rPr>
                                    <w:rFonts w:ascii="Arial Narrow" w:hAnsi="Arial Narrow"/>
                                    <w:b/>
                                  </w:rPr>
                                </w:pPr>
                              </w:p>
                            </w:txbxContent>
                          </wps:txbx>
                          <wps:bodyPr rot="0" spcFirstLastPara="0" vertOverflow="overflow" horzOverflow="overflow" vert="horz" wrap="square" lIns="91440" tIns="36000" rIns="91440" bIns="36000" numCol="1" spcCol="0" rtlCol="0" fromWordArt="0" anchor="t" anchorCtr="0" forceAA="0" compatLnSpc="1">
                            <a:noAutofit/>
                          </wps:bodyPr>
                        </wps:wsp>
                        <wps:wsp>
                          <wps:cNvPr id="148" name="Rounded Rectangle 268"/>
                          <wps:cNvSpPr/>
                          <wps:spPr>
                            <a:xfrm>
                              <a:off x="4572346" y="2595538"/>
                              <a:ext cx="2095707" cy="2535712"/>
                            </a:xfrm>
                            <a:prstGeom prst="roundRect">
                              <a:avLst/>
                            </a:prstGeom>
                            <a:solidFill>
                              <a:sysClr val="window" lastClr="FFFFFF"/>
                            </a:solidFill>
                            <a:ln w="25400" cap="flat" cmpd="sng" algn="ctr">
                              <a:solidFill>
                                <a:sysClr val="windowText" lastClr="000000"/>
                              </a:solidFill>
                              <a:prstDash val="solid"/>
                            </a:ln>
                            <a:effectLst/>
                          </wps:spPr>
                          <wps:txbx>
                            <w:txbxContent>
                              <w:p w14:paraId="00052B17" w14:textId="77777777" w:rsidR="00A43385" w:rsidRDefault="00A43385" w:rsidP="00003D71">
                                <w:pPr>
                                  <w:spacing w:after="0" w:line="240" w:lineRule="auto"/>
                                  <w:jc w:val="center"/>
                                  <w:rPr>
                                    <w:rFonts w:ascii="Arial Narrow" w:hAnsi="Arial Narrow"/>
                                    <w:b/>
                                    <w:sz w:val="16"/>
                                    <w:szCs w:val="16"/>
                                  </w:rPr>
                                </w:pPr>
                                <w:r>
                                  <w:rPr>
                                    <w:rFonts w:ascii="Arial Narrow" w:hAnsi="Arial Narrow"/>
                                    <w:b/>
                                    <w:sz w:val="16"/>
                                    <w:szCs w:val="16"/>
                                  </w:rPr>
                                  <w:t xml:space="preserve">UNIT: PROVINCIAL COORDINATION </w:t>
                                </w:r>
                              </w:p>
                              <w:p w14:paraId="6152CF78" w14:textId="77777777" w:rsidR="00A43385" w:rsidRDefault="00A43385" w:rsidP="00003D71">
                                <w:pPr>
                                  <w:spacing w:after="0" w:line="240" w:lineRule="auto"/>
                                  <w:jc w:val="center"/>
                                  <w:rPr>
                                    <w:rFonts w:ascii="Arial Narrow" w:hAnsi="Arial Narrow"/>
                                    <w:b/>
                                    <w:sz w:val="16"/>
                                    <w:szCs w:val="16"/>
                                  </w:rPr>
                                </w:pPr>
                                <w:r>
                                  <w:rPr>
                                    <w:rFonts w:ascii="Arial Narrow" w:hAnsi="Arial Narrow"/>
                                    <w:b/>
                                    <w:sz w:val="16"/>
                                    <w:szCs w:val="16"/>
                                  </w:rPr>
                                  <w:t>(X 9 OFFICES)</w:t>
                                </w:r>
                              </w:p>
                              <w:p w14:paraId="40EE1EB0" w14:textId="77777777" w:rsidR="00A43385" w:rsidRDefault="00A43385" w:rsidP="00003D71">
                                <w:pPr>
                                  <w:spacing w:after="0" w:line="240" w:lineRule="auto"/>
                                  <w:jc w:val="center"/>
                                  <w:rPr>
                                    <w:rFonts w:ascii="Arial Narrow" w:hAnsi="Arial Narrow"/>
                                    <w:b/>
                                    <w:sz w:val="16"/>
                                    <w:szCs w:val="16"/>
                                  </w:rPr>
                                </w:pPr>
                              </w:p>
                              <w:p w14:paraId="0A1C2374" w14:textId="77777777" w:rsidR="00A43385" w:rsidRDefault="00A43385" w:rsidP="00003D71">
                                <w:pPr>
                                  <w:spacing w:after="0" w:line="240" w:lineRule="auto"/>
                                  <w:rPr>
                                    <w:rFonts w:ascii="Arial Narrow" w:eastAsia="Times New Roman" w:hAnsi="Arial Narrow" w:cs="Arial"/>
                                    <w:sz w:val="16"/>
                                    <w:szCs w:val="16"/>
                                    <w:lang w:val="en-GB" w:eastAsia="en-GB"/>
                                  </w:rPr>
                                </w:pPr>
                                <w:r>
                                  <w:rPr>
                                    <w:rFonts w:ascii="Arial Narrow" w:hAnsi="Arial Narrow"/>
                                    <w:b/>
                                    <w:sz w:val="16"/>
                                    <w:szCs w:val="16"/>
                                  </w:rPr>
                                  <w:t>Purpose</w:t>
                                </w:r>
                                <w:r>
                                  <w:rPr>
                                    <w:rFonts w:ascii="Arial Narrow" w:eastAsia="Times New Roman" w:hAnsi="Arial Narrow" w:cs="Arial"/>
                                    <w:b/>
                                    <w:sz w:val="16"/>
                                    <w:szCs w:val="16"/>
                                    <w:lang w:val="en-GB" w:eastAsia="en-GB"/>
                                  </w:rPr>
                                  <w:t xml:space="preserve">: </w:t>
                                </w:r>
                                <w:r>
                                  <w:rPr>
                                    <w:rFonts w:ascii="Arial Narrow" w:eastAsia="Times New Roman" w:hAnsi="Arial Narrow" w:cs="Arial"/>
                                    <w:sz w:val="16"/>
                                    <w:szCs w:val="16"/>
                                    <w:lang w:val="en-GB" w:eastAsia="en-GB"/>
                                  </w:rPr>
                                  <w:t xml:space="preserve">To promote compliance to POPIA and PAIA and handle complaints in the </w:t>
                                </w:r>
                                <w:proofErr w:type="gramStart"/>
                                <w:r>
                                  <w:rPr>
                                    <w:rFonts w:ascii="Arial Narrow" w:eastAsia="Times New Roman" w:hAnsi="Arial Narrow" w:cs="Arial"/>
                                    <w:sz w:val="16"/>
                                    <w:szCs w:val="16"/>
                                    <w:lang w:val="en-GB" w:eastAsia="en-GB"/>
                                  </w:rPr>
                                  <w:t>Provinces</w:t>
                                </w:r>
                                <w:proofErr w:type="gramEnd"/>
                              </w:p>
                              <w:p w14:paraId="7488C0A0" w14:textId="77777777" w:rsidR="00A43385" w:rsidRDefault="00A43385" w:rsidP="00003D71">
                                <w:pPr>
                                  <w:spacing w:after="0" w:line="240" w:lineRule="auto"/>
                                  <w:rPr>
                                    <w:rFonts w:ascii="Arial Narrow" w:eastAsia="Times New Roman" w:hAnsi="Arial Narrow" w:cs="Arial"/>
                                    <w:b/>
                                    <w:sz w:val="16"/>
                                    <w:szCs w:val="16"/>
                                    <w:lang w:val="en-GB" w:eastAsia="en-GB"/>
                                  </w:rPr>
                                </w:pPr>
                              </w:p>
                              <w:p w14:paraId="3D52AFC3" w14:textId="77777777" w:rsidR="00A43385" w:rsidRDefault="00A43385" w:rsidP="00003D71">
                                <w:pPr>
                                  <w:spacing w:after="0" w:line="240" w:lineRule="auto"/>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Functions:</w:t>
                                </w:r>
                              </w:p>
                              <w:p w14:paraId="282DAC93" w14:textId="77777777" w:rsidR="00A43385" w:rsidRDefault="00A43385">
                                <w:pPr>
                                  <w:pStyle w:val="ListParagraph"/>
                                  <w:numPr>
                                    <w:ilvl w:val="0"/>
                                    <w:numId w:val="41"/>
                                  </w:numPr>
                                  <w:spacing w:after="0" w:line="240" w:lineRule="auto"/>
                                  <w:ind w:left="360"/>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managing of the conducting of investigation of complaints in terms of the provisions of POPIA in the provinces</w:t>
                                </w:r>
                              </w:p>
                              <w:p w14:paraId="7B4249FB" w14:textId="77777777" w:rsidR="00A43385" w:rsidRDefault="00A43385">
                                <w:pPr>
                                  <w:pStyle w:val="ListParagraph"/>
                                  <w:numPr>
                                    <w:ilvl w:val="0"/>
                                    <w:numId w:val="41"/>
                                  </w:numPr>
                                  <w:spacing w:after="0" w:line="240" w:lineRule="auto"/>
                                  <w:ind w:left="360"/>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managing of the conducting of investigation of complaints in terms of the provisions of PAIA in the provinces</w:t>
                                </w:r>
                              </w:p>
                              <w:p w14:paraId="09D1D993" w14:textId="444C79F7" w:rsidR="00A43385" w:rsidRDefault="00A43385" w:rsidP="00003D71">
                                <w:pPr>
                                  <w:spacing w:after="0" w:line="240" w:lineRule="auto"/>
                                  <w:jc w:val="both"/>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56" name="Rounded Rectangle 265"/>
                        <wps:cNvSpPr/>
                        <wps:spPr>
                          <a:xfrm>
                            <a:off x="1957790" y="-171936"/>
                            <a:ext cx="4469401" cy="474794"/>
                          </a:xfrm>
                          <a:prstGeom prst="roundRect">
                            <a:avLst/>
                          </a:prstGeom>
                          <a:solidFill>
                            <a:sysClr val="window" lastClr="FFFFFF"/>
                          </a:solidFill>
                          <a:ln w="25400" cap="flat" cmpd="sng" algn="ctr">
                            <a:solidFill>
                              <a:sysClr val="windowText" lastClr="000000"/>
                            </a:solidFill>
                            <a:prstDash val="solid"/>
                          </a:ln>
                          <a:effectLst/>
                        </wps:spPr>
                        <wps:txbx>
                          <w:txbxContent>
                            <w:p w14:paraId="5294945F" w14:textId="77777777" w:rsidR="00A43385" w:rsidRDefault="00A43385" w:rsidP="00003D71">
                              <w:pPr>
                                <w:spacing w:after="0" w:line="240" w:lineRule="auto"/>
                                <w:jc w:val="center"/>
                                <w:rPr>
                                  <w:rFonts w:ascii="Arial Narrow" w:hAnsi="Arial Narrow" w:cs="Arial"/>
                                  <w:b/>
                                  <w:sz w:val="24"/>
                                  <w:szCs w:val="24"/>
                                </w:rPr>
                              </w:pPr>
                              <w:r>
                                <w:rPr>
                                  <w:rFonts w:ascii="Arial Narrow" w:hAnsi="Arial Narrow" w:cs="Arial"/>
                                  <w:b/>
                                  <w:sz w:val="24"/>
                                  <w:szCs w:val="24"/>
                                </w:rPr>
                                <w:t>INFORMATION REGULATOR</w:t>
                              </w:r>
                            </w:p>
                            <w:p w14:paraId="290CF4A7" w14:textId="77777777" w:rsidR="00A43385" w:rsidRDefault="00A43385" w:rsidP="00003D71">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txbxContent>
                        </wps:txbx>
                        <wps:bodyPr rot="0" spcFirstLastPara="0" vertOverflow="overflow" horzOverflow="overflow" vert="horz" wrap="square" lIns="91440" tIns="36000" rIns="91440" bIns="36000" numCol="1" spcCol="0" rtlCol="0" fromWordArt="0" anchor="ctr" anchorCtr="0" forceAA="0" compatLnSpc="1">
                          <a:noAutofit/>
                        </wps:bodyPr>
                      </wps:wsp>
                    </wpg:wgp>
                  </a:graphicData>
                </a:graphic>
                <wp14:sizeRelV relativeFrom="margin">
                  <wp14:pctHeight>0</wp14:pctHeight>
                </wp14:sizeRelV>
              </wp:anchor>
            </w:drawing>
          </mc:Choice>
          <mc:Fallback>
            <w:pict>
              <v:group w14:anchorId="6BD19F29" id="Group 126" o:spid="_x0000_s1039" style="position:absolute;margin-left:93.7pt;margin-top:-30.35pt;width:591.2pt;height:505.25pt;z-index:251874304;mso-height-relative:margin" coordorigin="15397,-1719" coordsize="74984,6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">
                <v:group id="Group 145" o:spid="_x0000_s1040" style="position:absolute;left:15397;top:4727;width:74984;height:59200" coordorigin="20867,-4626" coordsize="66511,5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oundrect id="_x0000_s1041" style="position:absolute;left:20867;top:-4626;width:46335;height:26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" fillcolor="window" strokecolor="windowText" strokeweight="2pt">
                    <v:textbox inset=",1mm,,1mm">
                      <w:txbxContent>
                        <w:p w14:paraId="34182F9F" w14:textId="77777777" w:rsidR="00A43385" w:rsidRDefault="00A43385" w:rsidP="00003D71">
                          <w:pPr>
                            <w:spacing w:after="0" w:line="240" w:lineRule="auto"/>
                            <w:jc w:val="center"/>
                            <w:rPr>
                              <w:rFonts w:ascii="Arial Narrow" w:hAnsi="Arial Narrow" w:cs="Arial"/>
                              <w:b/>
                              <w:sz w:val="18"/>
                              <w:szCs w:val="18"/>
                            </w:rPr>
                          </w:pPr>
                          <w:r>
                            <w:rPr>
                              <w:rFonts w:ascii="Arial Narrow" w:hAnsi="Arial Narrow" w:cs="Arial"/>
                              <w:b/>
                              <w:sz w:val="18"/>
                              <w:szCs w:val="18"/>
                            </w:rPr>
                            <w:t>CHIEF EXECUTIVE OFFICER</w:t>
                          </w:r>
                        </w:p>
                        <w:p w14:paraId="1EE7C732" w14:textId="77777777" w:rsidR="00A43385" w:rsidRDefault="00A43385" w:rsidP="00003D71">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effective and efficient leadership in the day –to –day management of the Information Regulator</w:t>
                          </w:r>
                        </w:p>
                        <w:p w14:paraId="3CD19A3D" w14:textId="77777777" w:rsidR="00A43385" w:rsidRDefault="00A43385" w:rsidP="00003D71">
                          <w:pPr>
                            <w:spacing w:after="0" w:line="240" w:lineRule="auto"/>
                            <w:jc w:val="both"/>
                            <w:rPr>
                              <w:rFonts w:ascii="Arial Narrow" w:hAnsi="Arial Narrow" w:cs="Arial"/>
                              <w:b/>
                              <w:sz w:val="16"/>
                              <w:szCs w:val="16"/>
                            </w:rPr>
                          </w:pPr>
                        </w:p>
                        <w:p w14:paraId="5016DE2A" w14:textId="77777777" w:rsidR="00A43385" w:rsidRDefault="00A43385" w:rsidP="00003D71">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1855E074"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 xml:space="preserve">Performing responsibilities as Head of Administration </w:t>
                          </w:r>
                        </w:p>
                        <w:p w14:paraId="31908AE6"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Performing responsibilities of Accounting Officer in terms of sections 36- 44 of the PFMA</w:t>
                          </w:r>
                        </w:p>
                        <w:p w14:paraId="112D5B58"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Performing duties required in terms of the provisions of POPIA</w:t>
                          </w:r>
                        </w:p>
                        <w:p w14:paraId="141604E1"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Performing duties required in terms of the provisions of PAIA</w:t>
                          </w:r>
                        </w:p>
                        <w:p w14:paraId="2BC5F146" w14:textId="77777777" w:rsidR="00A43385" w:rsidRDefault="00A43385">
                          <w:pPr>
                            <w:pStyle w:val="ListParagraph"/>
                            <w:numPr>
                              <w:ilvl w:val="0"/>
                              <w:numId w:val="39"/>
                            </w:numPr>
                            <w:spacing w:after="0" w:line="240" w:lineRule="auto"/>
                            <w:jc w:val="both"/>
                            <w:rPr>
                              <w:rFonts w:ascii="Arial Narrow" w:hAnsi="Arial Narrow" w:cs="Arial"/>
                              <w:sz w:val="16"/>
                              <w:szCs w:val="16"/>
                            </w:rPr>
                          </w:pPr>
                          <w:r>
                            <w:rPr>
                              <w:rFonts w:ascii="Arial Narrow" w:hAnsi="Arial Narrow" w:cs="Arial"/>
                              <w:sz w:val="16"/>
                              <w:szCs w:val="16"/>
                            </w:rPr>
                            <w:t>Execution of the Decisions of the Regulator and is for those purposes accountable to the Regulator as and when required.</w:t>
                          </w:r>
                        </w:p>
                        <w:p w14:paraId="63C5D37C" w14:textId="77777777" w:rsidR="00A43385" w:rsidRDefault="00A43385">
                          <w:pPr>
                            <w:pStyle w:val="ListParagraph"/>
                            <w:numPr>
                              <w:ilvl w:val="0"/>
                              <w:numId w:val="39"/>
                            </w:numPr>
                            <w:spacing w:after="0" w:line="240" w:lineRule="auto"/>
                            <w:jc w:val="both"/>
                            <w:rPr>
                              <w:rFonts w:ascii="Arial Narrow" w:hAnsi="Arial Narrow" w:cs="Arial"/>
                              <w:sz w:val="15"/>
                              <w:szCs w:val="15"/>
                            </w:rPr>
                          </w:pPr>
                          <w:r>
                            <w:rPr>
                              <w:rFonts w:ascii="Arial Narrow" w:hAnsi="Arial Narrow" w:cs="Arial"/>
                              <w:sz w:val="16"/>
                              <w:szCs w:val="16"/>
                            </w:rPr>
                            <w:t>Performing any other function as may be delegated by the Regulator in terms of the Charter of roles and responsibilities.</w:t>
                          </w:r>
                        </w:p>
                        <w:p w14:paraId="374F19B5" w14:textId="4A943A5F" w:rsidR="00A43385" w:rsidRDefault="00A43385">
                          <w:pPr>
                            <w:pStyle w:val="ListParagraph"/>
                            <w:numPr>
                              <w:ilvl w:val="0"/>
                              <w:numId w:val="39"/>
                            </w:numPr>
                            <w:spacing w:after="0" w:line="240" w:lineRule="auto"/>
                            <w:jc w:val="both"/>
                            <w:rPr>
                              <w:rFonts w:ascii="Arial Narrow" w:hAnsi="Arial Narrow" w:cs="Arial"/>
                              <w:sz w:val="15"/>
                              <w:szCs w:val="15"/>
                            </w:rPr>
                          </w:pPr>
                          <w:r>
                            <w:rPr>
                              <w:rFonts w:ascii="Arial Narrow" w:eastAsia="Times New Roman" w:hAnsi="Arial Narrow" w:cs="Arial"/>
                              <w:bCs/>
                              <w:sz w:val="15"/>
                              <w:szCs w:val="15"/>
                              <w:lang w:val="en-GB" w:eastAsia="en-GB"/>
                            </w:rPr>
                            <w:t xml:space="preserve">To provide legal advice and </w:t>
                          </w:r>
                          <w:r>
                            <w:rPr>
                              <w:rFonts w:ascii="Arial Narrow" w:hAnsi="Arial Narrow" w:cs="Arial"/>
                              <w:sz w:val="15"/>
                              <w:szCs w:val="15"/>
                            </w:rPr>
                            <w:t>represent the Regulator in litigation matters before courts and negotiations.</w:t>
                          </w:r>
                        </w:p>
                        <w:p w14:paraId="154F4063" w14:textId="2FA42576" w:rsidR="00A43385" w:rsidRPr="00371374" w:rsidRDefault="00A43385" w:rsidP="00003D71">
                          <w:pPr>
                            <w:spacing w:after="0" w:line="240" w:lineRule="auto"/>
                            <w:jc w:val="both"/>
                            <w:rPr>
                              <w:rFonts w:ascii="Arial Narrow" w:hAnsi="Arial Narrow" w:cs="Arial"/>
                              <w:b/>
                              <w:sz w:val="16"/>
                              <w:szCs w:val="16"/>
                            </w:rPr>
                          </w:pPr>
                        </w:p>
                        <w:p w14:paraId="1C65E34B" w14:textId="77777777" w:rsidR="00A43385" w:rsidRDefault="00A43385" w:rsidP="00003D71">
                          <w:pPr>
                            <w:spacing w:after="0" w:line="240" w:lineRule="auto"/>
                            <w:jc w:val="both"/>
                            <w:rPr>
                              <w:rFonts w:ascii="Arial Narrow" w:hAnsi="Arial Narrow" w:cs="Arial"/>
                              <w:sz w:val="18"/>
                              <w:szCs w:val="18"/>
                            </w:rPr>
                          </w:pPr>
                        </w:p>
                      </w:txbxContent>
                    </v:textbox>
                  </v:roundrect>
                  <v:roundrect id="Rounded Rectangle 267" o:spid="_x0000_s1042" style="position:absolute;left:68137;top:25628;width:19242;height:25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" fillcolor="window" strokecolor="windowText" strokeweight="2pt">
                    <v:textbox inset=",1mm,,1mm">
                      <w:txbxContent>
                        <w:p w14:paraId="0BCD791C" w14:textId="77777777" w:rsidR="00A43385" w:rsidRDefault="00A43385" w:rsidP="00003D71">
                          <w:pPr>
                            <w:spacing w:after="0" w:line="240" w:lineRule="auto"/>
                            <w:jc w:val="center"/>
                            <w:rPr>
                              <w:rFonts w:ascii="Arial Narrow" w:hAnsi="Arial Narrow"/>
                              <w:b/>
                              <w:sz w:val="16"/>
                              <w:szCs w:val="16"/>
                            </w:rPr>
                          </w:pPr>
                          <w:r>
                            <w:rPr>
                              <w:rFonts w:ascii="Arial Narrow" w:hAnsi="Arial Narrow"/>
                              <w:b/>
                              <w:sz w:val="16"/>
                              <w:szCs w:val="16"/>
                            </w:rPr>
                            <w:t>UNIT: INTERNAL AUDIT</w:t>
                          </w:r>
                        </w:p>
                        <w:p w14:paraId="64ABD7E0" w14:textId="77777777" w:rsidR="00A43385" w:rsidRDefault="00A43385" w:rsidP="00003D71">
                          <w:pPr>
                            <w:spacing w:after="0" w:line="240" w:lineRule="auto"/>
                            <w:rPr>
                              <w:rFonts w:ascii="Arial Narrow" w:hAnsi="Arial Narrow"/>
                              <w:sz w:val="12"/>
                              <w:szCs w:val="12"/>
                            </w:rPr>
                          </w:pPr>
                        </w:p>
                        <w:p w14:paraId="2F8588C3" w14:textId="77777777" w:rsidR="00A43385" w:rsidRDefault="00A43385" w:rsidP="00003D71">
                          <w:pPr>
                            <w:spacing w:after="0" w:line="240" w:lineRule="auto"/>
                            <w:jc w:val="both"/>
                            <w:rPr>
                              <w:rFonts w:ascii="Arial Narrow" w:hAnsi="Arial Narrow"/>
                              <w:sz w:val="16"/>
                              <w:szCs w:val="16"/>
                            </w:rPr>
                          </w:pPr>
                          <w:r>
                            <w:rPr>
                              <w:rFonts w:ascii="Arial Narrow" w:hAnsi="Arial Narrow"/>
                              <w:b/>
                              <w:sz w:val="16"/>
                              <w:szCs w:val="16"/>
                            </w:rPr>
                            <w:t>Purpose:</w:t>
                          </w:r>
                          <w:r>
                            <w:rPr>
                              <w:rFonts w:ascii="Arial Narrow" w:hAnsi="Arial Narrow"/>
                              <w:sz w:val="16"/>
                              <w:szCs w:val="16"/>
                            </w:rPr>
                            <w:t xml:space="preserve"> To provide internal and forensic auditing services</w:t>
                          </w:r>
                        </w:p>
                        <w:p w14:paraId="30DC7942" w14:textId="77777777" w:rsidR="00A43385" w:rsidRDefault="00A43385" w:rsidP="00003D71">
                          <w:pPr>
                            <w:spacing w:after="0" w:line="240" w:lineRule="auto"/>
                            <w:jc w:val="both"/>
                            <w:rPr>
                              <w:rFonts w:ascii="Arial Narrow" w:hAnsi="Arial Narrow"/>
                              <w:b/>
                              <w:sz w:val="16"/>
                              <w:szCs w:val="16"/>
                            </w:rPr>
                          </w:pPr>
                          <w:r>
                            <w:rPr>
                              <w:rFonts w:ascii="Arial Narrow" w:hAnsi="Arial Narrow"/>
                              <w:b/>
                              <w:sz w:val="16"/>
                              <w:szCs w:val="16"/>
                            </w:rPr>
                            <w:t>Functions:</w:t>
                          </w:r>
                        </w:p>
                        <w:p w14:paraId="15249958" w14:textId="77777777" w:rsidR="00A43385" w:rsidRDefault="00A43385">
                          <w:pPr>
                            <w:pStyle w:val="ListParagraph"/>
                            <w:numPr>
                              <w:ilvl w:val="0"/>
                              <w:numId w:val="40"/>
                            </w:numPr>
                            <w:spacing w:after="0" w:line="240" w:lineRule="auto"/>
                            <w:jc w:val="both"/>
                            <w:rPr>
                              <w:rFonts w:ascii="Arial Narrow" w:hAnsi="Arial Narrow"/>
                              <w:sz w:val="16"/>
                              <w:szCs w:val="16"/>
                            </w:rPr>
                          </w:pPr>
                          <w:r>
                            <w:rPr>
                              <w:rFonts w:ascii="Arial Narrow" w:hAnsi="Arial Narrow"/>
                              <w:sz w:val="16"/>
                              <w:szCs w:val="16"/>
                            </w:rPr>
                            <w:t>The conducting of financial and operational audits</w:t>
                          </w:r>
                        </w:p>
                        <w:p w14:paraId="381B7992" w14:textId="77777777" w:rsidR="00A43385" w:rsidRDefault="00A43385">
                          <w:pPr>
                            <w:pStyle w:val="ListParagraph"/>
                            <w:numPr>
                              <w:ilvl w:val="0"/>
                              <w:numId w:val="40"/>
                            </w:numPr>
                            <w:spacing w:after="0" w:line="240" w:lineRule="auto"/>
                            <w:jc w:val="both"/>
                            <w:rPr>
                              <w:rFonts w:ascii="Arial Narrow" w:hAnsi="Arial Narrow"/>
                              <w:sz w:val="16"/>
                              <w:szCs w:val="16"/>
                            </w:rPr>
                          </w:pPr>
                          <w:r>
                            <w:rPr>
                              <w:rFonts w:ascii="Arial Narrow" w:hAnsi="Arial Narrow"/>
                              <w:sz w:val="16"/>
                              <w:szCs w:val="16"/>
                            </w:rPr>
                            <w:t xml:space="preserve">The conducting legal compliance audits </w:t>
                          </w:r>
                        </w:p>
                        <w:p w14:paraId="11139D26" w14:textId="77777777" w:rsidR="00A43385" w:rsidRDefault="00A43385">
                          <w:pPr>
                            <w:pStyle w:val="ListParagraph"/>
                            <w:numPr>
                              <w:ilvl w:val="0"/>
                              <w:numId w:val="40"/>
                            </w:numPr>
                            <w:spacing w:after="0" w:line="240" w:lineRule="auto"/>
                            <w:jc w:val="both"/>
                            <w:rPr>
                              <w:rFonts w:ascii="Arial Narrow" w:hAnsi="Arial Narrow"/>
                              <w:sz w:val="16"/>
                              <w:szCs w:val="16"/>
                            </w:rPr>
                          </w:pPr>
                          <w:r>
                            <w:rPr>
                              <w:rFonts w:ascii="Arial Narrow" w:hAnsi="Arial Narrow"/>
                              <w:sz w:val="16"/>
                              <w:szCs w:val="16"/>
                            </w:rPr>
                            <w:t>The reporting of audit results</w:t>
                          </w:r>
                        </w:p>
                        <w:p w14:paraId="19CFADB3" w14:textId="4DF109C6" w:rsidR="00A43385" w:rsidRPr="002F7278" w:rsidRDefault="00A43385" w:rsidP="00003D71">
                          <w:pPr>
                            <w:spacing w:after="0" w:line="240" w:lineRule="auto"/>
                            <w:jc w:val="both"/>
                            <w:rPr>
                              <w:rFonts w:ascii="Arial Narrow" w:hAnsi="Arial Narrow"/>
                              <w:b/>
                              <w:sz w:val="16"/>
                              <w:szCs w:val="16"/>
                            </w:rPr>
                          </w:pPr>
                        </w:p>
                        <w:p w14:paraId="4F475E9A" w14:textId="77777777" w:rsidR="00A43385" w:rsidRDefault="00A43385" w:rsidP="00003D71">
                          <w:pPr>
                            <w:spacing w:after="0" w:line="240" w:lineRule="auto"/>
                            <w:jc w:val="both"/>
                            <w:rPr>
                              <w:rFonts w:ascii="Arial Narrow" w:hAnsi="Arial Narrow"/>
                              <w:b/>
                            </w:rPr>
                          </w:pPr>
                        </w:p>
                      </w:txbxContent>
                    </v:textbox>
                  </v:roundrect>
                  <v:roundrect id="_x0000_s1043" style="position:absolute;left:45723;top:25955;width:20957;height:253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" fillcolor="window" strokecolor="windowText" strokeweight="2pt">
                    <v:textbox>
                      <w:txbxContent>
                        <w:p w14:paraId="00052B17" w14:textId="77777777" w:rsidR="00A43385" w:rsidRDefault="00A43385" w:rsidP="00003D71">
                          <w:pPr>
                            <w:spacing w:after="0" w:line="240" w:lineRule="auto"/>
                            <w:jc w:val="center"/>
                            <w:rPr>
                              <w:rFonts w:ascii="Arial Narrow" w:hAnsi="Arial Narrow"/>
                              <w:b/>
                              <w:sz w:val="16"/>
                              <w:szCs w:val="16"/>
                            </w:rPr>
                          </w:pPr>
                          <w:r>
                            <w:rPr>
                              <w:rFonts w:ascii="Arial Narrow" w:hAnsi="Arial Narrow"/>
                              <w:b/>
                              <w:sz w:val="16"/>
                              <w:szCs w:val="16"/>
                            </w:rPr>
                            <w:t xml:space="preserve">UNIT: PROVINCIAL COORDINATION </w:t>
                          </w:r>
                        </w:p>
                        <w:p w14:paraId="6152CF78" w14:textId="77777777" w:rsidR="00A43385" w:rsidRDefault="00A43385" w:rsidP="00003D71">
                          <w:pPr>
                            <w:spacing w:after="0" w:line="240" w:lineRule="auto"/>
                            <w:jc w:val="center"/>
                            <w:rPr>
                              <w:rFonts w:ascii="Arial Narrow" w:hAnsi="Arial Narrow"/>
                              <w:b/>
                              <w:sz w:val="16"/>
                              <w:szCs w:val="16"/>
                            </w:rPr>
                          </w:pPr>
                          <w:r>
                            <w:rPr>
                              <w:rFonts w:ascii="Arial Narrow" w:hAnsi="Arial Narrow"/>
                              <w:b/>
                              <w:sz w:val="16"/>
                              <w:szCs w:val="16"/>
                            </w:rPr>
                            <w:t>(X 9 OFFICES)</w:t>
                          </w:r>
                        </w:p>
                        <w:p w14:paraId="40EE1EB0" w14:textId="77777777" w:rsidR="00A43385" w:rsidRDefault="00A43385" w:rsidP="00003D71">
                          <w:pPr>
                            <w:spacing w:after="0" w:line="240" w:lineRule="auto"/>
                            <w:jc w:val="center"/>
                            <w:rPr>
                              <w:rFonts w:ascii="Arial Narrow" w:hAnsi="Arial Narrow"/>
                              <w:b/>
                              <w:sz w:val="16"/>
                              <w:szCs w:val="16"/>
                            </w:rPr>
                          </w:pPr>
                        </w:p>
                        <w:p w14:paraId="0A1C2374" w14:textId="77777777" w:rsidR="00A43385" w:rsidRDefault="00A43385" w:rsidP="00003D71">
                          <w:pPr>
                            <w:spacing w:after="0" w:line="240" w:lineRule="auto"/>
                            <w:rPr>
                              <w:rFonts w:ascii="Arial Narrow" w:eastAsia="Times New Roman" w:hAnsi="Arial Narrow" w:cs="Arial"/>
                              <w:sz w:val="16"/>
                              <w:szCs w:val="16"/>
                              <w:lang w:val="en-GB" w:eastAsia="en-GB"/>
                            </w:rPr>
                          </w:pPr>
                          <w:r>
                            <w:rPr>
                              <w:rFonts w:ascii="Arial Narrow" w:hAnsi="Arial Narrow"/>
                              <w:b/>
                              <w:sz w:val="16"/>
                              <w:szCs w:val="16"/>
                            </w:rPr>
                            <w:t>Purpose</w:t>
                          </w:r>
                          <w:r>
                            <w:rPr>
                              <w:rFonts w:ascii="Arial Narrow" w:eastAsia="Times New Roman" w:hAnsi="Arial Narrow" w:cs="Arial"/>
                              <w:b/>
                              <w:sz w:val="16"/>
                              <w:szCs w:val="16"/>
                              <w:lang w:val="en-GB" w:eastAsia="en-GB"/>
                            </w:rPr>
                            <w:t xml:space="preserve">: </w:t>
                          </w:r>
                          <w:r>
                            <w:rPr>
                              <w:rFonts w:ascii="Arial Narrow" w:eastAsia="Times New Roman" w:hAnsi="Arial Narrow" w:cs="Arial"/>
                              <w:sz w:val="16"/>
                              <w:szCs w:val="16"/>
                              <w:lang w:val="en-GB" w:eastAsia="en-GB"/>
                            </w:rPr>
                            <w:t xml:space="preserve">To promote compliance to POPIA and PAIA and handle complaints in the </w:t>
                          </w:r>
                          <w:proofErr w:type="gramStart"/>
                          <w:r>
                            <w:rPr>
                              <w:rFonts w:ascii="Arial Narrow" w:eastAsia="Times New Roman" w:hAnsi="Arial Narrow" w:cs="Arial"/>
                              <w:sz w:val="16"/>
                              <w:szCs w:val="16"/>
                              <w:lang w:val="en-GB" w:eastAsia="en-GB"/>
                            </w:rPr>
                            <w:t>Provinces</w:t>
                          </w:r>
                          <w:proofErr w:type="gramEnd"/>
                        </w:p>
                        <w:p w14:paraId="7488C0A0" w14:textId="77777777" w:rsidR="00A43385" w:rsidRDefault="00A43385" w:rsidP="00003D71">
                          <w:pPr>
                            <w:spacing w:after="0" w:line="240" w:lineRule="auto"/>
                            <w:rPr>
                              <w:rFonts w:ascii="Arial Narrow" w:eastAsia="Times New Roman" w:hAnsi="Arial Narrow" w:cs="Arial"/>
                              <w:b/>
                              <w:sz w:val="16"/>
                              <w:szCs w:val="16"/>
                              <w:lang w:val="en-GB" w:eastAsia="en-GB"/>
                            </w:rPr>
                          </w:pPr>
                        </w:p>
                        <w:p w14:paraId="3D52AFC3" w14:textId="77777777" w:rsidR="00A43385" w:rsidRDefault="00A43385" w:rsidP="00003D71">
                          <w:pPr>
                            <w:spacing w:after="0" w:line="240" w:lineRule="auto"/>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Functions:</w:t>
                          </w:r>
                        </w:p>
                        <w:p w14:paraId="282DAC93" w14:textId="77777777" w:rsidR="00A43385" w:rsidRDefault="00A43385">
                          <w:pPr>
                            <w:pStyle w:val="ListParagraph"/>
                            <w:numPr>
                              <w:ilvl w:val="0"/>
                              <w:numId w:val="41"/>
                            </w:numPr>
                            <w:spacing w:after="0" w:line="240" w:lineRule="auto"/>
                            <w:ind w:left="360"/>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managing of the conducting of investigation of complaints in terms of the provisions of POPIA in the provinces</w:t>
                          </w:r>
                        </w:p>
                        <w:p w14:paraId="7B4249FB" w14:textId="77777777" w:rsidR="00A43385" w:rsidRDefault="00A43385">
                          <w:pPr>
                            <w:pStyle w:val="ListParagraph"/>
                            <w:numPr>
                              <w:ilvl w:val="0"/>
                              <w:numId w:val="41"/>
                            </w:numPr>
                            <w:spacing w:after="0" w:line="240" w:lineRule="auto"/>
                            <w:ind w:left="360"/>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managing of the conducting of investigation of complaints in terms of the provisions of PAIA in the provinces</w:t>
                          </w:r>
                        </w:p>
                        <w:p w14:paraId="09D1D993" w14:textId="444C79F7" w:rsidR="00A43385" w:rsidRDefault="00A43385" w:rsidP="00003D71">
                          <w:pPr>
                            <w:spacing w:after="0" w:line="240" w:lineRule="auto"/>
                            <w:jc w:val="both"/>
                            <w:rPr>
                              <w:rFonts w:ascii="Arial Narrow" w:hAnsi="Arial Narrow" w:cs="Arial"/>
                              <w:b/>
                              <w:sz w:val="16"/>
                              <w:szCs w:val="16"/>
                            </w:rPr>
                          </w:pPr>
                        </w:p>
                      </w:txbxContent>
                    </v:textbox>
                  </v:roundrect>
                </v:group>
                <v:roundrect id="_x0000_s1044" style="position:absolute;left:19577;top:-1719;width:44694;height:4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" fillcolor="window" strokecolor="windowText" strokeweight="2pt">
                  <v:textbox inset=",1mm,,1mm">
                    <w:txbxContent>
                      <w:p w14:paraId="5294945F" w14:textId="77777777" w:rsidR="00A43385" w:rsidRDefault="00A43385" w:rsidP="00003D71">
                        <w:pPr>
                          <w:spacing w:after="0" w:line="240" w:lineRule="auto"/>
                          <w:jc w:val="center"/>
                          <w:rPr>
                            <w:rFonts w:ascii="Arial Narrow" w:hAnsi="Arial Narrow" w:cs="Arial"/>
                            <w:b/>
                            <w:sz w:val="24"/>
                            <w:szCs w:val="24"/>
                          </w:rPr>
                        </w:pPr>
                        <w:r>
                          <w:rPr>
                            <w:rFonts w:ascii="Arial Narrow" w:hAnsi="Arial Narrow" w:cs="Arial"/>
                            <w:b/>
                            <w:sz w:val="24"/>
                            <w:szCs w:val="24"/>
                          </w:rPr>
                          <w:t>INFORMATION REGULATOR</w:t>
                        </w:r>
                      </w:p>
                      <w:p w14:paraId="290CF4A7" w14:textId="77777777" w:rsidR="00A43385" w:rsidRDefault="00A43385" w:rsidP="00003D71">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txbxContent>
                  </v:textbox>
                </v:roundrect>
              </v:group>
            </w:pict>
          </mc:Fallback>
        </mc:AlternateContent>
      </w:r>
      <w:r w:rsidR="00EA0B83">
        <w:rPr>
          <w:noProof/>
          <w:lang w:eastAsia="en-ZA"/>
        </w:rPr>
        <mc:AlternateContent>
          <mc:Choice Requires="wps">
            <w:drawing>
              <wp:anchor distT="0" distB="0" distL="114300" distR="114300" simplePos="0" relativeHeight="251888640" behindDoc="0" locked="0" layoutInCell="1" allowOverlap="1" wp14:anchorId="3567659E" wp14:editId="2D5D07C1">
                <wp:simplePos x="0" y="0"/>
                <wp:positionH relativeFrom="column">
                  <wp:posOffset>7579478</wp:posOffset>
                </wp:positionH>
                <wp:positionV relativeFrom="paragraph">
                  <wp:posOffset>-200260</wp:posOffset>
                </wp:positionV>
                <wp:extent cx="0" cy="1066165"/>
                <wp:effectExtent l="48260" t="1270" r="53340" b="62865"/>
                <wp:wrapNone/>
                <wp:docPr id="139" name="Straight Connector 139"/>
                <wp:cNvGraphicFramePr/>
                <a:graphic xmlns:a="http://schemas.openxmlformats.org/drawingml/2006/main">
                  <a:graphicData uri="http://schemas.microsoft.com/office/word/2010/wordprocessingShape">
                    <wps:wsp>
                      <wps:cNvCnPr/>
                      <wps:spPr>
                        <a:xfrm>
                          <a:off x="0" y="0"/>
                          <a:ext cx="0" cy="1066165"/>
                        </a:xfrm>
                        <a:prstGeom prst="line">
                          <a:avLst/>
                        </a:prstGeom>
                        <a:noFill/>
                        <a:ln w="285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2217048" id="Straight Connector 139"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596.8pt,-15.75pt" to="596.8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" strokecolor="windowText" strokeweight="2.25pt">
                <v:shadow on="t" color="black" opacity="24903f" origin=",.5" offset="0,.55556mm"/>
              </v:line>
            </w:pict>
          </mc:Fallback>
        </mc:AlternateContent>
      </w:r>
      <w:r w:rsidR="006B7EE7">
        <w:rPr>
          <w:noProof/>
          <w:lang w:eastAsia="en-ZA"/>
        </w:rPr>
        <mc:AlternateContent>
          <mc:Choice Requires="wps">
            <w:drawing>
              <wp:anchor distT="0" distB="0" distL="114300" distR="114300" simplePos="0" relativeHeight="251884544" behindDoc="0" locked="0" layoutInCell="1" allowOverlap="1" wp14:anchorId="4B0868EF" wp14:editId="72A80579">
                <wp:simplePos x="0" y="0"/>
                <wp:positionH relativeFrom="margin">
                  <wp:align>left</wp:align>
                </wp:positionH>
                <wp:positionV relativeFrom="paragraph">
                  <wp:posOffset>-183952</wp:posOffset>
                </wp:positionV>
                <wp:extent cx="635" cy="946150"/>
                <wp:effectExtent l="19050" t="0" r="37465" b="25400"/>
                <wp:wrapNone/>
                <wp:docPr id="358" name="Straight Connector 358"/>
                <wp:cNvGraphicFramePr/>
                <a:graphic xmlns:a="http://schemas.openxmlformats.org/drawingml/2006/main">
                  <a:graphicData uri="http://schemas.microsoft.com/office/word/2010/wordprocessingShape">
                    <wps:wsp>
                      <wps:cNvCnPr/>
                      <wps:spPr>
                        <a:xfrm flipH="1">
                          <a:off x="0" y="0"/>
                          <a:ext cx="635" cy="94615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422A99AA" id="Straight Connector 358" o:spid="_x0000_s1026" style="position:absolute;flip:x;z-index:251884544;visibility:visible;mso-wrap-style:square;mso-wrap-distance-left:9pt;mso-wrap-distance-top:0;mso-wrap-distance-right:9pt;mso-wrap-distance-bottom:0;mso-position-horizontal:left;mso-position-horizontal-relative:margin;mso-position-vertical:absolute;mso-position-vertical-relative:text" from="0,-14.5pt" to=".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" strokeweight="2.25pt">
                <w10:wrap anchorx="margin"/>
              </v:line>
            </w:pict>
          </mc:Fallback>
        </mc:AlternateContent>
      </w:r>
      <w:r w:rsidR="001C3FE4">
        <w:rPr>
          <w:noProof/>
          <w:lang w:eastAsia="en-ZA"/>
        </w:rPr>
        <mc:AlternateContent>
          <mc:Choice Requires="wps">
            <w:drawing>
              <wp:anchor distT="0" distB="0" distL="114300" distR="114300" simplePos="0" relativeHeight="251882496" behindDoc="0" locked="0" layoutInCell="1" allowOverlap="1" wp14:anchorId="3CCDDEA1" wp14:editId="0D2080FC">
                <wp:simplePos x="0" y="0"/>
                <wp:positionH relativeFrom="margin">
                  <wp:align>left</wp:align>
                </wp:positionH>
                <wp:positionV relativeFrom="paragraph">
                  <wp:posOffset>-169981</wp:posOffset>
                </wp:positionV>
                <wp:extent cx="1577975" cy="1270"/>
                <wp:effectExtent l="19050" t="19050" r="3175" b="36830"/>
                <wp:wrapNone/>
                <wp:docPr id="357" name="Straight Connector 357"/>
                <wp:cNvGraphicFramePr/>
                <a:graphic xmlns:a="http://schemas.openxmlformats.org/drawingml/2006/main">
                  <a:graphicData uri="http://schemas.microsoft.com/office/word/2010/wordprocessingShape">
                    <wps:wsp>
                      <wps:cNvCnPr/>
                      <wps:spPr>
                        <a:xfrm flipH="1">
                          <a:off x="0" y="0"/>
                          <a:ext cx="1577975" cy="127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26BEAA44" id="Straight Connector 357" o:spid="_x0000_s1026" style="position:absolute;flip:x;z-index:251882496;visibility:visible;mso-wrap-style:square;mso-wrap-distance-left:9pt;mso-wrap-distance-top:0;mso-wrap-distance-right:9pt;mso-wrap-distance-bottom:0;mso-position-horizontal:left;mso-position-horizontal-relative:margin;mso-position-vertical:absolute;mso-position-vertical-relative:text" from="0,-13.4pt" to="124.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" strokeweight="2.25pt">
                <w10:wrap anchorx="margin"/>
              </v:line>
            </w:pict>
          </mc:Fallback>
        </mc:AlternateContent>
      </w:r>
    </w:p>
    <w:p w14:paraId="343DD72B" w14:textId="7A2135F8" w:rsidR="00FD3D6F" w:rsidRDefault="00FD3D6F" w:rsidP="00FD3D6F">
      <w:pPr>
        <w:spacing w:after="0" w:line="240" w:lineRule="auto"/>
        <w:rPr>
          <w:rFonts w:ascii="Arial Narrow" w:hAnsi="Arial Narrow"/>
          <w:sz w:val="18"/>
          <w:szCs w:val="18"/>
        </w:rPr>
      </w:pPr>
    </w:p>
    <w:p w14:paraId="43745620" w14:textId="7FBFB53D" w:rsidR="00FD3D6F" w:rsidRDefault="00FD3D6F" w:rsidP="00FD3D6F">
      <w:pPr>
        <w:spacing w:after="0" w:line="240" w:lineRule="auto"/>
        <w:rPr>
          <w:b/>
          <w:color w:val="FF0000"/>
        </w:rPr>
      </w:pPr>
    </w:p>
    <w:p w14:paraId="6118EABB" w14:textId="4A6B728D" w:rsidR="00FD3D6F" w:rsidRDefault="00FD3D6F" w:rsidP="00FD3D6F">
      <w:pPr>
        <w:spacing w:after="0" w:line="240" w:lineRule="auto"/>
      </w:pPr>
    </w:p>
    <w:p w14:paraId="13F1F15C" w14:textId="17E4BCA0" w:rsidR="00FD3D6F" w:rsidRDefault="006B7EE7" w:rsidP="00FD3D6F">
      <w:pPr>
        <w:spacing w:after="0" w:line="240" w:lineRule="auto"/>
      </w:pPr>
      <w:r>
        <w:rPr>
          <w:noProof/>
          <w:lang w:eastAsia="en-ZA"/>
        </w:rPr>
        <mc:AlternateContent>
          <mc:Choice Requires="wps">
            <w:drawing>
              <wp:anchor distT="0" distB="0" distL="114300" distR="114300" simplePos="0" relativeHeight="251880448" behindDoc="0" locked="0" layoutInCell="1" allowOverlap="1" wp14:anchorId="795BCACE" wp14:editId="1547C3D0">
                <wp:simplePos x="0" y="0"/>
                <wp:positionH relativeFrom="column">
                  <wp:posOffset>-647006</wp:posOffset>
                </wp:positionH>
                <wp:positionV relativeFrom="paragraph">
                  <wp:posOffset>109756</wp:posOffset>
                </wp:positionV>
                <wp:extent cx="1753870" cy="573996"/>
                <wp:effectExtent l="0" t="0" r="17780" b="17145"/>
                <wp:wrapNone/>
                <wp:docPr id="356" name="Rounded Rectangle 205"/>
                <wp:cNvGraphicFramePr/>
                <a:graphic xmlns:a="http://schemas.openxmlformats.org/drawingml/2006/main">
                  <a:graphicData uri="http://schemas.microsoft.com/office/word/2010/wordprocessingShape">
                    <wps:wsp>
                      <wps:cNvSpPr/>
                      <wps:spPr>
                        <a:xfrm>
                          <a:off x="0" y="0"/>
                          <a:ext cx="1753870" cy="573996"/>
                        </a:xfrm>
                        <a:prstGeom prst="roundRect">
                          <a:avLst/>
                        </a:prstGeom>
                        <a:solidFill>
                          <a:sysClr val="window" lastClr="FFFFFF"/>
                        </a:solidFill>
                        <a:ln w="25400" cap="flat" cmpd="sng" algn="ctr">
                          <a:solidFill>
                            <a:sysClr val="windowText" lastClr="000000"/>
                          </a:solidFill>
                          <a:prstDash val="solid"/>
                        </a:ln>
                        <a:effectLst/>
                      </wps:spPr>
                      <wps:txbx>
                        <w:txbxContent>
                          <w:p w14:paraId="55EBE734" w14:textId="77777777" w:rsidR="00A43385" w:rsidRDefault="00A43385" w:rsidP="00F96864">
                            <w:pPr>
                              <w:jc w:val="center"/>
                              <w:rPr>
                                <w:rFonts w:ascii="Arial Narrow" w:hAnsi="Arial Narrow"/>
                                <w:b/>
                              </w:rPr>
                            </w:pPr>
                            <w:r>
                              <w:rPr>
                                <w:rFonts w:ascii="Arial Narrow" w:hAnsi="Arial Narrow"/>
                                <w:b/>
                              </w:rPr>
                              <w:t>SECTION 49 AND 50 COMMITTEES</w:t>
                            </w:r>
                          </w:p>
                          <w:p w14:paraId="56118709" w14:textId="77777777" w:rsidR="00A43385" w:rsidRDefault="00A43385" w:rsidP="00F96864">
                            <w:pPr>
                              <w:jc w:val="center"/>
                              <w:rPr>
                                <w:rFonts w:ascii="Arial Narrow" w:hAnsi="Arial Narrow"/>
                                <w:b/>
                              </w:rPr>
                            </w:pPr>
                          </w:p>
                          <w:p w14:paraId="7976599B" w14:textId="77777777" w:rsidR="00A43385" w:rsidRDefault="00A43385" w:rsidP="00F96864">
                            <w:pPr>
                              <w:jc w:val="center"/>
                              <w:rPr>
                                <w:rFonts w:ascii="Arial Narrow" w:hAnsi="Arial Narrow"/>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95BCACE" id="Rounded Rectangle 205" o:spid="_x0000_s1045" style="position:absolute;margin-left:-50.95pt;margin-top:8.65pt;width:138.1pt;height:45.2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" fillcolor="window" strokecolor="windowText" strokeweight="2pt">
                <v:textbox>
                  <w:txbxContent>
                    <w:p w14:paraId="55EBE734" w14:textId="77777777" w:rsidR="00A43385" w:rsidRDefault="00A43385" w:rsidP="00F96864">
                      <w:pPr>
                        <w:jc w:val="center"/>
                        <w:rPr>
                          <w:rFonts w:ascii="Arial Narrow" w:hAnsi="Arial Narrow"/>
                          <w:b/>
                        </w:rPr>
                      </w:pPr>
                      <w:r>
                        <w:rPr>
                          <w:rFonts w:ascii="Arial Narrow" w:hAnsi="Arial Narrow"/>
                          <w:b/>
                        </w:rPr>
                        <w:t>SECTION 49 AND 50 COMMITTEES</w:t>
                      </w:r>
                    </w:p>
                    <w:p w14:paraId="56118709" w14:textId="77777777" w:rsidR="00A43385" w:rsidRDefault="00A43385" w:rsidP="00F96864">
                      <w:pPr>
                        <w:jc w:val="center"/>
                        <w:rPr>
                          <w:rFonts w:ascii="Arial Narrow" w:hAnsi="Arial Narrow"/>
                          <w:b/>
                        </w:rPr>
                      </w:pPr>
                    </w:p>
                    <w:p w14:paraId="7976599B" w14:textId="77777777" w:rsidR="00A43385" w:rsidRDefault="00A43385" w:rsidP="00F96864">
                      <w:pPr>
                        <w:jc w:val="center"/>
                        <w:rPr>
                          <w:rFonts w:ascii="Arial Narrow" w:hAnsi="Arial Narrow"/>
                          <w:b/>
                        </w:rPr>
                      </w:pPr>
                    </w:p>
                  </w:txbxContent>
                </v:textbox>
              </v:roundrect>
            </w:pict>
          </mc:Fallback>
        </mc:AlternateContent>
      </w:r>
    </w:p>
    <w:p w14:paraId="7C5E0897" w14:textId="045428D3" w:rsidR="00FD3D6F" w:rsidRDefault="00DD493E" w:rsidP="00FD3D6F">
      <w:pPr>
        <w:spacing w:after="0" w:line="240" w:lineRule="auto"/>
      </w:pPr>
      <w:r>
        <w:rPr>
          <w:noProof/>
          <w:lang w:eastAsia="en-ZA"/>
        </w:rPr>
        <mc:AlternateContent>
          <mc:Choice Requires="wps">
            <w:drawing>
              <wp:anchor distT="0" distB="0" distL="114300" distR="114300" simplePos="0" relativeHeight="251890688" behindDoc="0" locked="0" layoutInCell="1" allowOverlap="1" wp14:anchorId="05598F23" wp14:editId="6F1BBA21">
                <wp:simplePos x="0" y="0"/>
                <wp:positionH relativeFrom="column">
                  <wp:posOffset>6871214</wp:posOffset>
                </wp:positionH>
                <wp:positionV relativeFrom="paragraph">
                  <wp:posOffset>72926</wp:posOffset>
                </wp:positionV>
                <wp:extent cx="1523365" cy="880110"/>
                <wp:effectExtent l="12700" t="12700" r="13335" b="21590"/>
                <wp:wrapNone/>
                <wp:docPr id="69" name="Rounded Rectangle 69"/>
                <wp:cNvGraphicFramePr/>
                <a:graphic xmlns:a="http://schemas.openxmlformats.org/drawingml/2006/main">
                  <a:graphicData uri="http://schemas.microsoft.com/office/word/2010/wordprocessingShape">
                    <wps:wsp>
                      <wps:cNvSpPr/>
                      <wps:spPr>
                        <a:xfrm>
                          <a:off x="0" y="0"/>
                          <a:ext cx="1523365" cy="880110"/>
                        </a:xfrm>
                        <a:prstGeom prst="roundRect">
                          <a:avLst/>
                        </a:prstGeom>
                        <a:solidFill>
                          <a:sysClr val="window" lastClr="FFFFFF"/>
                        </a:solidFill>
                        <a:ln w="25400" cap="flat" cmpd="sng" algn="ctr">
                          <a:solidFill>
                            <a:sysClr val="windowText" lastClr="000000"/>
                          </a:solidFill>
                          <a:prstDash val="solid"/>
                        </a:ln>
                        <a:effectLst/>
                      </wps:spPr>
                      <wps:txbx>
                        <w:txbxContent>
                          <w:p w14:paraId="4E84FEC1" w14:textId="77777777" w:rsidR="00A43385" w:rsidRDefault="00A43385" w:rsidP="00DD493E">
                            <w:pPr>
                              <w:jc w:val="center"/>
                              <w:rPr>
                                <w:rFonts w:ascii="Arial Narrow" w:hAnsi="Arial Narrow"/>
                                <w:b/>
                                <w:sz w:val="21"/>
                                <w:szCs w:val="21"/>
                              </w:rPr>
                            </w:pPr>
                            <w:r>
                              <w:rPr>
                                <w:rFonts w:ascii="Arial Narrow" w:hAnsi="Arial Narrow"/>
                                <w:b/>
                                <w:sz w:val="21"/>
                                <w:szCs w:val="21"/>
                              </w:rPr>
                              <w:t>AUDIT COMMITTEE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5598F23" id="Rounded Rectangle 69" o:spid="_x0000_s1046" style="position:absolute;margin-left:541.05pt;margin-top:5.75pt;width:119.95pt;height:69.3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" fillcolor="window" strokecolor="windowText" strokeweight="2pt">
                <v:textbox>
                  <w:txbxContent>
                    <w:p w14:paraId="4E84FEC1" w14:textId="77777777" w:rsidR="00A43385" w:rsidRDefault="00A43385" w:rsidP="00DD493E">
                      <w:pPr>
                        <w:jc w:val="center"/>
                        <w:rPr>
                          <w:rFonts w:ascii="Arial Narrow" w:hAnsi="Arial Narrow"/>
                          <w:b/>
                          <w:sz w:val="21"/>
                          <w:szCs w:val="21"/>
                        </w:rPr>
                      </w:pPr>
                      <w:r>
                        <w:rPr>
                          <w:rFonts w:ascii="Arial Narrow" w:hAnsi="Arial Narrow"/>
                          <w:b/>
                          <w:sz w:val="21"/>
                          <w:szCs w:val="21"/>
                        </w:rPr>
                        <w:t>AUDIT COMMITTEE</w:t>
                      </w:r>
                    </w:p>
                  </w:txbxContent>
                </v:textbox>
              </v:roundrect>
            </w:pict>
          </mc:Fallback>
        </mc:AlternateContent>
      </w:r>
    </w:p>
    <w:p w14:paraId="3E7C7EA5" w14:textId="6DA525A1" w:rsidR="00FD3D6F" w:rsidRDefault="00FD3D6F" w:rsidP="00FD3D6F">
      <w:pPr>
        <w:spacing w:after="0" w:line="240" w:lineRule="auto"/>
      </w:pPr>
    </w:p>
    <w:p w14:paraId="49134819" w14:textId="366BA6AA" w:rsidR="00FD3D6F" w:rsidRDefault="00BF6DBB" w:rsidP="00FD3D6F">
      <w:pPr>
        <w:spacing w:after="0" w:line="240" w:lineRule="auto"/>
      </w:pPr>
      <w:r>
        <w:rPr>
          <w:noProof/>
          <w:lang w:eastAsia="en-ZA"/>
        </w:rPr>
        <mc:AlternateContent>
          <mc:Choice Requires="wps">
            <w:drawing>
              <wp:anchor distT="0" distB="0" distL="114300" distR="114300" simplePos="0" relativeHeight="251911168" behindDoc="0" locked="0" layoutInCell="1" allowOverlap="1" wp14:anchorId="09FA0697" wp14:editId="07849925">
                <wp:simplePos x="0" y="0"/>
                <wp:positionH relativeFrom="column">
                  <wp:posOffset>6501225</wp:posOffset>
                </wp:positionH>
                <wp:positionV relativeFrom="paragraph">
                  <wp:posOffset>169292</wp:posOffset>
                </wp:positionV>
                <wp:extent cx="296545" cy="0"/>
                <wp:effectExtent l="0" t="0" r="0" b="0"/>
                <wp:wrapNone/>
                <wp:docPr id="364" name="Straight Connector 364"/>
                <wp:cNvGraphicFramePr/>
                <a:graphic xmlns:a="http://schemas.openxmlformats.org/drawingml/2006/main">
                  <a:graphicData uri="http://schemas.microsoft.com/office/word/2010/wordprocessingShape">
                    <wps:wsp>
                      <wps:cNvCnPr/>
                      <wps:spPr>
                        <a:xfrm flipH="1">
                          <a:off x="0" y="0"/>
                          <a:ext cx="296545" cy="0"/>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7561DE89" id="Straight Connector 364"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511.9pt,13.35pt" to="535.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">
                <v:stroke dashstyle="dash"/>
              </v:line>
            </w:pict>
          </mc:Fallback>
        </mc:AlternateContent>
      </w:r>
    </w:p>
    <w:p w14:paraId="03C1BDDA" w14:textId="5AE59874" w:rsidR="00FD3D6F" w:rsidRDefault="001569F4" w:rsidP="00FD3D6F">
      <w:pPr>
        <w:spacing w:after="0" w:line="240" w:lineRule="auto"/>
      </w:pPr>
      <w:r>
        <w:rPr>
          <w:noProof/>
          <w:lang w:eastAsia="en-ZA"/>
        </w:rPr>
        <mc:AlternateContent>
          <mc:Choice Requires="wps">
            <w:drawing>
              <wp:anchor distT="0" distB="0" distL="114300" distR="114300" simplePos="0" relativeHeight="251907072" behindDoc="0" locked="0" layoutInCell="1" allowOverlap="1" wp14:anchorId="5D35EC4C" wp14:editId="35168C08">
                <wp:simplePos x="0" y="0"/>
                <wp:positionH relativeFrom="column">
                  <wp:posOffset>0</wp:posOffset>
                </wp:positionH>
                <wp:positionV relativeFrom="paragraph">
                  <wp:posOffset>0</wp:posOffset>
                </wp:positionV>
                <wp:extent cx="296545" cy="0"/>
                <wp:effectExtent l="0" t="0" r="0" b="0"/>
                <wp:wrapNone/>
                <wp:docPr id="362" name="Straight Connector 362"/>
                <wp:cNvGraphicFramePr/>
                <a:graphic xmlns:a="http://schemas.openxmlformats.org/drawingml/2006/main">
                  <a:graphicData uri="http://schemas.microsoft.com/office/word/2010/wordprocessingShape">
                    <wps:wsp>
                      <wps:cNvCnPr/>
                      <wps:spPr>
                        <a:xfrm flipH="1">
                          <a:off x="7679690" y="2624455"/>
                          <a:ext cx="296545" cy="0"/>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02684BFA" id="Straight Connector 362" o:spid="_x0000_s1026" style="position:absolute;flip:x;z-index:251907072;visibility:visible;mso-wrap-style:square;mso-wrap-distance-left:9pt;mso-wrap-distance-top:0;mso-wrap-distance-right:9pt;mso-wrap-distance-bottom:0;mso-position-horizontal:absolute;mso-position-horizontal-relative:text;mso-position-vertical:absolute;mso-position-vertical-relative:text" from="0,0" to="23.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">
                <v:stroke dashstyle="dash"/>
              </v:line>
            </w:pict>
          </mc:Fallback>
        </mc:AlternateContent>
      </w:r>
    </w:p>
    <w:p w14:paraId="37304CA8" w14:textId="65D6445A" w:rsidR="00FD3D6F" w:rsidRDefault="00FD3D6F" w:rsidP="00FD3D6F">
      <w:pPr>
        <w:spacing w:after="0" w:line="240" w:lineRule="auto"/>
      </w:pPr>
    </w:p>
    <w:p w14:paraId="52F987E5" w14:textId="4215BE57" w:rsidR="00FD3D6F" w:rsidRDefault="002072B0" w:rsidP="00FD3D6F">
      <w:pPr>
        <w:spacing w:after="0" w:line="240" w:lineRule="auto"/>
      </w:pPr>
      <w:r>
        <w:rPr>
          <w:noProof/>
          <w:lang w:eastAsia="en-ZA"/>
        </w:rPr>
        <mc:AlternateContent>
          <mc:Choice Requires="wps">
            <w:drawing>
              <wp:anchor distT="0" distB="0" distL="114300" distR="114300" simplePos="0" relativeHeight="251905024" behindDoc="0" locked="0" layoutInCell="1" allowOverlap="1" wp14:anchorId="0AE4432B" wp14:editId="158097EB">
                <wp:simplePos x="0" y="0"/>
                <wp:positionH relativeFrom="column">
                  <wp:posOffset>7605903</wp:posOffset>
                </wp:positionH>
                <wp:positionV relativeFrom="paragraph">
                  <wp:posOffset>160167</wp:posOffset>
                </wp:positionV>
                <wp:extent cx="0" cy="1410643"/>
                <wp:effectExtent l="57150" t="19050" r="76200" b="94615"/>
                <wp:wrapNone/>
                <wp:docPr id="71" name="Straight Connector 71"/>
                <wp:cNvGraphicFramePr/>
                <a:graphic xmlns:a="http://schemas.openxmlformats.org/drawingml/2006/main">
                  <a:graphicData uri="http://schemas.microsoft.com/office/word/2010/wordprocessingShape">
                    <wps:wsp>
                      <wps:cNvCnPr/>
                      <wps:spPr>
                        <a:xfrm>
                          <a:off x="0" y="0"/>
                          <a:ext cx="0" cy="1410643"/>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C3F61F" id="Straight Connector 7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9pt,12.6pt" to="598.9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" strokecolor="windowText" strokeweight="2pt">
                <v:stroke dashstyle="dash"/>
                <v:shadow on="t" color="black" opacity="24903f" origin=",.5" offset="0,.55556mm"/>
              </v:line>
            </w:pict>
          </mc:Fallback>
        </mc:AlternateContent>
      </w:r>
    </w:p>
    <w:p w14:paraId="49DF453E" w14:textId="2DDDF0CD" w:rsidR="00FD3D6F" w:rsidRDefault="00FD3D6F" w:rsidP="00FD3D6F">
      <w:pPr>
        <w:spacing w:after="0" w:line="240" w:lineRule="auto"/>
      </w:pPr>
    </w:p>
    <w:p w14:paraId="15702854" w14:textId="4C7607CE" w:rsidR="00FD3D6F" w:rsidRDefault="00FD3D6F" w:rsidP="00FD3D6F">
      <w:pPr>
        <w:spacing w:after="0" w:line="240" w:lineRule="auto"/>
      </w:pPr>
    </w:p>
    <w:p w14:paraId="0AC7D8F7" w14:textId="5BB917F4" w:rsidR="00FD3D6F" w:rsidRDefault="00FD3D6F" w:rsidP="00FD3D6F">
      <w:pPr>
        <w:spacing w:after="0" w:line="240" w:lineRule="auto"/>
      </w:pPr>
    </w:p>
    <w:p w14:paraId="2FDB22EB" w14:textId="52553A7B" w:rsidR="00FD3D6F" w:rsidRDefault="00FD3D6F" w:rsidP="00FD3D6F">
      <w:pPr>
        <w:spacing w:after="0" w:line="240" w:lineRule="auto"/>
      </w:pPr>
    </w:p>
    <w:p w14:paraId="04D76B24" w14:textId="7BCDA2A0" w:rsidR="00FD3D6F" w:rsidRDefault="00FD3D6F" w:rsidP="00FD3D6F">
      <w:pPr>
        <w:spacing w:after="0" w:line="240" w:lineRule="auto"/>
      </w:pPr>
    </w:p>
    <w:p w14:paraId="5735E86B" w14:textId="11B645CE" w:rsidR="00FD3D6F" w:rsidRDefault="00FD3D6F" w:rsidP="00FD3D6F">
      <w:pPr>
        <w:spacing w:after="0" w:line="240" w:lineRule="auto"/>
      </w:pPr>
    </w:p>
    <w:p w14:paraId="4A222E62" w14:textId="56EA2E16" w:rsidR="00FD3D6F" w:rsidRDefault="00FD3D6F" w:rsidP="00FD3D6F">
      <w:pPr>
        <w:spacing w:after="0" w:line="240" w:lineRule="auto"/>
      </w:pPr>
    </w:p>
    <w:p w14:paraId="1C5A3374" w14:textId="70F6F741" w:rsidR="00FD3D6F" w:rsidRDefault="00C7529D" w:rsidP="00FD3D6F">
      <w:pPr>
        <w:spacing w:after="0" w:line="240" w:lineRule="auto"/>
      </w:pPr>
      <w:r>
        <w:rPr>
          <w:noProof/>
          <w:lang w:eastAsia="en-ZA"/>
        </w:rPr>
        <mc:AlternateContent>
          <mc:Choice Requires="wps">
            <w:drawing>
              <wp:anchor distT="0" distB="0" distL="114300" distR="114300" simplePos="0" relativeHeight="251894784" behindDoc="0" locked="0" layoutInCell="1" allowOverlap="1" wp14:anchorId="517EA209" wp14:editId="590EC768">
                <wp:simplePos x="0" y="0"/>
                <wp:positionH relativeFrom="column">
                  <wp:posOffset>3808730</wp:posOffset>
                </wp:positionH>
                <wp:positionV relativeFrom="paragraph">
                  <wp:posOffset>21590</wp:posOffset>
                </wp:positionV>
                <wp:extent cx="5715" cy="207645"/>
                <wp:effectExtent l="57150" t="19050" r="70485" b="97155"/>
                <wp:wrapNone/>
                <wp:docPr id="76" name="Straight Connector 76"/>
                <wp:cNvGraphicFramePr/>
                <a:graphic xmlns:a="http://schemas.openxmlformats.org/drawingml/2006/main">
                  <a:graphicData uri="http://schemas.microsoft.com/office/word/2010/wordprocessingShape">
                    <wps:wsp>
                      <wps:cNvCnPr/>
                      <wps:spPr>
                        <a:xfrm>
                          <a:off x="0" y="0"/>
                          <a:ext cx="5715" cy="2076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692F05A" id="Straight Connector 76"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pt,1.7pt" to="300.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" strokecolor="windowText" strokeweight="2pt">
                <v:shadow on="t" color="black" opacity="24903f" origin=",.5" offset="0,.55556mm"/>
              </v:line>
            </w:pict>
          </mc:Fallback>
        </mc:AlternateContent>
      </w:r>
    </w:p>
    <w:p w14:paraId="4B74B86A" w14:textId="2E39D5FA" w:rsidR="00FD3D6F" w:rsidRDefault="00DA62F8" w:rsidP="00FD3D6F">
      <w:pPr>
        <w:spacing w:after="0" w:line="240" w:lineRule="auto"/>
      </w:pPr>
      <w:r>
        <w:rPr>
          <w:noProof/>
          <w:lang w:eastAsia="en-ZA"/>
        </w:rPr>
        <mc:AlternateContent>
          <mc:Choice Requires="wps">
            <w:drawing>
              <wp:anchor distT="0" distB="0" distL="114300" distR="114300" simplePos="0" relativeHeight="251898880" behindDoc="0" locked="0" layoutInCell="1" allowOverlap="1" wp14:anchorId="35CFE53B" wp14:editId="607F2BDC">
                <wp:simplePos x="0" y="0"/>
                <wp:positionH relativeFrom="column">
                  <wp:posOffset>2870049</wp:posOffset>
                </wp:positionH>
                <wp:positionV relativeFrom="paragraph">
                  <wp:posOffset>41899</wp:posOffset>
                </wp:positionV>
                <wp:extent cx="0" cy="229371"/>
                <wp:effectExtent l="57150" t="19050" r="76200" b="94615"/>
                <wp:wrapNone/>
                <wp:docPr id="359" name="Straight Connector 359"/>
                <wp:cNvGraphicFramePr/>
                <a:graphic xmlns:a="http://schemas.openxmlformats.org/drawingml/2006/main">
                  <a:graphicData uri="http://schemas.microsoft.com/office/word/2010/wordprocessingShape">
                    <wps:wsp>
                      <wps:cNvCnPr/>
                      <wps:spPr>
                        <a:xfrm flipH="1">
                          <a:off x="0" y="0"/>
                          <a:ext cx="0" cy="22937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06F576" id="Straight Connector 359"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3.3pt" to="22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1896832" behindDoc="0" locked="0" layoutInCell="1" allowOverlap="1" wp14:anchorId="403093E1" wp14:editId="362EE77D">
                <wp:simplePos x="0" y="0"/>
                <wp:positionH relativeFrom="column">
                  <wp:posOffset>388774</wp:posOffset>
                </wp:positionH>
                <wp:positionV relativeFrom="paragraph">
                  <wp:posOffset>41899</wp:posOffset>
                </wp:positionV>
                <wp:extent cx="7639" cy="182656"/>
                <wp:effectExtent l="57150" t="19050" r="68580" b="84455"/>
                <wp:wrapNone/>
                <wp:docPr id="122" name="Straight Connector 122"/>
                <wp:cNvGraphicFramePr/>
                <a:graphic xmlns:a="http://schemas.openxmlformats.org/drawingml/2006/main">
                  <a:graphicData uri="http://schemas.microsoft.com/office/word/2010/wordprocessingShape">
                    <wps:wsp>
                      <wps:cNvCnPr/>
                      <wps:spPr>
                        <a:xfrm flipH="1">
                          <a:off x="0" y="0"/>
                          <a:ext cx="7639" cy="18265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544EF9" id="Straight Connector 122"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3.3pt" to="31.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1878400" behindDoc="0" locked="0" layoutInCell="1" allowOverlap="1" wp14:anchorId="66DD5D82" wp14:editId="241DD7BC">
                <wp:simplePos x="0" y="0"/>
                <wp:positionH relativeFrom="column">
                  <wp:posOffset>-647006</wp:posOffset>
                </wp:positionH>
                <wp:positionV relativeFrom="paragraph">
                  <wp:posOffset>236400</wp:posOffset>
                </wp:positionV>
                <wp:extent cx="2252345" cy="2510772"/>
                <wp:effectExtent l="0" t="0" r="14605" b="23495"/>
                <wp:wrapNone/>
                <wp:docPr id="51" name="Rounded Rectangle 268"/>
                <wp:cNvGraphicFramePr/>
                <a:graphic xmlns:a="http://schemas.openxmlformats.org/drawingml/2006/main">
                  <a:graphicData uri="http://schemas.microsoft.com/office/word/2010/wordprocessingShape">
                    <wps:wsp>
                      <wps:cNvSpPr/>
                      <wps:spPr>
                        <a:xfrm>
                          <a:off x="0" y="0"/>
                          <a:ext cx="2252345" cy="2510772"/>
                        </a:xfrm>
                        <a:prstGeom prst="roundRect">
                          <a:avLst/>
                        </a:prstGeom>
                        <a:solidFill>
                          <a:sysClr val="window" lastClr="FFFFFF"/>
                        </a:solidFill>
                        <a:ln w="25400" cap="flat" cmpd="sng" algn="ctr">
                          <a:solidFill>
                            <a:sysClr val="windowText" lastClr="000000"/>
                          </a:solidFill>
                          <a:prstDash val="solid"/>
                        </a:ln>
                        <a:effectLst/>
                      </wps:spPr>
                      <wps:txbx>
                        <w:txbxContent>
                          <w:p w14:paraId="44016ADA" w14:textId="77777777" w:rsidR="00A43385" w:rsidRDefault="00A43385" w:rsidP="00372C75">
                            <w:pPr>
                              <w:spacing w:after="0" w:line="240" w:lineRule="auto"/>
                              <w:jc w:val="center"/>
                              <w:rPr>
                                <w:rFonts w:ascii="Arial Narrow" w:hAnsi="Arial Narrow" w:cs="Arial"/>
                                <w:b/>
                                <w:sz w:val="16"/>
                                <w:szCs w:val="16"/>
                                <w:u w:val="single"/>
                              </w:rPr>
                            </w:pPr>
                            <w:r>
                              <w:rPr>
                                <w:rFonts w:ascii="Arial Narrow" w:hAnsi="Arial Narrow" w:cs="Arial"/>
                                <w:b/>
                                <w:sz w:val="16"/>
                                <w:szCs w:val="16"/>
                              </w:rPr>
                              <w:t>DIVISION: FINANCE</w:t>
                            </w:r>
                          </w:p>
                          <w:p w14:paraId="056D1294"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assist the Accounting Officer in discharging the financial management duties prescribed in terms of the Public Finance Management Act and the Treasury Regulations            </w:t>
                            </w:r>
                          </w:p>
                          <w:p w14:paraId="446E6206" w14:textId="77777777" w:rsidR="00A43385" w:rsidRDefault="00A43385" w:rsidP="00372C75">
                            <w:pPr>
                              <w:spacing w:after="0" w:line="240" w:lineRule="auto"/>
                              <w:jc w:val="both"/>
                              <w:rPr>
                                <w:rFonts w:ascii="Arial Narrow" w:hAnsi="Arial Narrow" w:cs="Arial"/>
                                <w:b/>
                                <w:sz w:val="16"/>
                                <w:szCs w:val="16"/>
                              </w:rPr>
                            </w:pPr>
                          </w:p>
                          <w:p w14:paraId="59B36B1A" w14:textId="77777777" w:rsidR="00A43385" w:rsidRDefault="00A43385" w:rsidP="00372C75">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5320A600"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 xml:space="preserve">1. The managing of management </w:t>
                            </w:r>
                            <w:proofErr w:type="gramStart"/>
                            <w:r>
                              <w:rPr>
                                <w:rFonts w:ascii="Arial Narrow" w:hAnsi="Arial Narrow" w:cs="Arial"/>
                                <w:sz w:val="16"/>
                                <w:szCs w:val="16"/>
                              </w:rPr>
                              <w:t>Accounting</w:t>
                            </w:r>
                            <w:proofErr w:type="gramEnd"/>
                            <w:r>
                              <w:rPr>
                                <w:rFonts w:ascii="Arial Narrow" w:hAnsi="Arial Narrow" w:cs="Arial"/>
                                <w:sz w:val="16"/>
                                <w:szCs w:val="16"/>
                              </w:rPr>
                              <w:t xml:space="preserve"> activities</w:t>
                            </w:r>
                          </w:p>
                          <w:p w14:paraId="268D3ADF"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2. The managing of Financial Accounting activities</w:t>
                            </w:r>
                          </w:p>
                          <w:p w14:paraId="131853EE"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3. The managing of Supply Chain activities</w:t>
                            </w:r>
                          </w:p>
                          <w:p w14:paraId="27589FEA"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4. The managing of assets</w:t>
                            </w:r>
                          </w:p>
                          <w:p w14:paraId="37E41D49" w14:textId="3F4E61F4" w:rsidR="00A43385" w:rsidRDefault="00A43385" w:rsidP="00372C75">
                            <w:pPr>
                              <w:tabs>
                                <w:tab w:val="left" w:pos="2655"/>
                              </w:tabs>
                              <w:spacing w:after="0" w:line="240" w:lineRule="auto"/>
                              <w:rPr>
                                <w:rFonts w:ascii="Arial Narrow" w:hAnsi="Arial Narrow" w:cs="Arial"/>
                                <w:color w:val="C00000"/>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66DD5D82" id="_x0000_s1047" style="position:absolute;margin-left:-50.95pt;margin-top:18.6pt;width:177.35pt;height:197.7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" fillcolor="window" strokecolor="windowText" strokeweight="2pt">
                <v:textbox>
                  <w:txbxContent>
                    <w:p w14:paraId="44016ADA" w14:textId="77777777" w:rsidR="00A43385" w:rsidRDefault="00A43385" w:rsidP="00372C75">
                      <w:pPr>
                        <w:spacing w:after="0" w:line="240" w:lineRule="auto"/>
                        <w:jc w:val="center"/>
                        <w:rPr>
                          <w:rFonts w:ascii="Arial Narrow" w:hAnsi="Arial Narrow" w:cs="Arial"/>
                          <w:b/>
                          <w:sz w:val="16"/>
                          <w:szCs w:val="16"/>
                          <w:u w:val="single"/>
                        </w:rPr>
                      </w:pPr>
                      <w:r>
                        <w:rPr>
                          <w:rFonts w:ascii="Arial Narrow" w:hAnsi="Arial Narrow" w:cs="Arial"/>
                          <w:b/>
                          <w:sz w:val="16"/>
                          <w:szCs w:val="16"/>
                        </w:rPr>
                        <w:t>DIVISION: FINANCE</w:t>
                      </w:r>
                    </w:p>
                    <w:p w14:paraId="056D1294"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assist the Accounting Officer in discharging the financial management duties prescribed in terms of the Public Finance Management Act and the Treasury Regulations            </w:t>
                      </w:r>
                    </w:p>
                    <w:p w14:paraId="446E6206" w14:textId="77777777" w:rsidR="00A43385" w:rsidRDefault="00A43385" w:rsidP="00372C75">
                      <w:pPr>
                        <w:spacing w:after="0" w:line="240" w:lineRule="auto"/>
                        <w:jc w:val="both"/>
                        <w:rPr>
                          <w:rFonts w:ascii="Arial Narrow" w:hAnsi="Arial Narrow" w:cs="Arial"/>
                          <w:b/>
                          <w:sz w:val="16"/>
                          <w:szCs w:val="16"/>
                        </w:rPr>
                      </w:pPr>
                    </w:p>
                    <w:p w14:paraId="59B36B1A" w14:textId="77777777" w:rsidR="00A43385" w:rsidRDefault="00A43385" w:rsidP="00372C75">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5320A600"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 xml:space="preserve">1. The managing of management </w:t>
                      </w:r>
                      <w:proofErr w:type="gramStart"/>
                      <w:r>
                        <w:rPr>
                          <w:rFonts w:ascii="Arial Narrow" w:hAnsi="Arial Narrow" w:cs="Arial"/>
                          <w:sz w:val="16"/>
                          <w:szCs w:val="16"/>
                        </w:rPr>
                        <w:t>Accounting</w:t>
                      </w:r>
                      <w:proofErr w:type="gramEnd"/>
                      <w:r>
                        <w:rPr>
                          <w:rFonts w:ascii="Arial Narrow" w:hAnsi="Arial Narrow" w:cs="Arial"/>
                          <w:sz w:val="16"/>
                          <w:szCs w:val="16"/>
                        </w:rPr>
                        <w:t xml:space="preserve"> activities</w:t>
                      </w:r>
                    </w:p>
                    <w:p w14:paraId="268D3ADF"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2. The managing of Financial Accounting activities</w:t>
                      </w:r>
                    </w:p>
                    <w:p w14:paraId="131853EE"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3. The managing of Supply Chain activities</w:t>
                      </w:r>
                    </w:p>
                    <w:p w14:paraId="27589FEA" w14:textId="77777777" w:rsidR="00A43385" w:rsidRDefault="00A43385" w:rsidP="00372C75">
                      <w:pPr>
                        <w:spacing w:after="0" w:line="240" w:lineRule="auto"/>
                        <w:jc w:val="both"/>
                        <w:rPr>
                          <w:rFonts w:ascii="Arial Narrow" w:hAnsi="Arial Narrow" w:cs="Arial"/>
                          <w:sz w:val="16"/>
                          <w:szCs w:val="16"/>
                        </w:rPr>
                      </w:pPr>
                      <w:r>
                        <w:rPr>
                          <w:rFonts w:ascii="Arial Narrow" w:hAnsi="Arial Narrow" w:cs="Arial"/>
                          <w:sz w:val="16"/>
                          <w:szCs w:val="16"/>
                        </w:rPr>
                        <w:t>4. The managing of assets</w:t>
                      </w:r>
                    </w:p>
                    <w:p w14:paraId="37E41D49" w14:textId="3F4E61F4" w:rsidR="00A43385" w:rsidRDefault="00A43385" w:rsidP="00372C75">
                      <w:pPr>
                        <w:tabs>
                          <w:tab w:val="left" w:pos="2655"/>
                        </w:tabs>
                        <w:spacing w:after="0" w:line="240" w:lineRule="auto"/>
                        <w:rPr>
                          <w:rFonts w:ascii="Arial Narrow" w:hAnsi="Arial Narrow" w:cs="Arial"/>
                          <w:color w:val="C00000"/>
                          <w:sz w:val="16"/>
                          <w:szCs w:val="16"/>
                        </w:rPr>
                      </w:pPr>
                    </w:p>
                  </w:txbxContent>
                </v:textbox>
              </v:roundrect>
            </w:pict>
          </mc:Fallback>
        </mc:AlternateContent>
      </w:r>
      <w:r w:rsidR="00BE3E8B">
        <w:rPr>
          <w:noProof/>
          <w:lang w:eastAsia="en-ZA"/>
        </w:rPr>
        <mc:AlternateContent>
          <mc:Choice Requires="wps">
            <w:drawing>
              <wp:anchor distT="0" distB="0" distL="114300" distR="114300" simplePos="0" relativeHeight="251902976" behindDoc="0" locked="0" layoutInCell="1" allowOverlap="1" wp14:anchorId="6458AA7D" wp14:editId="474F6552">
                <wp:simplePos x="0" y="0"/>
                <wp:positionH relativeFrom="column">
                  <wp:posOffset>7605395</wp:posOffset>
                </wp:positionH>
                <wp:positionV relativeFrom="paragraph">
                  <wp:posOffset>10795</wp:posOffset>
                </wp:positionV>
                <wp:extent cx="3175" cy="189865"/>
                <wp:effectExtent l="46355" t="1270" r="52070" b="62865"/>
                <wp:wrapNone/>
                <wp:docPr id="361" name="Straight Connector 361"/>
                <wp:cNvGraphicFramePr/>
                <a:graphic xmlns:a="http://schemas.openxmlformats.org/drawingml/2006/main">
                  <a:graphicData uri="http://schemas.microsoft.com/office/word/2010/wordprocessingShape">
                    <wps:wsp>
                      <wps:cNvCnPr/>
                      <wps:spPr>
                        <a:xfrm>
                          <a:off x="0" y="0"/>
                          <a:ext cx="3175" cy="1898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E560754" id="Straight Connector 361"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598.85pt,.85pt" to="599.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" strokecolor="windowText" strokeweight="2pt">
                <v:shadow on="t" color="black" opacity="24903f" origin=",.5" offset="0,.55556mm"/>
              </v:line>
            </w:pict>
          </mc:Fallback>
        </mc:AlternateContent>
      </w:r>
      <w:r w:rsidR="00BE3E8B">
        <w:rPr>
          <w:noProof/>
          <w:lang w:eastAsia="en-ZA"/>
        </w:rPr>
        <mc:AlternateContent>
          <mc:Choice Requires="wps">
            <w:drawing>
              <wp:anchor distT="0" distB="0" distL="114300" distR="114300" simplePos="0" relativeHeight="251900928" behindDoc="0" locked="0" layoutInCell="1" allowOverlap="1" wp14:anchorId="3D8C3C91" wp14:editId="394C6D0A">
                <wp:simplePos x="0" y="0"/>
                <wp:positionH relativeFrom="column">
                  <wp:posOffset>5181600</wp:posOffset>
                </wp:positionH>
                <wp:positionV relativeFrom="paragraph">
                  <wp:posOffset>34925</wp:posOffset>
                </wp:positionV>
                <wp:extent cx="3175" cy="189865"/>
                <wp:effectExtent l="46355" t="1270" r="52070" b="62865"/>
                <wp:wrapNone/>
                <wp:docPr id="360" name="Straight Connector 360"/>
                <wp:cNvGraphicFramePr/>
                <a:graphic xmlns:a="http://schemas.openxmlformats.org/drawingml/2006/main">
                  <a:graphicData uri="http://schemas.microsoft.com/office/word/2010/wordprocessingShape">
                    <wps:wsp>
                      <wps:cNvCnPr/>
                      <wps:spPr>
                        <a:xfrm>
                          <a:off x="0" y="0"/>
                          <a:ext cx="3175" cy="1898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79C505B" id="Straight Connector 360"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408pt,2.75pt" to="408.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" strokecolor="windowText" strokeweight="2pt">
                <v:shadow on="t" color="black" opacity="24903f" origin=",.5" offset="0,.55556mm"/>
              </v:line>
            </w:pict>
          </mc:Fallback>
        </mc:AlternateContent>
      </w:r>
      <w:r w:rsidR="000C7D40">
        <w:rPr>
          <w:noProof/>
          <w:lang w:eastAsia="en-ZA"/>
        </w:rPr>
        <mc:AlternateContent>
          <mc:Choice Requires="wps">
            <w:drawing>
              <wp:anchor distT="0" distB="0" distL="114300" distR="114300" simplePos="0" relativeHeight="251892736" behindDoc="0" locked="0" layoutInCell="1" allowOverlap="1" wp14:anchorId="7539F6E6" wp14:editId="47567E5A">
                <wp:simplePos x="0" y="0"/>
                <wp:positionH relativeFrom="column">
                  <wp:posOffset>390525</wp:posOffset>
                </wp:positionH>
                <wp:positionV relativeFrom="paragraph">
                  <wp:posOffset>14605</wp:posOffset>
                </wp:positionV>
                <wp:extent cx="7204075" cy="23495"/>
                <wp:effectExtent l="33655" t="26670" r="39370" b="76835"/>
                <wp:wrapNone/>
                <wp:docPr id="91" name="Straight Connector 91"/>
                <wp:cNvGraphicFramePr/>
                <a:graphic xmlns:a="http://schemas.openxmlformats.org/drawingml/2006/main">
                  <a:graphicData uri="http://schemas.microsoft.com/office/word/2010/wordprocessingShape">
                    <wps:wsp>
                      <wps:cNvCnPr/>
                      <wps:spPr>
                        <a:xfrm flipV="1">
                          <a:off x="0" y="0"/>
                          <a:ext cx="7204075" cy="234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6C0D516" id="Straight Connector 91" o:spid="_x0000_s1026" style="position:absolute;flip:y;z-index:251892736;visibility:visible;mso-wrap-style:square;mso-wrap-distance-left:9pt;mso-wrap-distance-top:0;mso-wrap-distance-right:9pt;mso-wrap-distance-bottom:0;mso-position-horizontal:absolute;mso-position-horizontal-relative:text;mso-position-vertical:absolute;mso-position-vertical-relative:text" from="30.75pt,1.15pt" to="5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" strokecolor="windowText" strokeweight="2pt">
                <v:shadow on="t" color="black" opacity="24903f" origin=",.5" offset="0,.55556mm"/>
              </v:line>
            </w:pict>
          </mc:Fallback>
        </mc:AlternateContent>
      </w:r>
    </w:p>
    <w:p w14:paraId="57D39B17" w14:textId="17848BFE" w:rsidR="00FD3D6F" w:rsidRDefault="00372C75" w:rsidP="00FD3D6F">
      <w:pPr>
        <w:spacing w:after="0" w:line="240" w:lineRule="auto"/>
      </w:pPr>
      <w:r>
        <w:rPr>
          <w:noProof/>
          <w:lang w:eastAsia="en-ZA"/>
        </w:rPr>
        <mc:AlternateContent>
          <mc:Choice Requires="wps">
            <w:drawing>
              <wp:anchor distT="0" distB="0" distL="114300" distR="114300" simplePos="0" relativeHeight="251876352" behindDoc="0" locked="0" layoutInCell="1" allowOverlap="1" wp14:anchorId="01487981" wp14:editId="2A9730D6">
                <wp:simplePos x="0" y="0"/>
                <wp:positionH relativeFrom="column">
                  <wp:posOffset>1694492</wp:posOffset>
                </wp:positionH>
                <wp:positionV relativeFrom="paragraph">
                  <wp:posOffset>71505</wp:posOffset>
                </wp:positionV>
                <wp:extent cx="2215515" cy="2507891"/>
                <wp:effectExtent l="0" t="0" r="13335" b="26035"/>
                <wp:wrapNone/>
                <wp:docPr id="130" name="Rounded Rectangle 352"/>
                <wp:cNvGraphicFramePr/>
                <a:graphic xmlns:a="http://schemas.openxmlformats.org/drawingml/2006/main">
                  <a:graphicData uri="http://schemas.microsoft.com/office/word/2010/wordprocessingShape">
                    <wps:wsp>
                      <wps:cNvSpPr/>
                      <wps:spPr>
                        <a:xfrm>
                          <a:off x="0" y="0"/>
                          <a:ext cx="2215515" cy="2507891"/>
                        </a:xfrm>
                        <a:prstGeom prst="roundRect">
                          <a:avLst/>
                        </a:prstGeom>
                        <a:solidFill>
                          <a:sysClr val="window" lastClr="FFFFFF"/>
                        </a:solidFill>
                        <a:ln w="25400" cap="flat" cmpd="sng" algn="ctr">
                          <a:solidFill>
                            <a:sysClr val="windowText" lastClr="000000"/>
                          </a:solidFill>
                          <a:prstDash val="solid"/>
                        </a:ln>
                        <a:effectLst/>
                      </wps:spPr>
                      <wps:txbx>
                        <w:txbxContent>
                          <w:p w14:paraId="5D144986" w14:textId="77777777" w:rsidR="00A43385" w:rsidRDefault="00A43385" w:rsidP="001D0FBF">
                            <w:pPr>
                              <w:spacing w:after="0" w:line="240" w:lineRule="auto"/>
                              <w:jc w:val="center"/>
                              <w:rPr>
                                <w:rFonts w:ascii="Arial Narrow" w:hAnsi="Arial Narrow"/>
                                <w:b/>
                                <w:sz w:val="16"/>
                                <w:szCs w:val="16"/>
                              </w:rPr>
                            </w:pPr>
                            <w:r>
                              <w:rPr>
                                <w:rFonts w:ascii="Arial Narrow" w:hAnsi="Arial Narrow"/>
                                <w:b/>
                                <w:sz w:val="16"/>
                                <w:szCs w:val="16"/>
                              </w:rPr>
                              <w:t xml:space="preserve">DIVISION: CORPORATE SERVICES </w:t>
                            </w:r>
                          </w:p>
                          <w:p w14:paraId="6E556F8C" w14:textId="77777777" w:rsidR="00A43385" w:rsidRDefault="00A43385" w:rsidP="001D0FBF">
                            <w:pPr>
                              <w:spacing w:after="0" w:line="240" w:lineRule="auto"/>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ensure the provision of corporate services and administrative support </w:t>
                            </w:r>
                          </w:p>
                          <w:p w14:paraId="5EA52DD7" w14:textId="77777777" w:rsidR="00A43385" w:rsidRDefault="00A43385" w:rsidP="001D0FBF">
                            <w:pPr>
                              <w:spacing w:after="0" w:line="240" w:lineRule="auto"/>
                              <w:jc w:val="both"/>
                              <w:rPr>
                                <w:rFonts w:ascii="Arial Narrow" w:hAnsi="Arial Narrow" w:cs="Arial"/>
                                <w:b/>
                                <w:sz w:val="8"/>
                                <w:szCs w:val="8"/>
                              </w:rPr>
                            </w:pPr>
                          </w:p>
                          <w:p w14:paraId="01DC852C" w14:textId="77777777" w:rsidR="00A43385" w:rsidRDefault="00A43385" w:rsidP="001D0FB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03EDAA53" w14:textId="77777777" w:rsidR="00A43385" w:rsidRDefault="00A43385">
                            <w:pPr>
                              <w:pStyle w:val="ListParagraph"/>
                              <w:numPr>
                                <w:ilvl w:val="0"/>
                                <w:numId w:val="42"/>
                              </w:numPr>
                              <w:spacing w:after="0" w:line="240" w:lineRule="auto"/>
                              <w:jc w:val="both"/>
                              <w:rPr>
                                <w:rFonts w:ascii="Arial Narrow" w:hAnsi="Arial Narrow" w:cs="Arial"/>
                                <w:sz w:val="16"/>
                                <w:szCs w:val="16"/>
                              </w:rPr>
                            </w:pPr>
                            <w:r>
                              <w:rPr>
                                <w:rFonts w:ascii="Arial Narrow" w:hAnsi="Arial Narrow" w:cs="Arial"/>
                                <w:sz w:val="16"/>
                                <w:szCs w:val="16"/>
                              </w:rPr>
                              <w:t>Ensuring the managing of the provision of Human Resources Management and Development Services</w:t>
                            </w:r>
                          </w:p>
                          <w:p w14:paraId="4FABF49E" w14:textId="77777777" w:rsidR="00A43385" w:rsidRDefault="00A43385">
                            <w:pPr>
                              <w:pStyle w:val="ListParagraph"/>
                              <w:numPr>
                                <w:ilvl w:val="0"/>
                                <w:numId w:val="42"/>
                              </w:numPr>
                              <w:spacing w:after="0" w:line="240" w:lineRule="auto"/>
                              <w:jc w:val="both"/>
                              <w:rPr>
                                <w:rFonts w:ascii="Arial Narrow" w:hAnsi="Arial Narrow" w:cs="Arial"/>
                                <w:sz w:val="16"/>
                                <w:szCs w:val="16"/>
                              </w:rPr>
                            </w:pPr>
                            <w:r>
                              <w:rPr>
                                <w:rFonts w:ascii="Arial Narrow" w:hAnsi="Arial Narrow" w:cs="Arial"/>
                                <w:sz w:val="16"/>
                                <w:szCs w:val="16"/>
                              </w:rPr>
                              <w:t>Ensuring the managing of the provision of administrative support services</w:t>
                            </w:r>
                          </w:p>
                          <w:p w14:paraId="12D4204B" w14:textId="77777777" w:rsidR="00A43385" w:rsidRDefault="00A43385">
                            <w:pPr>
                              <w:pStyle w:val="ListParagraph"/>
                              <w:numPr>
                                <w:ilvl w:val="0"/>
                                <w:numId w:val="42"/>
                              </w:numPr>
                              <w:spacing w:after="0" w:line="240" w:lineRule="auto"/>
                              <w:jc w:val="both"/>
                              <w:rPr>
                                <w:rFonts w:ascii="Arial Narrow" w:hAnsi="Arial Narrow" w:cs="Arial"/>
                                <w:sz w:val="16"/>
                                <w:szCs w:val="16"/>
                              </w:rPr>
                            </w:pPr>
                            <w:r>
                              <w:rPr>
                                <w:rFonts w:ascii="Arial Narrow" w:hAnsi="Arial Narrow" w:cs="Arial"/>
                                <w:sz w:val="16"/>
                                <w:szCs w:val="16"/>
                              </w:rPr>
                              <w:t>Ensuring the managing of the provision of the information technology and information technology analysis services</w:t>
                            </w:r>
                          </w:p>
                          <w:p w14:paraId="43E7438B" w14:textId="326F1F91" w:rsidR="00A43385" w:rsidRDefault="00A43385" w:rsidP="001D0FBF">
                            <w:pPr>
                              <w:spacing w:after="0" w:line="240" w:lineRule="auto"/>
                              <w:jc w:val="both"/>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01487981" id="Rounded Rectangle 352" o:spid="_x0000_s1048" style="position:absolute;margin-left:133.4pt;margin-top:5.65pt;width:174.45pt;height:197.4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" fillcolor="window" strokecolor="windowText" strokeweight="2pt">
                <v:textbox>
                  <w:txbxContent>
                    <w:p w14:paraId="5D144986" w14:textId="77777777" w:rsidR="00A43385" w:rsidRDefault="00A43385" w:rsidP="001D0FBF">
                      <w:pPr>
                        <w:spacing w:after="0" w:line="240" w:lineRule="auto"/>
                        <w:jc w:val="center"/>
                        <w:rPr>
                          <w:rFonts w:ascii="Arial Narrow" w:hAnsi="Arial Narrow"/>
                          <w:b/>
                          <w:sz w:val="16"/>
                          <w:szCs w:val="16"/>
                        </w:rPr>
                      </w:pPr>
                      <w:r>
                        <w:rPr>
                          <w:rFonts w:ascii="Arial Narrow" w:hAnsi="Arial Narrow"/>
                          <w:b/>
                          <w:sz w:val="16"/>
                          <w:szCs w:val="16"/>
                        </w:rPr>
                        <w:t xml:space="preserve">DIVISION: CORPORATE SERVICES </w:t>
                      </w:r>
                    </w:p>
                    <w:p w14:paraId="6E556F8C" w14:textId="77777777" w:rsidR="00A43385" w:rsidRDefault="00A43385" w:rsidP="001D0FBF">
                      <w:pPr>
                        <w:spacing w:after="0" w:line="240" w:lineRule="auto"/>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ensure the provision of corporate services and administrative support </w:t>
                      </w:r>
                    </w:p>
                    <w:p w14:paraId="5EA52DD7" w14:textId="77777777" w:rsidR="00A43385" w:rsidRDefault="00A43385" w:rsidP="001D0FBF">
                      <w:pPr>
                        <w:spacing w:after="0" w:line="240" w:lineRule="auto"/>
                        <w:jc w:val="both"/>
                        <w:rPr>
                          <w:rFonts w:ascii="Arial Narrow" w:hAnsi="Arial Narrow" w:cs="Arial"/>
                          <w:b/>
                          <w:sz w:val="8"/>
                          <w:szCs w:val="8"/>
                        </w:rPr>
                      </w:pPr>
                    </w:p>
                    <w:p w14:paraId="01DC852C" w14:textId="77777777" w:rsidR="00A43385" w:rsidRDefault="00A43385" w:rsidP="001D0FB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03EDAA53" w14:textId="77777777" w:rsidR="00A43385" w:rsidRDefault="00A43385">
                      <w:pPr>
                        <w:pStyle w:val="ListParagraph"/>
                        <w:numPr>
                          <w:ilvl w:val="0"/>
                          <w:numId w:val="42"/>
                        </w:numPr>
                        <w:spacing w:after="0" w:line="240" w:lineRule="auto"/>
                        <w:jc w:val="both"/>
                        <w:rPr>
                          <w:rFonts w:ascii="Arial Narrow" w:hAnsi="Arial Narrow" w:cs="Arial"/>
                          <w:sz w:val="16"/>
                          <w:szCs w:val="16"/>
                        </w:rPr>
                      </w:pPr>
                      <w:r>
                        <w:rPr>
                          <w:rFonts w:ascii="Arial Narrow" w:hAnsi="Arial Narrow" w:cs="Arial"/>
                          <w:sz w:val="16"/>
                          <w:szCs w:val="16"/>
                        </w:rPr>
                        <w:t>Ensuring the managing of the provision of Human Resources Management and Development Services</w:t>
                      </w:r>
                    </w:p>
                    <w:p w14:paraId="4FABF49E" w14:textId="77777777" w:rsidR="00A43385" w:rsidRDefault="00A43385">
                      <w:pPr>
                        <w:pStyle w:val="ListParagraph"/>
                        <w:numPr>
                          <w:ilvl w:val="0"/>
                          <w:numId w:val="42"/>
                        </w:numPr>
                        <w:spacing w:after="0" w:line="240" w:lineRule="auto"/>
                        <w:jc w:val="both"/>
                        <w:rPr>
                          <w:rFonts w:ascii="Arial Narrow" w:hAnsi="Arial Narrow" w:cs="Arial"/>
                          <w:sz w:val="16"/>
                          <w:szCs w:val="16"/>
                        </w:rPr>
                      </w:pPr>
                      <w:r>
                        <w:rPr>
                          <w:rFonts w:ascii="Arial Narrow" w:hAnsi="Arial Narrow" w:cs="Arial"/>
                          <w:sz w:val="16"/>
                          <w:szCs w:val="16"/>
                        </w:rPr>
                        <w:t>Ensuring the managing of the provision of administrative support services</w:t>
                      </w:r>
                    </w:p>
                    <w:p w14:paraId="12D4204B" w14:textId="77777777" w:rsidR="00A43385" w:rsidRDefault="00A43385">
                      <w:pPr>
                        <w:pStyle w:val="ListParagraph"/>
                        <w:numPr>
                          <w:ilvl w:val="0"/>
                          <w:numId w:val="42"/>
                        </w:numPr>
                        <w:spacing w:after="0" w:line="240" w:lineRule="auto"/>
                        <w:jc w:val="both"/>
                        <w:rPr>
                          <w:rFonts w:ascii="Arial Narrow" w:hAnsi="Arial Narrow" w:cs="Arial"/>
                          <w:sz w:val="16"/>
                          <w:szCs w:val="16"/>
                        </w:rPr>
                      </w:pPr>
                      <w:r>
                        <w:rPr>
                          <w:rFonts w:ascii="Arial Narrow" w:hAnsi="Arial Narrow" w:cs="Arial"/>
                          <w:sz w:val="16"/>
                          <w:szCs w:val="16"/>
                        </w:rPr>
                        <w:t>Ensuring the managing of the provision of the information technology and information technology analysis services</w:t>
                      </w:r>
                    </w:p>
                    <w:p w14:paraId="43E7438B" w14:textId="326F1F91" w:rsidR="00A43385" w:rsidRDefault="00A43385" w:rsidP="001D0FBF">
                      <w:pPr>
                        <w:spacing w:after="0" w:line="240" w:lineRule="auto"/>
                        <w:jc w:val="both"/>
                        <w:rPr>
                          <w:rFonts w:ascii="Arial Narrow" w:hAnsi="Arial Narrow" w:cs="Arial"/>
                          <w:b/>
                          <w:sz w:val="16"/>
                          <w:szCs w:val="16"/>
                        </w:rPr>
                      </w:pPr>
                    </w:p>
                  </w:txbxContent>
                </v:textbox>
              </v:roundrect>
            </w:pict>
          </mc:Fallback>
        </mc:AlternateContent>
      </w:r>
    </w:p>
    <w:p w14:paraId="6BF1A05D" w14:textId="71D1322B" w:rsidR="00FD3D6F" w:rsidRDefault="00FD3D6F" w:rsidP="00FD3D6F">
      <w:pPr>
        <w:spacing w:after="0" w:line="240" w:lineRule="auto"/>
      </w:pPr>
    </w:p>
    <w:p w14:paraId="2FA1F5EA" w14:textId="697CC870" w:rsidR="00FD3D6F" w:rsidRDefault="00FD3D6F" w:rsidP="00FD3D6F">
      <w:pPr>
        <w:spacing w:after="0" w:line="240" w:lineRule="auto"/>
      </w:pPr>
    </w:p>
    <w:p w14:paraId="7363DBA9" w14:textId="0A285041" w:rsidR="00FD3D6F" w:rsidRDefault="00FD3D6F" w:rsidP="00FD3D6F">
      <w:pPr>
        <w:spacing w:after="0" w:line="240" w:lineRule="auto"/>
      </w:pPr>
    </w:p>
    <w:p w14:paraId="58EED170" w14:textId="58A234CD" w:rsidR="00FD3D6F" w:rsidRDefault="00FD3D6F" w:rsidP="00FD3D6F">
      <w:pPr>
        <w:spacing w:after="0" w:line="240" w:lineRule="auto"/>
      </w:pPr>
    </w:p>
    <w:p w14:paraId="5CE59705" w14:textId="7F9C48B7" w:rsidR="00FD3D6F" w:rsidRDefault="00FD3D6F" w:rsidP="00FD3D6F">
      <w:pPr>
        <w:spacing w:after="0" w:line="240" w:lineRule="auto"/>
      </w:pPr>
    </w:p>
    <w:p w14:paraId="6EDF72C8" w14:textId="3C8F66DF" w:rsidR="00FD3D6F" w:rsidRDefault="00FD3D6F" w:rsidP="00FD3D6F">
      <w:pPr>
        <w:spacing w:after="0" w:line="240" w:lineRule="auto"/>
      </w:pPr>
    </w:p>
    <w:p w14:paraId="0D4345F1" w14:textId="22F5AE25" w:rsidR="00FD3D6F" w:rsidRDefault="00FD3D6F" w:rsidP="00FD3D6F">
      <w:pPr>
        <w:spacing w:after="0" w:line="240" w:lineRule="auto"/>
      </w:pPr>
    </w:p>
    <w:p w14:paraId="68DED596" w14:textId="024947EB" w:rsidR="00FD3D6F" w:rsidRDefault="00FD3D6F" w:rsidP="00FD3D6F">
      <w:pPr>
        <w:spacing w:after="0" w:line="240" w:lineRule="auto"/>
      </w:pPr>
    </w:p>
    <w:p w14:paraId="47B4CDAF" w14:textId="6B012620" w:rsidR="00FD3D6F" w:rsidRDefault="00FD3D6F" w:rsidP="00FD3D6F">
      <w:pPr>
        <w:spacing w:after="0" w:line="240" w:lineRule="auto"/>
      </w:pPr>
    </w:p>
    <w:p w14:paraId="7E438584" w14:textId="77777777" w:rsidR="00FD3D6F" w:rsidRDefault="00FD3D6F" w:rsidP="00FD3D6F">
      <w:pPr>
        <w:spacing w:after="0" w:line="240" w:lineRule="auto"/>
      </w:pPr>
    </w:p>
    <w:p w14:paraId="7F661C13" w14:textId="5BBD8B14" w:rsidR="00FD3D6F" w:rsidRDefault="00FD3D6F" w:rsidP="00FD3D6F">
      <w:pPr>
        <w:spacing w:after="0" w:line="240" w:lineRule="auto"/>
      </w:pPr>
    </w:p>
    <w:p w14:paraId="73974CAE" w14:textId="386D51F8" w:rsidR="00003D71" w:rsidRDefault="00003D71" w:rsidP="00FD3D6F">
      <w:pPr>
        <w:spacing w:after="0" w:line="240" w:lineRule="auto"/>
      </w:pPr>
    </w:p>
    <w:p w14:paraId="6FD13CFC" w14:textId="491D7826" w:rsidR="00003D71" w:rsidRDefault="00003D71" w:rsidP="00FD3D6F">
      <w:pPr>
        <w:spacing w:after="0" w:line="240" w:lineRule="auto"/>
      </w:pPr>
    </w:p>
    <w:p w14:paraId="0A97132A" w14:textId="77777777" w:rsidR="00003D71" w:rsidRDefault="00003D71" w:rsidP="00FD3D6F">
      <w:pPr>
        <w:spacing w:after="0" w:line="240" w:lineRule="auto"/>
      </w:pPr>
    </w:p>
    <w:p w14:paraId="0B500050" w14:textId="32C3E6D3" w:rsidR="00FD3D6F" w:rsidRDefault="009C2E21" w:rsidP="00FD3D6F">
      <w:pPr>
        <w:spacing w:after="0" w:line="240" w:lineRule="auto"/>
      </w:pPr>
      <w:r>
        <w:rPr>
          <w:noProof/>
          <w:lang w:eastAsia="en-ZA"/>
        </w:rPr>
        <w:lastRenderedPageBreak/>
        <mc:AlternateContent>
          <mc:Choice Requires="wps">
            <w:drawing>
              <wp:anchor distT="0" distB="0" distL="114300" distR="114300" simplePos="0" relativeHeight="251913216" behindDoc="0" locked="0" layoutInCell="1" allowOverlap="1" wp14:anchorId="0F6A9D29" wp14:editId="35A64FF4">
                <wp:simplePos x="0" y="0"/>
                <wp:positionH relativeFrom="column">
                  <wp:posOffset>2267501</wp:posOffset>
                </wp:positionH>
                <wp:positionV relativeFrom="paragraph">
                  <wp:posOffset>-113111</wp:posOffset>
                </wp:positionV>
                <wp:extent cx="3692525" cy="544830"/>
                <wp:effectExtent l="12700" t="12700" r="15875" b="13970"/>
                <wp:wrapNone/>
                <wp:docPr id="58" name="Rounded Rectangle 265"/>
                <wp:cNvGraphicFramePr/>
                <a:graphic xmlns:a="http://schemas.openxmlformats.org/drawingml/2006/main">
                  <a:graphicData uri="http://schemas.microsoft.com/office/word/2010/wordprocessingShape">
                    <wps:wsp>
                      <wps:cNvSpPr/>
                      <wps:spPr>
                        <a:xfrm>
                          <a:off x="0" y="0"/>
                          <a:ext cx="3692525" cy="544830"/>
                        </a:xfrm>
                        <a:prstGeom prst="roundRect">
                          <a:avLst/>
                        </a:prstGeom>
                        <a:solidFill>
                          <a:sysClr val="window" lastClr="FFFFFF"/>
                        </a:solidFill>
                        <a:ln w="25400" cap="flat" cmpd="sng" algn="ctr">
                          <a:solidFill>
                            <a:sysClr val="windowText" lastClr="000000"/>
                          </a:solidFill>
                          <a:prstDash val="solid"/>
                        </a:ln>
                        <a:effectLst/>
                      </wps:spPr>
                      <wps:txbx>
                        <w:txbxContent>
                          <w:p w14:paraId="704DA252" w14:textId="77777777" w:rsidR="00A43385" w:rsidRDefault="00A43385" w:rsidP="009C2E21">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txbxContent>
                      </wps:txbx>
                      <wps:bodyPr rot="0" spcFirstLastPara="0" vertOverflow="overflow" horzOverflow="overflow" vert="horz" wrap="square" lIns="91440" tIns="36000" rIns="91440" bIns="36000" numCol="1" spcCol="0" rtlCol="0" fromWordArt="0" anchor="ctr" anchorCtr="0" forceAA="0" compatLnSpc="1">
                        <a:noAutofit/>
                      </wps:bodyPr>
                    </wps:wsp>
                  </a:graphicData>
                </a:graphic>
              </wp:anchor>
            </w:drawing>
          </mc:Choice>
          <mc:Fallback>
            <w:pict>
              <v:roundrect w14:anchorId="0F6A9D29" id="Rounded Rectangle 265" o:spid="_x0000_s1049" style="position:absolute;margin-left:178.55pt;margin-top:-8.9pt;width:290.75pt;height:42.9pt;z-index:25191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" fillcolor="window" strokecolor="windowText" strokeweight="2pt">
                <v:textbox inset=",1mm,,1mm">
                  <w:txbxContent>
                    <w:p w14:paraId="704DA252" w14:textId="77777777" w:rsidR="00A43385" w:rsidRDefault="00A43385" w:rsidP="009C2E21">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txbxContent>
                </v:textbox>
              </v:roundrect>
            </w:pict>
          </mc:Fallback>
        </mc:AlternateContent>
      </w:r>
    </w:p>
    <w:p w14:paraId="1728B6D6" w14:textId="3DEC7150" w:rsidR="00FD3D6F" w:rsidRDefault="00FD3D6F" w:rsidP="00FD3D6F">
      <w:pPr>
        <w:spacing w:after="0" w:line="240" w:lineRule="auto"/>
      </w:pPr>
    </w:p>
    <w:p w14:paraId="5A9AA05B" w14:textId="6DBF9B65" w:rsidR="00FD3D6F" w:rsidRDefault="00F220B6" w:rsidP="00FD3D6F">
      <w:pPr>
        <w:spacing w:after="0" w:line="240" w:lineRule="auto"/>
      </w:pPr>
      <w:r>
        <w:rPr>
          <w:noProof/>
          <w:lang w:eastAsia="en-ZA"/>
        </w:rPr>
        <mc:AlternateContent>
          <mc:Choice Requires="wps">
            <w:drawing>
              <wp:anchor distT="0" distB="0" distL="114300" distR="114300" simplePos="0" relativeHeight="251929600" behindDoc="0" locked="0" layoutInCell="1" allowOverlap="1" wp14:anchorId="09268C38" wp14:editId="6730B17D">
                <wp:simplePos x="0" y="0"/>
                <wp:positionH relativeFrom="column">
                  <wp:posOffset>4101582</wp:posOffset>
                </wp:positionH>
                <wp:positionV relativeFrom="paragraph">
                  <wp:posOffset>116455</wp:posOffset>
                </wp:positionV>
                <wp:extent cx="0" cy="236580"/>
                <wp:effectExtent l="57150" t="19050" r="76200" b="87630"/>
                <wp:wrapNone/>
                <wp:docPr id="365" name="Straight Connector 365"/>
                <wp:cNvGraphicFramePr/>
                <a:graphic xmlns:a="http://schemas.openxmlformats.org/drawingml/2006/main">
                  <a:graphicData uri="http://schemas.microsoft.com/office/word/2010/wordprocessingShape">
                    <wps:wsp>
                      <wps:cNvCnPr/>
                      <wps:spPr>
                        <a:xfrm flipH="1">
                          <a:off x="0" y="0"/>
                          <a:ext cx="0" cy="2365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2A6907" id="Straight Connector 365"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5pt,9.15pt" to="322.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" strokecolor="windowText" strokeweight="2pt">
                <v:shadow on="t" color="black" opacity="24903f" origin=",.5" offset="0,.55556mm"/>
              </v:line>
            </w:pict>
          </mc:Fallback>
        </mc:AlternateContent>
      </w:r>
    </w:p>
    <w:p w14:paraId="7906B0E6" w14:textId="5C7C0540" w:rsidR="00FD3D6F" w:rsidRDefault="00FD3D6F" w:rsidP="00FD3D6F">
      <w:pPr>
        <w:spacing w:after="0" w:line="240" w:lineRule="auto"/>
      </w:pPr>
    </w:p>
    <w:p w14:paraId="10BD72B3" w14:textId="61336CEC" w:rsidR="00FD3D6F" w:rsidRDefault="00D5128F" w:rsidP="00FD3D6F">
      <w:pPr>
        <w:spacing w:after="0" w:line="240" w:lineRule="auto"/>
      </w:pPr>
      <w:r>
        <w:rPr>
          <w:noProof/>
          <w:lang w:eastAsia="en-ZA"/>
        </w:rPr>
        <mc:AlternateContent>
          <mc:Choice Requires="wps">
            <w:drawing>
              <wp:anchor distT="0" distB="0" distL="114300" distR="114300" simplePos="0" relativeHeight="251915264" behindDoc="0" locked="0" layoutInCell="1" allowOverlap="1" wp14:anchorId="7B0C96A0" wp14:editId="010EF304">
                <wp:simplePos x="0" y="0"/>
                <wp:positionH relativeFrom="column">
                  <wp:posOffset>2430798</wp:posOffset>
                </wp:positionH>
                <wp:positionV relativeFrom="paragraph">
                  <wp:posOffset>11093</wp:posOffset>
                </wp:positionV>
                <wp:extent cx="3444240" cy="476885"/>
                <wp:effectExtent l="0" t="0" r="0" b="0"/>
                <wp:wrapNone/>
                <wp:docPr id="49" name="Rounded Rectangle 337"/>
                <wp:cNvGraphicFramePr/>
                <a:graphic xmlns:a="http://schemas.openxmlformats.org/drawingml/2006/main">
                  <a:graphicData uri="http://schemas.microsoft.com/office/word/2010/wordprocessingShape">
                    <wps:wsp>
                      <wps:cNvSpPr/>
                      <wps:spPr>
                        <a:xfrm>
                          <a:off x="0" y="0"/>
                          <a:ext cx="3444240" cy="476885"/>
                        </a:xfrm>
                        <a:prstGeom prst="roundRect">
                          <a:avLst/>
                        </a:prstGeom>
                        <a:solidFill>
                          <a:sysClr val="window" lastClr="FFFFFF"/>
                        </a:solidFill>
                        <a:ln w="25400" cap="flat" cmpd="sng" algn="ctr">
                          <a:solidFill>
                            <a:sysClr val="windowText" lastClr="000000"/>
                          </a:solidFill>
                          <a:prstDash val="solid"/>
                        </a:ln>
                        <a:effectLst/>
                      </wps:spPr>
                      <wps:txbx>
                        <w:txbxContent>
                          <w:p w14:paraId="2C866010" w14:textId="77777777" w:rsidR="00A43385" w:rsidRDefault="00A43385" w:rsidP="00D5128F">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0C96A0" id="Rounded Rectangle 337" o:spid="_x0000_s1050" style="position:absolute;margin-left:191.4pt;margin-top:.85pt;width:271.2pt;height:37.55pt;z-index:25191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" fillcolor="window" strokecolor="windowText" strokeweight="2pt">
                <v:textbox>
                  <w:txbxContent>
                    <w:p w14:paraId="2C866010" w14:textId="77777777" w:rsidR="00A43385" w:rsidRDefault="00A43385" w:rsidP="00D5128F">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v:textbox>
              </v:roundrect>
            </w:pict>
          </mc:Fallback>
        </mc:AlternateContent>
      </w:r>
    </w:p>
    <w:p w14:paraId="4EE5FC57" w14:textId="591BB096" w:rsidR="00FD3D6F" w:rsidRDefault="00FD3D6F" w:rsidP="00FD3D6F">
      <w:pPr>
        <w:spacing w:after="0" w:line="240" w:lineRule="auto"/>
      </w:pPr>
    </w:p>
    <w:p w14:paraId="680E8219" w14:textId="3CB23FBA" w:rsidR="00FD3D6F" w:rsidRDefault="00F220B6" w:rsidP="00FD3D6F">
      <w:pPr>
        <w:spacing w:after="0" w:line="240" w:lineRule="auto"/>
      </w:pPr>
      <w:r>
        <w:rPr>
          <w:noProof/>
          <w:lang w:eastAsia="en-ZA"/>
        </w:rPr>
        <mc:AlternateContent>
          <mc:Choice Requires="wps">
            <w:drawing>
              <wp:anchor distT="0" distB="0" distL="114300" distR="114300" simplePos="0" relativeHeight="251931648" behindDoc="0" locked="0" layoutInCell="1" allowOverlap="1" wp14:anchorId="77817A79" wp14:editId="47106B97">
                <wp:simplePos x="0" y="0"/>
                <wp:positionH relativeFrom="column">
                  <wp:posOffset>4103920</wp:posOffset>
                </wp:positionH>
                <wp:positionV relativeFrom="paragraph">
                  <wp:posOffset>165394</wp:posOffset>
                </wp:positionV>
                <wp:extent cx="0" cy="189010"/>
                <wp:effectExtent l="57150" t="19050" r="76200" b="97155"/>
                <wp:wrapNone/>
                <wp:docPr id="366" name="Straight Connector 366"/>
                <wp:cNvGraphicFramePr/>
                <a:graphic xmlns:a="http://schemas.openxmlformats.org/drawingml/2006/main">
                  <a:graphicData uri="http://schemas.microsoft.com/office/word/2010/wordprocessingShape">
                    <wps:wsp>
                      <wps:cNvCnPr/>
                      <wps:spPr>
                        <a:xfrm flipH="1">
                          <a:off x="0" y="0"/>
                          <a:ext cx="0" cy="1890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9CFED7" id="Straight Connector 366"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5pt,13pt" to="323.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" strokecolor="windowText" strokeweight="2pt">
                <v:shadow on="t" color="black" opacity="24903f" origin=",.5" offset="0,.55556mm"/>
              </v:line>
            </w:pict>
          </mc:Fallback>
        </mc:AlternateContent>
      </w:r>
    </w:p>
    <w:p w14:paraId="0FA1F9E3" w14:textId="69D64E24" w:rsidR="00FD3D6F" w:rsidRDefault="00067139" w:rsidP="00FD3D6F">
      <w:pPr>
        <w:spacing w:after="0" w:line="240" w:lineRule="auto"/>
      </w:pPr>
      <w:r>
        <w:rPr>
          <w:noProof/>
          <w:lang w:eastAsia="en-ZA"/>
        </w:rPr>
        <mc:AlternateContent>
          <mc:Choice Requires="wps">
            <w:drawing>
              <wp:anchor distT="0" distB="0" distL="114300" distR="114300" simplePos="0" relativeHeight="251925504" behindDoc="0" locked="0" layoutInCell="1" allowOverlap="1" wp14:anchorId="6C4BB51D" wp14:editId="0013F687">
                <wp:simplePos x="0" y="0"/>
                <wp:positionH relativeFrom="margin">
                  <wp:posOffset>847776</wp:posOffset>
                </wp:positionH>
                <wp:positionV relativeFrom="paragraph">
                  <wp:posOffset>164285</wp:posOffset>
                </wp:positionV>
                <wp:extent cx="6859542" cy="20992"/>
                <wp:effectExtent l="38100" t="38100" r="74930" b="93345"/>
                <wp:wrapNone/>
                <wp:docPr id="59" name="Straight Connector 59"/>
                <wp:cNvGraphicFramePr/>
                <a:graphic xmlns:a="http://schemas.openxmlformats.org/drawingml/2006/main">
                  <a:graphicData uri="http://schemas.microsoft.com/office/word/2010/wordprocessingShape">
                    <wps:wsp>
                      <wps:cNvCnPr/>
                      <wps:spPr>
                        <a:xfrm flipV="1">
                          <a:off x="0" y="0"/>
                          <a:ext cx="6859542" cy="2099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AA0E3A" id="Straight Connector 59" o:spid="_x0000_s1026" style="position:absolute;flip:y;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5pt,12.95pt" to="606.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" strokecolor="windowText" strokeweight="2pt">
                <v:shadow on="t" color="black" opacity="24903f" origin=",.5" offset="0,.55556mm"/>
                <w10:wrap anchorx="margin"/>
              </v:line>
            </w:pict>
          </mc:Fallback>
        </mc:AlternateContent>
      </w:r>
      <w:r w:rsidR="00F220B6">
        <w:rPr>
          <w:noProof/>
          <w:lang w:eastAsia="en-ZA"/>
        </w:rPr>
        <mc:AlternateContent>
          <mc:Choice Requires="wps">
            <w:drawing>
              <wp:anchor distT="0" distB="0" distL="114300" distR="114300" simplePos="0" relativeHeight="251933696" behindDoc="0" locked="0" layoutInCell="1" allowOverlap="1" wp14:anchorId="63623836" wp14:editId="7E85E1B5">
                <wp:simplePos x="0" y="0"/>
                <wp:positionH relativeFrom="column">
                  <wp:posOffset>3292669</wp:posOffset>
                </wp:positionH>
                <wp:positionV relativeFrom="paragraph">
                  <wp:posOffset>170841</wp:posOffset>
                </wp:positionV>
                <wp:extent cx="0" cy="212281"/>
                <wp:effectExtent l="57150" t="19050" r="76200" b="92710"/>
                <wp:wrapNone/>
                <wp:docPr id="367" name="Straight Connector 367"/>
                <wp:cNvGraphicFramePr/>
                <a:graphic xmlns:a="http://schemas.openxmlformats.org/drawingml/2006/main">
                  <a:graphicData uri="http://schemas.microsoft.com/office/word/2010/wordprocessingShape">
                    <wps:wsp>
                      <wps:cNvCnPr/>
                      <wps:spPr>
                        <a:xfrm flipH="1">
                          <a:off x="0" y="0"/>
                          <a:ext cx="0" cy="21228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A92DC2B" id="Straight Connector 367"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13.45pt" to="259.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" strokecolor="windowText" strokeweight="2pt">
                <v:shadow on="t" color="black" opacity="24903f" origin=",.5" offset="0,.55556mm"/>
              </v:line>
            </w:pict>
          </mc:Fallback>
        </mc:AlternateContent>
      </w:r>
      <w:r w:rsidR="00F220B6">
        <w:rPr>
          <w:noProof/>
          <w:lang w:eastAsia="en-ZA"/>
        </w:rPr>
        <mc:AlternateContent>
          <mc:Choice Requires="wps">
            <w:drawing>
              <wp:anchor distT="0" distB="0" distL="114300" distR="114300" simplePos="0" relativeHeight="251927552" behindDoc="0" locked="0" layoutInCell="1" allowOverlap="1" wp14:anchorId="77B13A1A" wp14:editId="5F1B5295">
                <wp:simplePos x="0" y="0"/>
                <wp:positionH relativeFrom="column">
                  <wp:posOffset>853714</wp:posOffset>
                </wp:positionH>
                <wp:positionV relativeFrom="paragraph">
                  <wp:posOffset>170841</wp:posOffset>
                </wp:positionV>
                <wp:extent cx="0" cy="196424"/>
                <wp:effectExtent l="57150" t="19050" r="76200" b="89535"/>
                <wp:wrapNone/>
                <wp:docPr id="66" name="Straight Connector 66"/>
                <wp:cNvGraphicFramePr/>
                <a:graphic xmlns:a="http://schemas.openxmlformats.org/drawingml/2006/main">
                  <a:graphicData uri="http://schemas.microsoft.com/office/word/2010/wordprocessingShape">
                    <wps:wsp>
                      <wps:cNvCnPr/>
                      <wps:spPr>
                        <a:xfrm flipH="1">
                          <a:off x="0" y="0"/>
                          <a:ext cx="0" cy="19642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56DED2" id="Straight Connector 66"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13.45pt" to="67.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" strokecolor="windowText" strokeweight="2pt">
                <v:shadow on="t" color="black" opacity="24903f" origin=",.5" offset="0,.55556mm"/>
              </v:line>
            </w:pict>
          </mc:Fallback>
        </mc:AlternateContent>
      </w:r>
    </w:p>
    <w:p w14:paraId="53FC3628" w14:textId="6D20A752" w:rsidR="00FD3D6F" w:rsidRDefault="00067139" w:rsidP="00FD3D6F">
      <w:pPr>
        <w:spacing w:after="0" w:line="240" w:lineRule="auto"/>
      </w:pPr>
      <w:r>
        <w:rPr>
          <w:noProof/>
          <w:lang w:eastAsia="en-ZA"/>
        </w:rPr>
        <mc:AlternateContent>
          <mc:Choice Requires="wps">
            <w:drawing>
              <wp:anchor distT="0" distB="0" distL="114300" distR="114300" simplePos="0" relativeHeight="251937792" behindDoc="0" locked="0" layoutInCell="1" allowOverlap="1" wp14:anchorId="13EBDECF" wp14:editId="38B8A809">
                <wp:simplePos x="0" y="0"/>
                <wp:positionH relativeFrom="column">
                  <wp:posOffset>7695561</wp:posOffset>
                </wp:positionH>
                <wp:positionV relativeFrom="paragraph">
                  <wp:posOffset>4093</wp:posOffset>
                </wp:positionV>
                <wp:extent cx="0" cy="159366"/>
                <wp:effectExtent l="57150" t="19050" r="76200" b="88900"/>
                <wp:wrapNone/>
                <wp:docPr id="369" name="Straight Connector 369"/>
                <wp:cNvGraphicFramePr/>
                <a:graphic xmlns:a="http://schemas.openxmlformats.org/drawingml/2006/main">
                  <a:graphicData uri="http://schemas.microsoft.com/office/word/2010/wordprocessingShape">
                    <wps:wsp>
                      <wps:cNvCnPr/>
                      <wps:spPr>
                        <a:xfrm flipH="1">
                          <a:off x="0" y="0"/>
                          <a:ext cx="0" cy="15936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D2C623" id="Straight Connector 369"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3pt" to="605.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" strokecolor="windowText" strokeweight="2pt">
                <v:shadow on="t" color="black" opacity="24903f" origin=",.5" offset="0,.55556mm"/>
              </v:line>
            </w:pict>
          </mc:Fallback>
        </mc:AlternateContent>
      </w:r>
      <w:r w:rsidR="00F220B6">
        <w:rPr>
          <w:noProof/>
          <w:lang w:eastAsia="en-ZA"/>
        </w:rPr>
        <mc:AlternateContent>
          <mc:Choice Requires="wps">
            <w:drawing>
              <wp:anchor distT="0" distB="0" distL="114300" distR="114300" simplePos="0" relativeHeight="251935744" behindDoc="0" locked="0" layoutInCell="1" allowOverlap="1" wp14:anchorId="7BC27044" wp14:editId="45DFD501">
                <wp:simplePos x="0" y="0"/>
                <wp:positionH relativeFrom="column">
                  <wp:posOffset>5465254</wp:posOffset>
                </wp:positionH>
                <wp:positionV relativeFrom="paragraph">
                  <wp:posOffset>23726</wp:posOffset>
                </wp:positionV>
                <wp:extent cx="0" cy="158151"/>
                <wp:effectExtent l="57150" t="19050" r="76200" b="89535"/>
                <wp:wrapNone/>
                <wp:docPr id="368" name="Straight Connector 368"/>
                <wp:cNvGraphicFramePr/>
                <a:graphic xmlns:a="http://schemas.openxmlformats.org/drawingml/2006/main">
                  <a:graphicData uri="http://schemas.microsoft.com/office/word/2010/wordprocessingShape">
                    <wps:wsp>
                      <wps:cNvCnPr/>
                      <wps:spPr>
                        <a:xfrm>
                          <a:off x="0" y="0"/>
                          <a:ext cx="0" cy="15815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56F689" id="Straight Connector 368"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35pt,1.85pt" to="430.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" strokecolor="windowText" strokeweight="2pt">
                <v:shadow on="t" color="black" opacity="24903f" origin=",.5" offset="0,.55556mm"/>
              </v:line>
            </w:pict>
          </mc:Fallback>
        </mc:AlternateContent>
      </w:r>
    </w:p>
    <w:p w14:paraId="0DB67B52" w14:textId="368875F7" w:rsidR="00FD3D6F" w:rsidRDefault="001953DB" w:rsidP="00FD3D6F">
      <w:pPr>
        <w:spacing w:after="0" w:line="240" w:lineRule="auto"/>
      </w:pPr>
      <w:r>
        <w:rPr>
          <w:noProof/>
          <w:lang w:eastAsia="en-ZA"/>
        </w:rPr>
        <mc:AlternateContent>
          <mc:Choice Requires="wps">
            <w:drawing>
              <wp:anchor distT="0" distB="0" distL="114300" distR="114300" simplePos="0" relativeHeight="251923456" behindDoc="0" locked="0" layoutInCell="1" allowOverlap="1" wp14:anchorId="4F3C4619" wp14:editId="07B07AFF">
                <wp:simplePos x="0" y="0"/>
                <wp:positionH relativeFrom="column">
                  <wp:posOffset>6580336</wp:posOffset>
                </wp:positionH>
                <wp:positionV relativeFrom="paragraph">
                  <wp:posOffset>5080</wp:posOffset>
                </wp:positionV>
                <wp:extent cx="2163984" cy="3799249"/>
                <wp:effectExtent l="0" t="0" r="0" b="0"/>
                <wp:wrapNone/>
                <wp:docPr id="48" name="Rounded Rectangle 336"/>
                <wp:cNvGraphicFramePr/>
                <a:graphic xmlns:a="http://schemas.openxmlformats.org/drawingml/2006/main">
                  <a:graphicData uri="http://schemas.microsoft.com/office/word/2010/wordprocessingShape">
                    <wps:wsp>
                      <wps:cNvSpPr/>
                      <wps:spPr>
                        <a:xfrm>
                          <a:off x="0" y="0"/>
                          <a:ext cx="2163984" cy="3799249"/>
                        </a:xfrm>
                        <a:prstGeom prst="roundRect">
                          <a:avLst/>
                        </a:prstGeom>
                        <a:solidFill>
                          <a:sysClr val="window" lastClr="FFFFFF"/>
                        </a:solidFill>
                        <a:ln w="25400" cap="flat" cmpd="sng" algn="ctr">
                          <a:solidFill>
                            <a:sysClr val="windowText" lastClr="000000"/>
                          </a:solidFill>
                          <a:prstDash val="solid"/>
                        </a:ln>
                        <a:effectLst/>
                      </wps:spPr>
                      <wps:txbx>
                        <w:txbxContent>
                          <w:p w14:paraId="4540AF12" w14:textId="77777777" w:rsidR="00A43385" w:rsidRDefault="00A43385" w:rsidP="001953DB">
                            <w:pPr>
                              <w:spacing w:after="0" w:line="240" w:lineRule="auto"/>
                              <w:jc w:val="center"/>
                              <w:rPr>
                                <w:rFonts w:ascii="Arial Narrow" w:hAnsi="Arial Narrow"/>
                                <w:b/>
                                <w:sz w:val="16"/>
                                <w:szCs w:val="16"/>
                              </w:rPr>
                            </w:pPr>
                            <w:r>
                              <w:rPr>
                                <w:rFonts w:ascii="Arial Narrow" w:hAnsi="Arial Narrow" w:cs="Arial"/>
                                <w:b/>
                                <w:sz w:val="16"/>
                                <w:szCs w:val="16"/>
                              </w:rPr>
                              <w:t xml:space="preserve">DIVISION: </w:t>
                            </w:r>
                            <w:r>
                              <w:rPr>
                                <w:rFonts w:ascii="Arial Narrow" w:hAnsi="Arial Narrow"/>
                                <w:b/>
                                <w:sz w:val="16"/>
                                <w:szCs w:val="16"/>
                              </w:rPr>
                              <w:t xml:space="preserve">PROMOTION OF ACCESS TO INFORMATION ACT (PAIA) </w:t>
                            </w:r>
                          </w:p>
                          <w:p w14:paraId="5D891BEE" w14:textId="77777777" w:rsidR="00A43385" w:rsidRDefault="00A43385" w:rsidP="001953DB">
                            <w:pPr>
                              <w:spacing w:after="0" w:line="240" w:lineRule="auto"/>
                              <w:jc w:val="center"/>
                              <w:rPr>
                                <w:rFonts w:ascii="Arial Narrow" w:hAnsi="Arial Narrow"/>
                                <w:b/>
                                <w:sz w:val="8"/>
                                <w:szCs w:val="8"/>
                              </w:rPr>
                            </w:pPr>
                          </w:p>
                          <w:p w14:paraId="700163DB" w14:textId="77777777" w:rsidR="00A43385" w:rsidRDefault="00A43385" w:rsidP="001953DB">
                            <w:pPr>
                              <w:spacing w:after="0" w:line="240" w:lineRule="auto"/>
                              <w:jc w:val="both"/>
                              <w:rPr>
                                <w:rFonts w:ascii="Arial Narrow" w:hAnsi="Arial Narrow"/>
                                <w:sz w:val="16"/>
                                <w:szCs w:val="16"/>
                              </w:rPr>
                            </w:pPr>
                            <w:r>
                              <w:rPr>
                                <w:rFonts w:ascii="Arial Narrow" w:hAnsi="Arial Narrow"/>
                                <w:b/>
                                <w:sz w:val="16"/>
                                <w:szCs w:val="16"/>
                              </w:rPr>
                              <w:t xml:space="preserve">Purpose: </w:t>
                            </w:r>
                            <w:r>
                              <w:rPr>
                                <w:rFonts w:ascii="Arial Narrow" w:hAnsi="Arial Narrow"/>
                                <w:sz w:val="16"/>
                                <w:szCs w:val="16"/>
                              </w:rPr>
                              <w:t>To ensure the effective implementation of the promotion of the constitutional right of access to any information held by the state and by any other person and that is required for the exercise of any rights</w:t>
                            </w:r>
                          </w:p>
                          <w:p w14:paraId="0060C611" w14:textId="77777777" w:rsidR="00A43385" w:rsidRDefault="00A43385" w:rsidP="001953DB">
                            <w:pPr>
                              <w:spacing w:after="0" w:line="240" w:lineRule="auto"/>
                              <w:jc w:val="both"/>
                              <w:rPr>
                                <w:rFonts w:ascii="Arial Narrow" w:hAnsi="Arial Narrow"/>
                                <w:b/>
                                <w:sz w:val="16"/>
                                <w:szCs w:val="16"/>
                              </w:rPr>
                            </w:pPr>
                          </w:p>
                          <w:p w14:paraId="1B9B373F" w14:textId="77777777" w:rsidR="00A43385" w:rsidRDefault="00A43385" w:rsidP="001953DB">
                            <w:pPr>
                              <w:spacing w:after="0" w:line="240" w:lineRule="auto"/>
                              <w:jc w:val="both"/>
                              <w:rPr>
                                <w:rFonts w:ascii="Arial Narrow" w:hAnsi="Arial Narrow"/>
                                <w:b/>
                                <w:sz w:val="16"/>
                                <w:szCs w:val="16"/>
                              </w:rPr>
                            </w:pPr>
                            <w:r>
                              <w:rPr>
                                <w:rFonts w:ascii="Arial Narrow" w:hAnsi="Arial Narrow"/>
                                <w:b/>
                                <w:sz w:val="16"/>
                                <w:szCs w:val="16"/>
                              </w:rPr>
                              <w:t>Functions:</w:t>
                            </w:r>
                          </w:p>
                          <w:p w14:paraId="2CA320CA" w14:textId="77777777" w:rsidR="00A43385" w:rsidRDefault="00A43385">
                            <w:pPr>
                              <w:pStyle w:val="ListParagraph"/>
                              <w:numPr>
                                <w:ilvl w:val="0"/>
                                <w:numId w:val="43"/>
                              </w:numPr>
                              <w:spacing w:after="0" w:line="240" w:lineRule="auto"/>
                              <w:ind w:left="426" w:hanging="426"/>
                              <w:jc w:val="both"/>
                              <w:rPr>
                                <w:rFonts w:ascii="Arial Narrow" w:hAnsi="Arial Narrow"/>
                                <w:sz w:val="16"/>
                                <w:szCs w:val="16"/>
                              </w:rPr>
                            </w:pPr>
                            <w:r>
                              <w:rPr>
                                <w:rFonts w:ascii="Arial Narrow" w:hAnsi="Arial Narrow"/>
                                <w:sz w:val="16"/>
                                <w:szCs w:val="16"/>
                              </w:rPr>
                              <w:t>The providing of policy and strategic direction on complaints management to provincial offices</w:t>
                            </w:r>
                          </w:p>
                          <w:p w14:paraId="092DB064" w14:textId="667EEF1C" w:rsidR="00A43385" w:rsidRDefault="00A43385">
                            <w:pPr>
                              <w:pStyle w:val="ListParagraph"/>
                              <w:numPr>
                                <w:ilvl w:val="0"/>
                                <w:numId w:val="43"/>
                              </w:numPr>
                              <w:spacing w:after="0" w:line="240" w:lineRule="auto"/>
                              <w:ind w:left="426" w:hanging="426"/>
                              <w:jc w:val="both"/>
                              <w:rPr>
                                <w:rFonts w:ascii="Arial Narrow" w:hAnsi="Arial Narrow"/>
                                <w:sz w:val="16"/>
                                <w:szCs w:val="16"/>
                              </w:rPr>
                            </w:pPr>
                            <w:r>
                              <w:rPr>
                                <w:rFonts w:ascii="Arial Narrow" w:hAnsi="Arial Narrow"/>
                                <w:sz w:val="16"/>
                                <w:szCs w:val="16"/>
                              </w:rPr>
                              <w:t>Ensuring the managing of complaints and the conducting of investigation of complaints including those that are initiated by the Regulator in terms of the provisions of PAIA</w:t>
                            </w:r>
                          </w:p>
                          <w:p w14:paraId="38D498FC" w14:textId="7A3FDAF5" w:rsidR="00A43385" w:rsidRDefault="00A43385">
                            <w:pPr>
                              <w:pStyle w:val="ListParagraph"/>
                              <w:numPr>
                                <w:ilvl w:val="0"/>
                                <w:numId w:val="43"/>
                              </w:numPr>
                              <w:spacing w:after="0" w:line="240" w:lineRule="auto"/>
                              <w:ind w:left="426" w:hanging="426"/>
                              <w:jc w:val="both"/>
                              <w:rPr>
                                <w:rFonts w:ascii="Arial Narrow" w:hAnsi="Arial Narrow"/>
                                <w:sz w:val="16"/>
                                <w:szCs w:val="16"/>
                              </w:rPr>
                            </w:pPr>
                            <w:r>
                              <w:rPr>
                                <w:rFonts w:ascii="Arial Narrow" w:hAnsi="Arial Narrow"/>
                                <w:sz w:val="16"/>
                                <w:szCs w:val="16"/>
                              </w:rPr>
                              <w:t>Ensuring the managing of conducting of monitoring of compliance with and enforcement of the provisions of the Act by public and private bodies on instruction by the Regulator</w:t>
                            </w:r>
                          </w:p>
                          <w:p w14:paraId="4EFDDF47" w14:textId="77777777" w:rsidR="00A43385" w:rsidRDefault="00A43385" w:rsidP="001953DB">
                            <w:pPr>
                              <w:spacing w:after="0" w:line="240" w:lineRule="auto"/>
                              <w:jc w:val="both"/>
                              <w:rPr>
                                <w:rFonts w:ascii="Arial Narrow" w:hAnsi="Arial Narrow"/>
                                <w:sz w:val="16"/>
                                <w:szCs w:val="16"/>
                              </w:rPr>
                            </w:pPr>
                          </w:p>
                          <w:p w14:paraId="41D6C82C" w14:textId="0D67BC58" w:rsidR="00A43385" w:rsidRDefault="00A43385" w:rsidP="001953DB">
                            <w:pPr>
                              <w:spacing w:after="0" w:line="240" w:lineRule="auto"/>
                              <w:jc w:val="both"/>
                              <w:rPr>
                                <w:rFonts w:ascii="Arial Narrow" w:hAnsi="Arial Narrow"/>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F3C4619" id="Rounded Rectangle 336" o:spid="_x0000_s1051" style="position:absolute;margin-left:518.15pt;margin-top:.4pt;width:170.4pt;height:299.15pt;z-index:251923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" fillcolor="window" strokecolor="windowText" strokeweight="2pt">
                <v:textbox>
                  <w:txbxContent>
                    <w:p w14:paraId="4540AF12" w14:textId="77777777" w:rsidR="00A43385" w:rsidRDefault="00A43385" w:rsidP="001953DB">
                      <w:pPr>
                        <w:spacing w:after="0" w:line="240" w:lineRule="auto"/>
                        <w:jc w:val="center"/>
                        <w:rPr>
                          <w:rFonts w:ascii="Arial Narrow" w:hAnsi="Arial Narrow"/>
                          <w:b/>
                          <w:sz w:val="16"/>
                          <w:szCs w:val="16"/>
                        </w:rPr>
                      </w:pPr>
                      <w:r>
                        <w:rPr>
                          <w:rFonts w:ascii="Arial Narrow" w:hAnsi="Arial Narrow" w:cs="Arial"/>
                          <w:b/>
                          <w:sz w:val="16"/>
                          <w:szCs w:val="16"/>
                        </w:rPr>
                        <w:t xml:space="preserve">DIVISION: </w:t>
                      </w:r>
                      <w:r>
                        <w:rPr>
                          <w:rFonts w:ascii="Arial Narrow" w:hAnsi="Arial Narrow"/>
                          <w:b/>
                          <w:sz w:val="16"/>
                          <w:szCs w:val="16"/>
                        </w:rPr>
                        <w:t xml:space="preserve">PROMOTION OF ACCESS TO INFORMATION ACT (PAIA) </w:t>
                      </w:r>
                    </w:p>
                    <w:p w14:paraId="5D891BEE" w14:textId="77777777" w:rsidR="00A43385" w:rsidRDefault="00A43385" w:rsidP="001953DB">
                      <w:pPr>
                        <w:spacing w:after="0" w:line="240" w:lineRule="auto"/>
                        <w:jc w:val="center"/>
                        <w:rPr>
                          <w:rFonts w:ascii="Arial Narrow" w:hAnsi="Arial Narrow"/>
                          <w:b/>
                          <w:sz w:val="8"/>
                          <w:szCs w:val="8"/>
                        </w:rPr>
                      </w:pPr>
                    </w:p>
                    <w:p w14:paraId="700163DB" w14:textId="77777777" w:rsidR="00A43385" w:rsidRDefault="00A43385" w:rsidP="001953DB">
                      <w:pPr>
                        <w:spacing w:after="0" w:line="240" w:lineRule="auto"/>
                        <w:jc w:val="both"/>
                        <w:rPr>
                          <w:rFonts w:ascii="Arial Narrow" w:hAnsi="Arial Narrow"/>
                          <w:sz w:val="16"/>
                          <w:szCs w:val="16"/>
                        </w:rPr>
                      </w:pPr>
                      <w:r>
                        <w:rPr>
                          <w:rFonts w:ascii="Arial Narrow" w:hAnsi="Arial Narrow"/>
                          <w:b/>
                          <w:sz w:val="16"/>
                          <w:szCs w:val="16"/>
                        </w:rPr>
                        <w:t xml:space="preserve">Purpose: </w:t>
                      </w:r>
                      <w:r>
                        <w:rPr>
                          <w:rFonts w:ascii="Arial Narrow" w:hAnsi="Arial Narrow"/>
                          <w:sz w:val="16"/>
                          <w:szCs w:val="16"/>
                        </w:rPr>
                        <w:t>To ensure the effective implementation of the promotion of the constitutional right of access to any information held by the state and by any other person and that is required for the exercise of any rights</w:t>
                      </w:r>
                    </w:p>
                    <w:p w14:paraId="0060C611" w14:textId="77777777" w:rsidR="00A43385" w:rsidRDefault="00A43385" w:rsidP="001953DB">
                      <w:pPr>
                        <w:spacing w:after="0" w:line="240" w:lineRule="auto"/>
                        <w:jc w:val="both"/>
                        <w:rPr>
                          <w:rFonts w:ascii="Arial Narrow" w:hAnsi="Arial Narrow"/>
                          <w:b/>
                          <w:sz w:val="16"/>
                          <w:szCs w:val="16"/>
                        </w:rPr>
                      </w:pPr>
                    </w:p>
                    <w:p w14:paraId="1B9B373F" w14:textId="77777777" w:rsidR="00A43385" w:rsidRDefault="00A43385" w:rsidP="001953DB">
                      <w:pPr>
                        <w:spacing w:after="0" w:line="240" w:lineRule="auto"/>
                        <w:jc w:val="both"/>
                        <w:rPr>
                          <w:rFonts w:ascii="Arial Narrow" w:hAnsi="Arial Narrow"/>
                          <w:b/>
                          <w:sz w:val="16"/>
                          <w:szCs w:val="16"/>
                        </w:rPr>
                      </w:pPr>
                      <w:r>
                        <w:rPr>
                          <w:rFonts w:ascii="Arial Narrow" w:hAnsi="Arial Narrow"/>
                          <w:b/>
                          <w:sz w:val="16"/>
                          <w:szCs w:val="16"/>
                        </w:rPr>
                        <w:t>Functions:</w:t>
                      </w:r>
                    </w:p>
                    <w:p w14:paraId="2CA320CA" w14:textId="77777777" w:rsidR="00A43385" w:rsidRDefault="00A43385">
                      <w:pPr>
                        <w:pStyle w:val="ListParagraph"/>
                        <w:numPr>
                          <w:ilvl w:val="0"/>
                          <w:numId w:val="43"/>
                        </w:numPr>
                        <w:spacing w:after="0" w:line="240" w:lineRule="auto"/>
                        <w:ind w:left="426" w:hanging="426"/>
                        <w:jc w:val="both"/>
                        <w:rPr>
                          <w:rFonts w:ascii="Arial Narrow" w:hAnsi="Arial Narrow"/>
                          <w:sz w:val="16"/>
                          <w:szCs w:val="16"/>
                        </w:rPr>
                      </w:pPr>
                      <w:r>
                        <w:rPr>
                          <w:rFonts w:ascii="Arial Narrow" w:hAnsi="Arial Narrow"/>
                          <w:sz w:val="16"/>
                          <w:szCs w:val="16"/>
                        </w:rPr>
                        <w:t>The providing of policy and strategic direction on complaints management to provincial offices</w:t>
                      </w:r>
                    </w:p>
                    <w:p w14:paraId="092DB064" w14:textId="667EEF1C" w:rsidR="00A43385" w:rsidRDefault="00A43385">
                      <w:pPr>
                        <w:pStyle w:val="ListParagraph"/>
                        <w:numPr>
                          <w:ilvl w:val="0"/>
                          <w:numId w:val="43"/>
                        </w:numPr>
                        <w:spacing w:after="0" w:line="240" w:lineRule="auto"/>
                        <w:ind w:left="426" w:hanging="426"/>
                        <w:jc w:val="both"/>
                        <w:rPr>
                          <w:rFonts w:ascii="Arial Narrow" w:hAnsi="Arial Narrow"/>
                          <w:sz w:val="16"/>
                          <w:szCs w:val="16"/>
                        </w:rPr>
                      </w:pPr>
                      <w:r>
                        <w:rPr>
                          <w:rFonts w:ascii="Arial Narrow" w:hAnsi="Arial Narrow"/>
                          <w:sz w:val="16"/>
                          <w:szCs w:val="16"/>
                        </w:rPr>
                        <w:t>Ensuring the managing of complaints and the conducting of investigation of complaints including those that are initiated by the Regulator in terms of the provisions of PAIA</w:t>
                      </w:r>
                    </w:p>
                    <w:p w14:paraId="38D498FC" w14:textId="7A3FDAF5" w:rsidR="00A43385" w:rsidRDefault="00A43385">
                      <w:pPr>
                        <w:pStyle w:val="ListParagraph"/>
                        <w:numPr>
                          <w:ilvl w:val="0"/>
                          <w:numId w:val="43"/>
                        </w:numPr>
                        <w:spacing w:after="0" w:line="240" w:lineRule="auto"/>
                        <w:ind w:left="426" w:hanging="426"/>
                        <w:jc w:val="both"/>
                        <w:rPr>
                          <w:rFonts w:ascii="Arial Narrow" w:hAnsi="Arial Narrow"/>
                          <w:sz w:val="16"/>
                          <w:szCs w:val="16"/>
                        </w:rPr>
                      </w:pPr>
                      <w:r>
                        <w:rPr>
                          <w:rFonts w:ascii="Arial Narrow" w:hAnsi="Arial Narrow"/>
                          <w:sz w:val="16"/>
                          <w:szCs w:val="16"/>
                        </w:rPr>
                        <w:t>Ensuring the managing of conducting of monitoring of compliance with and enforcement of the provisions of the Act by public and private bodies on instruction by the Regulator</w:t>
                      </w:r>
                    </w:p>
                    <w:p w14:paraId="4EFDDF47" w14:textId="77777777" w:rsidR="00A43385" w:rsidRDefault="00A43385" w:rsidP="001953DB">
                      <w:pPr>
                        <w:spacing w:after="0" w:line="240" w:lineRule="auto"/>
                        <w:jc w:val="both"/>
                        <w:rPr>
                          <w:rFonts w:ascii="Arial Narrow" w:hAnsi="Arial Narrow"/>
                          <w:sz w:val="16"/>
                          <w:szCs w:val="16"/>
                        </w:rPr>
                      </w:pPr>
                    </w:p>
                    <w:p w14:paraId="41D6C82C" w14:textId="0D67BC58" w:rsidR="00A43385" w:rsidRDefault="00A43385" w:rsidP="001953DB">
                      <w:pPr>
                        <w:spacing w:after="0" w:line="240" w:lineRule="auto"/>
                        <w:jc w:val="both"/>
                        <w:rPr>
                          <w:rFonts w:ascii="Arial Narrow" w:hAnsi="Arial Narrow"/>
                          <w:b/>
                          <w:sz w:val="16"/>
                          <w:szCs w:val="16"/>
                        </w:rPr>
                      </w:pPr>
                    </w:p>
                  </w:txbxContent>
                </v:textbox>
              </v:roundrect>
            </w:pict>
          </mc:Fallback>
        </mc:AlternateContent>
      </w:r>
      <w:r>
        <w:rPr>
          <w:noProof/>
          <w:lang w:eastAsia="en-ZA"/>
        </w:rPr>
        <mc:AlternateContent>
          <mc:Choice Requires="wps">
            <w:drawing>
              <wp:anchor distT="0" distB="0" distL="114300" distR="114300" simplePos="0" relativeHeight="251921408" behindDoc="0" locked="0" layoutInCell="1" allowOverlap="1" wp14:anchorId="3535B205" wp14:editId="727033A0">
                <wp:simplePos x="0" y="0"/>
                <wp:positionH relativeFrom="column">
                  <wp:posOffset>4381144</wp:posOffset>
                </wp:positionH>
                <wp:positionV relativeFrom="paragraph">
                  <wp:posOffset>2540</wp:posOffset>
                </wp:positionV>
                <wp:extent cx="2112844" cy="3798575"/>
                <wp:effectExtent l="0" t="0" r="0" b="0"/>
                <wp:wrapNone/>
                <wp:docPr id="52" name="Rounded Rectangle 338"/>
                <wp:cNvGraphicFramePr/>
                <a:graphic xmlns:a="http://schemas.openxmlformats.org/drawingml/2006/main">
                  <a:graphicData uri="http://schemas.microsoft.com/office/word/2010/wordprocessingShape">
                    <wps:wsp>
                      <wps:cNvSpPr/>
                      <wps:spPr>
                        <a:xfrm>
                          <a:off x="0" y="0"/>
                          <a:ext cx="2112844" cy="3798575"/>
                        </a:xfrm>
                        <a:prstGeom prst="roundRect">
                          <a:avLst/>
                        </a:prstGeom>
                        <a:solidFill>
                          <a:sysClr val="window" lastClr="FFFFFF"/>
                        </a:solidFill>
                        <a:ln w="25400" cap="flat" cmpd="sng" algn="ctr">
                          <a:solidFill>
                            <a:sysClr val="windowText" lastClr="000000"/>
                          </a:solidFill>
                          <a:prstDash val="solid"/>
                        </a:ln>
                        <a:effectLst/>
                      </wps:spPr>
                      <wps:txbx>
                        <w:txbxContent>
                          <w:p w14:paraId="4B649920" w14:textId="77777777" w:rsidR="00A43385" w:rsidRDefault="00A43385" w:rsidP="00C47185">
                            <w:pPr>
                              <w:spacing w:after="0" w:line="240" w:lineRule="auto"/>
                              <w:jc w:val="center"/>
                              <w:rPr>
                                <w:rFonts w:ascii="Arial Narrow" w:hAnsi="Arial Narrow"/>
                                <w:b/>
                                <w:sz w:val="16"/>
                                <w:szCs w:val="16"/>
                              </w:rPr>
                            </w:pPr>
                            <w:r>
                              <w:rPr>
                                <w:rFonts w:ascii="Arial Narrow" w:hAnsi="Arial Narrow" w:cs="Arial"/>
                                <w:b/>
                                <w:sz w:val="16"/>
                                <w:szCs w:val="16"/>
                              </w:rPr>
                              <w:t xml:space="preserve">DIVISION: </w:t>
                            </w:r>
                            <w:r>
                              <w:rPr>
                                <w:rFonts w:ascii="Arial Narrow" w:hAnsi="Arial Narrow"/>
                                <w:b/>
                                <w:sz w:val="16"/>
                                <w:szCs w:val="16"/>
                              </w:rPr>
                              <w:t>PROTECTION OF PERSONAL INFORMATION ACT (POPIA)</w:t>
                            </w:r>
                          </w:p>
                          <w:p w14:paraId="6D532BA0" w14:textId="77777777" w:rsidR="00A43385" w:rsidRDefault="00A43385" w:rsidP="00C47185">
                            <w:pPr>
                              <w:spacing w:after="0" w:line="240" w:lineRule="auto"/>
                              <w:jc w:val="center"/>
                              <w:rPr>
                                <w:rFonts w:ascii="Arial Narrow" w:hAnsi="Arial Narrow"/>
                                <w:b/>
                                <w:sz w:val="8"/>
                                <w:szCs w:val="8"/>
                              </w:rPr>
                            </w:pPr>
                          </w:p>
                          <w:p w14:paraId="2ABD9283" w14:textId="77777777" w:rsidR="00A43385" w:rsidRDefault="00A43385" w:rsidP="00C47185">
                            <w:pPr>
                              <w:spacing w:after="0" w:line="240" w:lineRule="auto"/>
                              <w:jc w:val="both"/>
                              <w:rPr>
                                <w:rFonts w:ascii="Arial Narrow" w:hAnsi="Arial Narrow"/>
                                <w:sz w:val="16"/>
                                <w:szCs w:val="16"/>
                              </w:rPr>
                            </w:pPr>
                            <w:r>
                              <w:rPr>
                                <w:rFonts w:ascii="Arial Narrow" w:hAnsi="Arial Narrow"/>
                                <w:b/>
                                <w:sz w:val="16"/>
                                <w:szCs w:val="16"/>
                              </w:rPr>
                              <w:t xml:space="preserve">Purpose: </w:t>
                            </w:r>
                            <w:r>
                              <w:rPr>
                                <w:rFonts w:ascii="Arial Narrow" w:hAnsi="Arial Narrow"/>
                                <w:sz w:val="16"/>
                                <w:szCs w:val="16"/>
                              </w:rPr>
                              <w:t>To ensure the promotion of the protection of personal information processed by public and private bodies</w:t>
                            </w:r>
                          </w:p>
                          <w:p w14:paraId="45AA68F5" w14:textId="77777777" w:rsidR="00A43385" w:rsidRDefault="00A43385" w:rsidP="00C47185">
                            <w:pPr>
                              <w:spacing w:after="0" w:line="240" w:lineRule="auto"/>
                              <w:jc w:val="both"/>
                              <w:rPr>
                                <w:rFonts w:ascii="Arial Narrow" w:hAnsi="Arial Narrow"/>
                                <w:b/>
                                <w:sz w:val="10"/>
                                <w:szCs w:val="10"/>
                              </w:rPr>
                            </w:pPr>
                          </w:p>
                          <w:p w14:paraId="35894FC7" w14:textId="77777777" w:rsidR="00A43385" w:rsidRDefault="00A43385" w:rsidP="00C47185">
                            <w:pPr>
                              <w:spacing w:after="0" w:line="240" w:lineRule="auto"/>
                              <w:jc w:val="both"/>
                              <w:rPr>
                                <w:rFonts w:ascii="Arial Narrow" w:hAnsi="Arial Narrow"/>
                                <w:b/>
                                <w:sz w:val="16"/>
                                <w:szCs w:val="16"/>
                              </w:rPr>
                            </w:pPr>
                            <w:r>
                              <w:rPr>
                                <w:rFonts w:ascii="Arial Narrow" w:hAnsi="Arial Narrow"/>
                                <w:b/>
                                <w:sz w:val="16"/>
                                <w:szCs w:val="16"/>
                              </w:rPr>
                              <w:t>Functions:</w:t>
                            </w:r>
                          </w:p>
                          <w:p w14:paraId="6FC657C9"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providing of policy and strategic direction on management of complaints and investigations</w:t>
                            </w:r>
                          </w:p>
                          <w:p w14:paraId="2722B9B3"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Ensuring the managing of complaints and the conducting of investigation of complaints in terms of the provisions of POPIA.</w:t>
                            </w:r>
                          </w:p>
                          <w:p w14:paraId="7A3ACF48" w14:textId="7C2EDEC0"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managing of Investigation of complaints that are initiated by the Regulator.</w:t>
                            </w:r>
                          </w:p>
                          <w:p w14:paraId="3D2EF365"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managing of the Investigation of breaches on the instruction of the Regulator</w:t>
                            </w:r>
                          </w:p>
                          <w:p w14:paraId="4D3C3572"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managing of the conducting of monitoring of compliance with and enforcement of the provisions of the Act</w:t>
                            </w:r>
                          </w:p>
                          <w:p w14:paraId="19DB2265" w14:textId="77777777" w:rsidR="00A43385" w:rsidRDefault="00A43385">
                            <w:pPr>
                              <w:pStyle w:val="ListParagraph"/>
                              <w:numPr>
                                <w:ilvl w:val="0"/>
                                <w:numId w:val="44"/>
                              </w:numPr>
                              <w:spacing w:after="0" w:line="240" w:lineRule="auto"/>
                              <w:rPr>
                                <w:rFonts w:ascii="Arial Narrow" w:hAnsi="Arial Narrow"/>
                                <w:sz w:val="16"/>
                                <w:szCs w:val="16"/>
                              </w:rPr>
                            </w:pPr>
                            <w:r>
                              <w:rPr>
                                <w:rFonts w:ascii="Arial Narrow" w:hAnsi="Arial Narrow"/>
                                <w:sz w:val="16"/>
                                <w:szCs w:val="16"/>
                              </w:rPr>
                              <w:t xml:space="preserve">The managing of the development of </w:t>
                            </w:r>
                          </w:p>
                          <w:p w14:paraId="06C33737" w14:textId="77777777" w:rsidR="00A43385" w:rsidRDefault="00A43385" w:rsidP="00C47185">
                            <w:pPr>
                              <w:pStyle w:val="ListParagraph"/>
                              <w:spacing w:after="0" w:line="240" w:lineRule="auto"/>
                              <w:ind w:left="360"/>
                              <w:rPr>
                                <w:rFonts w:ascii="Arial Narrow" w:hAnsi="Arial Narrow"/>
                                <w:sz w:val="16"/>
                                <w:szCs w:val="16"/>
                              </w:rPr>
                            </w:pPr>
                            <w:r>
                              <w:rPr>
                                <w:rFonts w:ascii="Arial Narrow" w:hAnsi="Arial Narrow"/>
                                <w:sz w:val="16"/>
                                <w:szCs w:val="16"/>
                              </w:rPr>
                              <w:t>and compliance with codes of conduct</w:t>
                            </w:r>
                          </w:p>
                          <w:p w14:paraId="0494FF5D" w14:textId="400894FD" w:rsidR="00A43385" w:rsidRDefault="00A43385" w:rsidP="00C47185">
                            <w:pPr>
                              <w:spacing w:after="0" w:line="240" w:lineRule="auto"/>
                              <w:rPr>
                                <w:rFonts w:ascii="Arial Narrow" w:hAnsi="Arial Narrow"/>
                                <w:sz w:val="16"/>
                                <w:szCs w:val="16"/>
                              </w:rPr>
                            </w:pPr>
                          </w:p>
                          <w:p w14:paraId="63153780" w14:textId="77777777" w:rsidR="00A43385" w:rsidRDefault="00A43385" w:rsidP="00C47185">
                            <w:pPr>
                              <w:pStyle w:val="ListParagraph"/>
                              <w:spacing w:after="0" w:line="240" w:lineRule="auto"/>
                              <w:ind w:left="360"/>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3535B205" id="Rounded Rectangle 338" o:spid="_x0000_s1052" style="position:absolute;margin-left:344.95pt;margin-top:.2pt;width:166.35pt;height:299.1pt;z-index:251921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" fillcolor="window" strokecolor="windowText" strokeweight="2pt">
                <v:textbox>
                  <w:txbxContent>
                    <w:p w14:paraId="4B649920" w14:textId="77777777" w:rsidR="00A43385" w:rsidRDefault="00A43385" w:rsidP="00C47185">
                      <w:pPr>
                        <w:spacing w:after="0" w:line="240" w:lineRule="auto"/>
                        <w:jc w:val="center"/>
                        <w:rPr>
                          <w:rFonts w:ascii="Arial Narrow" w:hAnsi="Arial Narrow"/>
                          <w:b/>
                          <w:sz w:val="16"/>
                          <w:szCs w:val="16"/>
                        </w:rPr>
                      </w:pPr>
                      <w:r>
                        <w:rPr>
                          <w:rFonts w:ascii="Arial Narrow" w:hAnsi="Arial Narrow" w:cs="Arial"/>
                          <w:b/>
                          <w:sz w:val="16"/>
                          <w:szCs w:val="16"/>
                        </w:rPr>
                        <w:t xml:space="preserve">DIVISION: </w:t>
                      </w:r>
                      <w:r>
                        <w:rPr>
                          <w:rFonts w:ascii="Arial Narrow" w:hAnsi="Arial Narrow"/>
                          <w:b/>
                          <w:sz w:val="16"/>
                          <w:szCs w:val="16"/>
                        </w:rPr>
                        <w:t>PROTECTION OF PERSONAL INFORMATION ACT (POPIA)</w:t>
                      </w:r>
                    </w:p>
                    <w:p w14:paraId="6D532BA0" w14:textId="77777777" w:rsidR="00A43385" w:rsidRDefault="00A43385" w:rsidP="00C47185">
                      <w:pPr>
                        <w:spacing w:after="0" w:line="240" w:lineRule="auto"/>
                        <w:jc w:val="center"/>
                        <w:rPr>
                          <w:rFonts w:ascii="Arial Narrow" w:hAnsi="Arial Narrow"/>
                          <w:b/>
                          <w:sz w:val="8"/>
                          <w:szCs w:val="8"/>
                        </w:rPr>
                      </w:pPr>
                    </w:p>
                    <w:p w14:paraId="2ABD9283" w14:textId="77777777" w:rsidR="00A43385" w:rsidRDefault="00A43385" w:rsidP="00C47185">
                      <w:pPr>
                        <w:spacing w:after="0" w:line="240" w:lineRule="auto"/>
                        <w:jc w:val="both"/>
                        <w:rPr>
                          <w:rFonts w:ascii="Arial Narrow" w:hAnsi="Arial Narrow"/>
                          <w:sz w:val="16"/>
                          <w:szCs w:val="16"/>
                        </w:rPr>
                      </w:pPr>
                      <w:r>
                        <w:rPr>
                          <w:rFonts w:ascii="Arial Narrow" w:hAnsi="Arial Narrow"/>
                          <w:b/>
                          <w:sz w:val="16"/>
                          <w:szCs w:val="16"/>
                        </w:rPr>
                        <w:t xml:space="preserve">Purpose: </w:t>
                      </w:r>
                      <w:r>
                        <w:rPr>
                          <w:rFonts w:ascii="Arial Narrow" w:hAnsi="Arial Narrow"/>
                          <w:sz w:val="16"/>
                          <w:szCs w:val="16"/>
                        </w:rPr>
                        <w:t>To ensure the promotion of the protection of personal information processed by public and private bodies</w:t>
                      </w:r>
                    </w:p>
                    <w:p w14:paraId="45AA68F5" w14:textId="77777777" w:rsidR="00A43385" w:rsidRDefault="00A43385" w:rsidP="00C47185">
                      <w:pPr>
                        <w:spacing w:after="0" w:line="240" w:lineRule="auto"/>
                        <w:jc w:val="both"/>
                        <w:rPr>
                          <w:rFonts w:ascii="Arial Narrow" w:hAnsi="Arial Narrow"/>
                          <w:b/>
                          <w:sz w:val="10"/>
                          <w:szCs w:val="10"/>
                        </w:rPr>
                      </w:pPr>
                    </w:p>
                    <w:p w14:paraId="35894FC7" w14:textId="77777777" w:rsidR="00A43385" w:rsidRDefault="00A43385" w:rsidP="00C47185">
                      <w:pPr>
                        <w:spacing w:after="0" w:line="240" w:lineRule="auto"/>
                        <w:jc w:val="both"/>
                        <w:rPr>
                          <w:rFonts w:ascii="Arial Narrow" w:hAnsi="Arial Narrow"/>
                          <w:b/>
                          <w:sz w:val="16"/>
                          <w:szCs w:val="16"/>
                        </w:rPr>
                      </w:pPr>
                      <w:r>
                        <w:rPr>
                          <w:rFonts w:ascii="Arial Narrow" w:hAnsi="Arial Narrow"/>
                          <w:b/>
                          <w:sz w:val="16"/>
                          <w:szCs w:val="16"/>
                        </w:rPr>
                        <w:t>Functions:</w:t>
                      </w:r>
                    </w:p>
                    <w:p w14:paraId="6FC657C9"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providing of policy and strategic direction on management of complaints and investigations</w:t>
                      </w:r>
                    </w:p>
                    <w:p w14:paraId="2722B9B3"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Ensuring the managing of complaints and the conducting of investigation of complaints in terms of the provisions of POPIA.</w:t>
                      </w:r>
                    </w:p>
                    <w:p w14:paraId="7A3ACF48" w14:textId="7C2EDEC0"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managing of Investigation of complaints that are initiated by the Regulator.</w:t>
                      </w:r>
                    </w:p>
                    <w:p w14:paraId="3D2EF365"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managing of the Investigation of breaches on the instruction of the Regulator</w:t>
                      </w:r>
                    </w:p>
                    <w:p w14:paraId="4D3C3572" w14:textId="77777777" w:rsidR="00A43385" w:rsidRDefault="00A43385">
                      <w:pPr>
                        <w:pStyle w:val="ListParagraph"/>
                        <w:numPr>
                          <w:ilvl w:val="0"/>
                          <w:numId w:val="44"/>
                        </w:numPr>
                        <w:spacing w:after="0" w:line="240" w:lineRule="auto"/>
                        <w:jc w:val="both"/>
                        <w:rPr>
                          <w:rFonts w:ascii="Arial Narrow" w:hAnsi="Arial Narrow" w:cs="Arial"/>
                          <w:b/>
                          <w:sz w:val="16"/>
                          <w:szCs w:val="16"/>
                        </w:rPr>
                      </w:pPr>
                      <w:r>
                        <w:rPr>
                          <w:rFonts w:ascii="Arial Narrow" w:hAnsi="Arial Narrow"/>
                          <w:sz w:val="16"/>
                          <w:szCs w:val="16"/>
                        </w:rPr>
                        <w:t>The managing of the conducting of monitoring of compliance with and enforcement of the provisions of the Act</w:t>
                      </w:r>
                    </w:p>
                    <w:p w14:paraId="19DB2265" w14:textId="77777777" w:rsidR="00A43385" w:rsidRDefault="00A43385">
                      <w:pPr>
                        <w:pStyle w:val="ListParagraph"/>
                        <w:numPr>
                          <w:ilvl w:val="0"/>
                          <w:numId w:val="44"/>
                        </w:numPr>
                        <w:spacing w:after="0" w:line="240" w:lineRule="auto"/>
                        <w:rPr>
                          <w:rFonts w:ascii="Arial Narrow" w:hAnsi="Arial Narrow"/>
                          <w:sz w:val="16"/>
                          <w:szCs w:val="16"/>
                        </w:rPr>
                      </w:pPr>
                      <w:r>
                        <w:rPr>
                          <w:rFonts w:ascii="Arial Narrow" w:hAnsi="Arial Narrow"/>
                          <w:sz w:val="16"/>
                          <w:szCs w:val="16"/>
                        </w:rPr>
                        <w:t xml:space="preserve">The managing of the development of </w:t>
                      </w:r>
                    </w:p>
                    <w:p w14:paraId="06C33737" w14:textId="77777777" w:rsidR="00A43385" w:rsidRDefault="00A43385" w:rsidP="00C47185">
                      <w:pPr>
                        <w:pStyle w:val="ListParagraph"/>
                        <w:spacing w:after="0" w:line="240" w:lineRule="auto"/>
                        <w:ind w:left="360"/>
                        <w:rPr>
                          <w:rFonts w:ascii="Arial Narrow" w:hAnsi="Arial Narrow"/>
                          <w:sz w:val="16"/>
                          <w:szCs w:val="16"/>
                        </w:rPr>
                      </w:pPr>
                      <w:r>
                        <w:rPr>
                          <w:rFonts w:ascii="Arial Narrow" w:hAnsi="Arial Narrow"/>
                          <w:sz w:val="16"/>
                          <w:szCs w:val="16"/>
                        </w:rPr>
                        <w:t>and compliance with codes of conduct</w:t>
                      </w:r>
                    </w:p>
                    <w:p w14:paraId="0494FF5D" w14:textId="400894FD" w:rsidR="00A43385" w:rsidRDefault="00A43385" w:rsidP="00C47185">
                      <w:pPr>
                        <w:spacing w:after="0" w:line="240" w:lineRule="auto"/>
                        <w:rPr>
                          <w:rFonts w:ascii="Arial Narrow" w:hAnsi="Arial Narrow"/>
                          <w:sz w:val="16"/>
                          <w:szCs w:val="16"/>
                        </w:rPr>
                      </w:pPr>
                    </w:p>
                    <w:p w14:paraId="63153780" w14:textId="77777777" w:rsidR="00A43385" w:rsidRDefault="00A43385" w:rsidP="00C47185">
                      <w:pPr>
                        <w:pStyle w:val="ListParagraph"/>
                        <w:spacing w:after="0" w:line="240" w:lineRule="auto"/>
                        <w:ind w:left="360"/>
                        <w:rPr>
                          <w:rFonts w:ascii="Arial Narrow" w:hAnsi="Arial Narrow"/>
                          <w:sz w:val="16"/>
                          <w:szCs w:val="16"/>
                        </w:rPr>
                      </w:pPr>
                    </w:p>
                  </w:txbxContent>
                </v:textbox>
              </v:roundrect>
            </w:pict>
          </mc:Fallback>
        </mc:AlternateContent>
      </w:r>
      <w:r>
        <w:rPr>
          <w:noProof/>
          <w:lang w:eastAsia="en-ZA"/>
        </w:rPr>
        <mc:AlternateContent>
          <mc:Choice Requires="wps">
            <w:drawing>
              <wp:anchor distT="0" distB="0" distL="114300" distR="114300" simplePos="0" relativeHeight="251919360" behindDoc="0" locked="0" layoutInCell="1" allowOverlap="1" wp14:anchorId="764CB5C7" wp14:editId="3DA718DE">
                <wp:simplePos x="0" y="0"/>
                <wp:positionH relativeFrom="column">
                  <wp:posOffset>2029291</wp:posOffset>
                </wp:positionH>
                <wp:positionV relativeFrom="paragraph">
                  <wp:posOffset>42526</wp:posOffset>
                </wp:positionV>
                <wp:extent cx="2277110" cy="3818255"/>
                <wp:effectExtent l="12700" t="12700" r="21590" b="17145"/>
                <wp:wrapNone/>
                <wp:docPr id="4" name="Rounded Rectangle 339"/>
                <wp:cNvGraphicFramePr/>
                <a:graphic xmlns:a="http://schemas.openxmlformats.org/drawingml/2006/main">
                  <a:graphicData uri="http://schemas.microsoft.com/office/word/2010/wordprocessingShape">
                    <wps:wsp>
                      <wps:cNvSpPr/>
                      <wps:spPr>
                        <a:xfrm>
                          <a:off x="0" y="0"/>
                          <a:ext cx="2277110" cy="3818255"/>
                        </a:xfrm>
                        <a:prstGeom prst="roundRect">
                          <a:avLst/>
                        </a:prstGeom>
                        <a:solidFill>
                          <a:sysClr val="window" lastClr="FFFFFF"/>
                        </a:solidFill>
                        <a:ln w="25400" cap="flat" cmpd="sng" algn="ctr">
                          <a:solidFill>
                            <a:sysClr val="windowText" lastClr="000000"/>
                          </a:solidFill>
                          <a:prstDash val="solid"/>
                        </a:ln>
                        <a:effectLst/>
                      </wps:spPr>
                      <wps:txbx>
                        <w:txbxContent>
                          <w:p w14:paraId="44E8CC09" w14:textId="77777777" w:rsidR="00A43385" w:rsidRDefault="00A43385" w:rsidP="00104C60">
                            <w:pPr>
                              <w:spacing w:after="0" w:line="240" w:lineRule="auto"/>
                              <w:jc w:val="center"/>
                              <w:rPr>
                                <w:rFonts w:ascii="Arial Narrow" w:hAnsi="Arial Narrow"/>
                                <w:b/>
                                <w:sz w:val="16"/>
                                <w:szCs w:val="16"/>
                              </w:rPr>
                            </w:pPr>
                            <w:r>
                              <w:rPr>
                                <w:rFonts w:ascii="Arial Narrow" w:hAnsi="Arial Narrow" w:cs="Arial"/>
                                <w:b/>
                                <w:sz w:val="16"/>
                                <w:szCs w:val="16"/>
                              </w:rPr>
                              <w:t>DIVISION: EDUCATION AND COMMUNICATION</w:t>
                            </w:r>
                          </w:p>
                          <w:p w14:paraId="31E85C5F" w14:textId="77777777" w:rsidR="00A43385" w:rsidRDefault="00A43385" w:rsidP="00104C60">
                            <w:pPr>
                              <w:spacing w:after="0" w:line="240" w:lineRule="auto"/>
                              <w:jc w:val="center"/>
                              <w:rPr>
                                <w:rFonts w:ascii="Arial Narrow" w:hAnsi="Arial Narrow"/>
                                <w:b/>
                                <w:sz w:val="8"/>
                                <w:szCs w:val="8"/>
                              </w:rPr>
                            </w:pPr>
                          </w:p>
                          <w:p w14:paraId="3A2C7FF4" w14:textId="77777777" w:rsidR="00A43385" w:rsidRDefault="00A43385" w:rsidP="00104C60">
                            <w:pPr>
                              <w:spacing w:after="0" w:line="240" w:lineRule="auto"/>
                              <w:jc w:val="center"/>
                              <w:rPr>
                                <w:rFonts w:ascii="Arial Narrow" w:eastAsia="Times New Roman" w:hAnsi="Arial Narrow" w:cs="Arial"/>
                                <w:bCs/>
                                <w:sz w:val="16"/>
                                <w:szCs w:val="16"/>
                                <w:lang w:val="en-GB" w:eastAsia="en-GB"/>
                              </w:rPr>
                            </w:pPr>
                            <w:r>
                              <w:rPr>
                                <w:rFonts w:ascii="Arial Narrow" w:eastAsia="Times New Roman" w:hAnsi="Arial Narrow" w:cs="Arial"/>
                                <w:b/>
                                <w:sz w:val="16"/>
                                <w:szCs w:val="16"/>
                                <w:lang w:val="en-GB" w:eastAsia="en-GB"/>
                              </w:rPr>
                              <w:t>Purpose:</w:t>
                            </w:r>
                            <w:r>
                              <w:rPr>
                                <w:rFonts w:ascii="Arial Narrow" w:eastAsia="Times New Roman" w:hAnsi="Arial Narrow" w:cs="Arial"/>
                                <w:b/>
                                <w:bCs/>
                                <w:sz w:val="16"/>
                                <w:szCs w:val="16"/>
                                <w:lang w:val="en-GB" w:eastAsia="en-GB"/>
                              </w:rPr>
                              <w:t xml:space="preserve"> </w:t>
                            </w:r>
                            <w:r>
                              <w:rPr>
                                <w:rFonts w:ascii="Arial Narrow" w:eastAsia="Times New Roman" w:hAnsi="Arial Narrow" w:cs="Arial"/>
                                <w:bCs/>
                                <w:sz w:val="16"/>
                                <w:szCs w:val="16"/>
                                <w:lang w:val="en-GB" w:eastAsia="en-GB"/>
                              </w:rPr>
                              <w:t>To provide strategic direction for education and communication and to coordinate the POPIA and PAIA functions in the provinces</w:t>
                            </w:r>
                          </w:p>
                          <w:p w14:paraId="58358C81" w14:textId="77777777" w:rsidR="00A43385" w:rsidRDefault="00A43385" w:rsidP="00104C60">
                            <w:pPr>
                              <w:spacing w:after="0" w:line="240" w:lineRule="auto"/>
                              <w:jc w:val="center"/>
                              <w:rPr>
                                <w:rFonts w:ascii="Arial Narrow" w:eastAsia="Times New Roman" w:hAnsi="Arial Narrow" w:cs="Arial"/>
                                <w:b/>
                                <w:sz w:val="16"/>
                                <w:szCs w:val="16"/>
                                <w:lang w:val="en-GB" w:eastAsia="en-GB"/>
                              </w:rPr>
                            </w:pPr>
                          </w:p>
                          <w:p w14:paraId="195C1B0A" w14:textId="77777777" w:rsidR="00A43385" w:rsidRDefault="00A43385" w:rsidP="00104C60">
                            <w:pPr>
                              <w:spacing w:after="0" w:line="240" w:lineRule="auto"/>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Functions:</w:t>
                            </w:r>
                          </w:p>
                          <w:p w14:paraId="7D8610DE" w14:textId="77777777" w:rsidR="00A43385" w:rsidRDefault="00A43385" w:rsidP="00104C60">
                            <w:pPr>
                              <w:spacing w:after="0" w:line="240" w:lineRule="auto"/>
                              <w:rPr>
                                <w:rFonts w:ascii="Arial Narrow" w:eastAsia="Times New Roman" w:hAnsi="Arial Narrow" w:cs="Arial"/>
                                <w:b/>
                                <w:bCs/>
                                <w:sz w:val="16"/>
                                <w:szCs w:val="16"/>
                                <w:lang w:val="en-GB" w:eastAsia="en-GB"/>
                              </w:rPr>
                            </w:pPr>
                          </w:p>
                          <w:p w14:paraId="1B42045E" w14:textId="51DFF785" w:rsidR="00A43385" w:rsidRDefault="00A43385">
                            <w:pPr>
                              <w:pStyle w:val="ListParagraph"/>
                              <w:numPr>
                                <w:ilvl w:val="0"/>
                                <w:numId w:val="45"/>
                              </w:numPr>
                              <w:spacing w:after="0" w:line="240" w:lineRule="auto"/>
                              <w:jc w:val="both"/>
                              <w:rPr>
                                <w:rFonts w:ascii="Arial Narrow" w:hAnsi="Arial Narrow" w:cs="Arial"/>
                                <w:sz w:val="16"/>
                                <w:szCs w:val="16"/>
                              </w:rPr>
                            </w:pPr>
                            <w:r>
                              <w:rPr>
                                <w:rFonts w:ascii="Arial Narrow" w:hAnsi="Arial Narrow" w:cs="Arial"/>
                                <w:sz w:val="16"/>
                                <w:szCs w:val="16"/>
                              </w:rPr>
                              <w:t>Ensuring the provision of education, awareness, and stakeholder management services</w:t>
                            </w:r>
                          </w:p>
                          <w:p w14:paraId="4EAE5D65" w14:textId="77777777" w:rsidR="00A43385" w:rsidRDefault="00A43385">
                            <w:pPr>
                              <w:pStyle w:val="ListParagraph"/>
                              <w:numPr>
                                <w:ilvl w:val="0"/>
                                <w:numId w:val="45"/>
                              </w:numPr>
                              <w:spacing w:after="0" w:line="240" w:lineRule="auto"/>
                              <w:jc w:val="both"/>
                              <w:rPr>
                                <w:rFonts w:ascii="Arial Narrow" w:hAnsi="Arial Narrow" w:cs="Arial"/>
                                <w:sz w:val="16"/>
                                <w:szCs w:val="16"/>
                              </w:rPr>
                            </w:pPr>
                            <w:r>
                              <w:rPr>
                                <w:rFonts w:ascii="Arial Narrow" w:hAnsi="Arial Narrow" w:cs="Arial"/>
                                <w:sz w:val="16"/>
                                <w:szCs w:val="16"/>
                              </w:rPr>
                              <w:t>Ensuring the provision of communication and branding services</w:t>
                            </w:r>
                          </w:p>
                          <w:p w14:paraId="1241BDF7" w14:textId="77777777" w:rsidR="00A43385" w:rsidRDefault="00A43385">
                            <w:pPr>
                              <w:pStyle w:val="ListParagraph"/>
                              <w:numPr>
                                <w:ilvl w:val="0"/>
                                <w:numId w:val="45"/>
                              </w:numPr>
                              <w:spacing w:after="0" w:line="240" w:lineRule="auto"/>
                              <w:jc w:val="both"/>
                              <w:rPr>
                                <w:rFonts w:ascii="Arial Narrow" w:hAnsi="Arial Narrow" w:cs="Arial"/>
                                <w:sz w:val="16"/>
                                <w:szCs w:val="16"/>
                              </w:rPr>
                            </w:pPr>
                            <w:r>
                              <w:rPr>
                                <w:rFonts w:ascii="Arial Narrow" w:hAnsi="Arial Narrow" w:cs="Arial"/>
                                <w:sz w:val="16"/>
                                <w:szCs w:val="16"/>
                              </w:rPr>
                              <w:t>Ensuring the provision of public liaison services</w:t>
                            </w:r>
                          </w:p>
                          <w:p w14:paraId="7F217123" w14:textId="77777777" w:rsidR="00A43385" w:rsidRDefault="00A43385">
                            <w:pPr>
                              <w:pStyle w:val="ListParagraph"/>
                              <w:numPr>
                                <w:ilvl w:val="0"/>
                                <w:numId w:val="45"/>
                              </w:numPr>
                              <w:spacing w:after="0" w:line="240" w:lineRule="auto"/>
                              <w:jc w:val="both"/>
                              <w:rPr>
                                <w:rFonts w:ascii="Arial Narrow" w:hAnsi="Arial Narrow"/>
                                <w:sz w:val="15"/>
                                <w:szCs w:val="15"/>
                              </w:rPr>
                            </w:pPr>
                            <w:r>
                              <w:rPr>
                                <w:rFonts w:ascii="Arial Narrow" w:eastAsia="Times New Roman" w:hAnsi="Arial Narrow" w:cs="Arial"/>
                                <w:sz w:val="16"/>
                                <w:szCs w:val="16"/>
                                <w:lang w:val="en-GB" w:eastAsia="en-GB"/>
                              </w:rPr>
                              <w:t>Ensuring the provision of media relations, monitoring and analysis services</w:t>
                            </w:r>
                          </w:p>
                          <w:p w14:paraId="40FE45B3" w14:textId="6745F8DE" w:rsidR="00A43385" w:rsidRDefault="00A43385">
                            <w:pPr>
                              <w:pStyle w:val="ListParagraph"/>
                              <w:numPr>
                                <w:ilvl w:val="0"/>
                                <w:numId w:val="45"/>
                              </w:numPr>
                              <w:spacing w:after="0" w:line="240" w:lineRule="auto"/>
                              <w:jc w:val="both"/>
                              <w:rPr>
                                <w:rFonts w:ascii="Arial Narrow" w:hAnsi="Arial Narrow"/>
                                <w:sz w:val="15"/>
                                <w:szCs w:val="15"/>
                              </w:rPr>
                            </w:pPr>
                            <w:r>
                              <w:rPr>
                                <w:rFonts w:ascii="Arial Narrow" w:hAnsi="Arial Narrow"/>
                                <w:sz w:val="15"/>
                                <w:szCs w:val="15"/>
                              </w:rPr>
                              <w:t>Ensuring the development of policy and the conducting of applied research</w:t>
                            </w:r>
                          </w:p>
                          <w:p w14:paraId="75C4B2C6" w14:textId="77777777" w:rsidR="00A43385" w:rsidRDefault="00A43385" w:rsidP="00104C60">
                            <w:pPr>
                              <w:pStyle w:val="ListParagraph"/>
                              <w:spacing w:after="0" w:line="240" w:lineRule="auto"/>
                              <w:ind w:left="36"/>
                              <w:jc w:val="both"/>
                              <w:rPr>
                                <w:rFonts w:ascii="Arial Narrow" w:eastAsia="Times New Roman" w:hAnsi="Arial Narrow" w:cs="Arial"/>
                                <w:sz w:val="16"/>
                                <w:szCs w:val="16"/>
                                <w:lang w:val="en-GB" w:eastAsia="en-GB"/>
                              </w:rPr>
                            </w:pPr>
                          </w:p>
                          <w:p w14:paraId="160B5277" w14:textId="77777777" w:rsidR="00A43385" w:rsidRDefault="00A43385" w:rsidP="00104C60">
                            <w:pPr>
                              <w:spacing w:after="0" w:line="240" w:lineRule="auto"/>
                              <w:rPr>
                                <w:rFonts w:ascii="Arial Narrow" w:eastAsia="Times New Roman" w:hAnsi="Arial Narrow" w:cs="Arial"/>
                                <w:sz w:val="18"/>
                                <w:szCs w:val="18"/>
                                <w:lang w:val="en-GB" w:eastAsia="en-GB"/>
                              </w:rPr>
                            </w:pPr>
                          </w:p>
                          <w:p w14:paraId="4B674E83" w14:textId="77777777" w:rsidR="00A43385" w:rsidRDefault="00A43385" w:rsidP="00104C60">
                            <w:pPr>
                              <w:spacing w:after="0" w:line="240" w:lineRule="auto"/>
                              <w:rPr>
                                <w:rFonts w:ascii="Arial Narrow" w:eastAsia="Times New Roman" w:hAnsi="Arial Narrow" w:cs="Arial"/>
                                <w:b/>
                                <w:sz w:val="16"/>
                                <w:szCs w:val="16"/>
                                <w:lang w:val="en-GB" w:eastAsia="en-GB"/>
                              </w:rPr>
                            </w:pPr>
                          </w:p>
                          <w:p w14:paraId="553BC2AB" w14:textId="71A6F322" w:rsidR="00A43385" w:rsidRDefault="00A43385" w:rsidP="00104C60">
                            <w:pPr>
                              <w:spacing w:after="0" w:line="240" w:lineRule="auto"/>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64CB5C7" id="Rounded Rectangle 339" o:spid="_x0000_s1053" style="position:absolute;margin-left:159.8pt;margin-top:3.35pt;width:179.3pt;height:300.65pt;z-index:251919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" fillcolor="window" strokecolor="windowText" strokeweight="2pt">
                <v:textbox>
                  <w:txbxContent>
                    <w:p w14:paraId="44E8CC09" w14:textId="77777777" w:rsidR="00A43385" w:rsidRDefault="00A43385" w:rsidP="00104C60">
                      <w:pPr>
                        <w:spacing w:after="0" w:line="240" w:lineRule="auto"/>
                        <w:jc w:val="center"/>
                        <w:rPr>
                          <w:rFonts w:ascii="Arial Narrow" w:hAnsi="Arial Narrow"/>
                          <w:b/>
                          <w:sz w:val="16"/>
                          <w:szCs w:val="16"/>
                        </w:rPr>
                      </w:pPr>
                      <w:r>
                        <w:rPr>
                          <w:rFonts w:ascii="Arial Narrow" w:hAnsi="Arial Narrow" w:cs="Arial"/>
                          <w:b/>
                          <w:sz w:val="16"/>
                          <w:szCs w:val="16"/>
                        </w:rPr>
                        <w:t>DIVISION: EDUCATION AND COMMUNICATION</w:t>
                      </w:r>
                    </w:p>
                    <w:p w14:paraId="31E85C5F" w14:textId="77777777" w:rsidR="00A43385" w:rsidRDefault="00A43385" w:rsidP="00104C60">
                      <w:pPr>
                        <w:spacing w:after="0" w:line="240" w:lineRule="auto"/>
                        <w:jc w:val="center"/>
                        <w:rPr>
                          <w:rFonts w:ascii="Arial Narrow" w:hAnsi="Arial Narrow"/>
                          <w:b/>
                          <w:sz w:val="8"/>
                          <w:szCs w:val="8"/>
                        </w:rPr>
                      </w:pPr>
                    </w:p>
                    <w:p w14:paraId="3A2C7FF4" w14:textId="77777777" w:rsidR="00A43385" w:rsidRDefault="00A43385" w:rsidP="00104C60">
                      <w:pPr>
                        <w:spacing w:after="0" w:line="240" w:lineRule="auto"/>
                        <w:jc w:val="center"/>
                        <w:rPr>
                          <w:rFonts w:ascii="Arial Narrow" w:eastAsia="Times New Roman" w:hAnsi="Arial Narrow" w:cs="Arial"/>
                          <w:bCs/>
                          <w:sz w:val="16"/>
                          <w:szCs w:val="16"/>
                          <w:lang w:val="en-GB" w:eastAsia="en-GB"/>
                        </w:rPr>
                      </w:pPr>
                      <w:r>
                        <w:rPr>
                          <w:rFonts w:ascii="Arial Narrow" w:eastAsia="Times New Roman" w:hAnsi="Arial Narrow" w:cs="Arial"/>
                          <w:b/>
                          <w:sz w:val="16"/>
                          <w:szCs w:val="16"/>
                          <w:lang w:val="en-GB" w:eastAsia="en-GB"/>
                        </w:rPr>
                        <w:t>Purpose:</w:t>
                      </w:r>
                      <w:r>
                        <w:rPr>
                          <w:rFonts w:ascii="Arial Narrow" w:eastAsia="Times New Roman" w:hAnsi="Arial Narrow" w:cs="Arial"/>
                          <w:b/>
                          <w:bCs/>
                          <w:sz w:val="16"/>
                          <w:szCs w:val="16"/>
                          <w:lang w:val="en-GB" w:eastAsia="en-GB"/>
                        </w:rPr>
                        <w:t xml:space="preserve"> </w:t>
                      </w:r>
                      <w:r>
                        <w:rPr>
                          <w:rFonts w:ascii="Arial Narrow" w:eastAsia="Times New Roman" w:hAnsi="Arial Narrow" w:cs="Arial"/>
                          <w:bCs/>
                          <w:sz w:val="16"/>
                          <w:szCs w:val="16"/>
                          <w:lang w:val="en-GB" w:eastAsia="en-GB"/>
                        </w:rPr>
                        <w:t>To provide strategic direction for education and communication and to coordinate the POPIA and PAIA functions in the provinces</w:t>
                      </w:r>
                    </w:p>
                    <w:p w14:paraId="58358C81" w14:textId="77777777" w:rsidR="00A43385" w:rsidRDefault="00A43385" w:rsidP="00104C60">
                      <w:pPr>
                        <w:spacing w:after="0" w:line="240" w:lineRule="auto"/>
                        <w:jc w:val="center"/>
                        <w:rPr>
                          <w:rFonts w:ascii="Arial Narrow" w:eastAsia="Times New Roman" w:hAnsi="Arial Narrow" w:cs="Arial"/>
                          <w:b/>
                          <w:sz w:val="16"/>
                          <w:szCs w:val="16"/>
                          <w:lang w:val="en-GB" w:eastAsia="en-GB"/>
                        </w:rPr>
                      </w:pPr>
                    </w:p>
                    <w:p w14:paraId="195C1B0A" w14:textId="77777777" w:rsidR="00A43385" w:rsidRDefault="00A43385" w:rsidP="00104C60">
                      <w:pPr>
                        <w:spacing w:after="0" w:line="240" w:lineRule="auto"/>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Functions:</w:t>
                      </w:r>
                    </w:p>
                    <w:p w14:paraId="7D8610DE" w14:textId="77777777" w:rsidR="00A43385" w:rsidRDefault="00A43385" w:rsidP="00104C60">
                      <w:pPr>
                        <w:spacing w:after="0" w:line="240" w:lineRule="auto"/>
                        <w:rPr>
                          <w:rFonts w:ascii="Arial Narrow" w:eastAsia="Times New Roman" w:hAnsi="Arial Narrow" w:cs="Arial"/>
                          <w:b/>
                          <w:bCs/>
                          <w:sz w:val="16"/>
                          <w:szCs w:val="16"/>
                          <w:lang w:val="en-GB" w:eastAsia="en-GB"/>
                        </w:rPr>
                      </w:pPr>
                    </w:p>
                    <w:p w14:paraId="1B42045E" w14:textId="51DFF785" w:rsidR="00A43385" w:rsidRDefault="00A43385">
                      <w:pPr>
                        <w:pStyle w:val="ListParagraph"/>
                        <w:numPr>
                          <w:ilvl w:val="0"/>
                          <w:numId w:val="45"/>
                        </w:numPr>
                        <w:spacing w:after="0" w:line="240" w:lineRule="auto"/>
                        <w:jc w:val="both"/>
                        <w:rPr>
                          <w:rFonts w:ascii="Arial Narrow" w:hAnsi="Arial Narrow" w:cs="Arial"/>
                          <w:sz w:val="16"/>
                          <w:szCs w:val="16"/>
                        </w:rPr>
                      </w:pPr>
                      <w:r>
                        <w:rPr>
                          <w:rFonts w:ascii="Arial Narrow" w:hAnsi="Arial Narrow" w:cs="Arial"/>
                          <w:sz w:val="16"/>
                          <w:szCs w:val="16"/>
                        </w:rPr>
                        <w:t>Ensuring the provision of education, awareness, and stakeholder management services</w:t>
                      </w:r>
                    </w:p>
                    <w:p w14:paraId="4EAE5D65" w14:textId="77777777" w:rsidR="00A43385" w:rsidRDefault="00A43385">
                      <w:pPr>
                        <w:pStyle w:val="ListParagraph"/>
                        <w:numPr>
                          <w:ilvl w:val="0"/>
                          <w:numId w:val="45"/>
                        </w:numPr>
                        <w:spacing w:after="0" w:line="240" w:lineRule="auto"/>
                        <w:jc w:val="both"/>
                        <w:rPr>
                          <w:rFonts w:ascii="Arial Narrow" w:hAnsi="Arial Narrow" w:cs="Arial"/>
                          <w:sz w:val="16"/>
                          <w:szCs w:val="16"/>
                        </w:rPr>
                      </w:pPr>
                      <w:r>
                        <w:rPr>
                          <w:rFonts w:ascii="Arial Narrow" w:hAnsi="Arial Narrow" w:cs="Arial"/>
                          <w:sz w:val="16"/>
                          <w:szCs w:val="16"/>
                        </w:rPr>
                        <w:t>Ensuring the provision of communication and branding services</w:t>
                      </w:r>
                    </w:p>
                    <w:p w14:paraId="1241BDF7" w14:textId="77777777" w:rsidR="00A43385" w:rsidRDefault="00A43385">
                      <w:pPr>
                        <w:pStyle w:val="ListParagraph"/>
                        <w:numPr>
                          <w:ilvl w:val="0"/>
                          <w:numId w:val="45"/>
                        </w:numPr>
                        <w:spacing w:after="0" w:line="240" w:lineRule="auto"/>
                        <w:jc w:val="both"/>
                        <w:rPr>
                          <w:rFonts w:ascii="Arial Narrow" w:hAnsi="Arial Narrow" w:cs="Arial"/>
                          <w:sz w:val="16"/>
                          <w:szCs w:val="16"/>
                        </w:rPr>
                      </w:pPr>
                      <w:r>
                        <w:rPr>
                          <w:rFonts w:ascii="Arial Narrow" w:hAnsi="Arial Narrow" w:cs="Arial"/>
                          <w:sz w:val="16"/>
                          <w:szCs w:val="16"/>
                        </w:rPr>
                        <w:t>Ensuring the provision of public liaison services</w:t>
                      </w:r>
                    </w:p>
                    <w:p w14:paraId="7F217123" w14:textId="77777777" w:rsidR="00A43385" w:rsidRDefault="00A43385">
                      <w:pPr>
                        <w:pStyle w:val="ListParagraph"/>
                        <w:numPr>
                          <w:ilvl w:val="0"/>
                          <w:numId w:val="45"/>
                        </w:numPr>
                        <w:spacing w:after="0" w:line="240" w:lineRule="auto"/>
                        <w:jc w:val="both"/>
                        <w:rPr>
                          <w:rFonts w:ascii="Arial Narrow" w:hAnsi="Arial Narrow"/>
                          <w:sz w:val="15"/>
                          <w:szCs w:val="15"/>
                        </w:rPr>
                      </w:pPr>
                      <w:r>
                        <w:rPr>
                          <w:rFonts w:ascii="Arial Narrow" w:eastAsia="Times New Roman" w:hAnsi="Arial Narrow" w:cs="Arial"/>
                          <w:sz w:val="16"/>
                          <w:szCs w:val="16"/>
                          <w:lang w:val="en-GB" w:eastAsia="en-GB"/>
                        </w:rPr>
                        <w:t>Ensuring the provision of media relations, monitoring and analysis services</w:t>
                      </w:r>
                    </w:p>
                    <w:p w14:paraId="40FE45B3" w14:textId="6745F8DE" w:rsidR="00A43385" w:rsidRDefault="00A43385">
                      <w:pPr>
                        <w:pStyle w:val="ListParagraph"/>
                        <w:numPr>
                          <w:ilvl w:val="0"/>
                          <w:numId w:val="45"/>
                        </w:numPr>
                        <w:spacing w:after="0" w:line="240" w:lineRule="auto"/>
                        <w:jc w:val="both"/>
                        <w:rPr>
                          <w:rFonts w:ascii="Arial Narrow" w:hAnsi="Arial Narrow"/>
                          <w:sz w:val="15"/>
                          <w:szCs w:val="15"/>
                        </w:rPr>
                      </w:pPr>
                      <w:r>
                        <w:rPr>
                          <w:rFonts w:ascii="Arial Narrow" w:hAnsi="Arial Narrow"/>
                          <w:sz w:val="15"/>
                          <w:szCs w:val="15"/>
                        </w:rPr>
                        <w:t>Ensuring the development of policy and the conducting of applied research</w:t>
                      </w:r>
                    </w:p>
                    <w:p w14:paraId="75C4B2C6" w14:textId="77777777" w:rsidR="00A43385" w:rsidRDefault="00A43385" w:rsidP="00104C60">
                      <w:pPr>
                        <w:pStyle w:val="ListParagraph"/>
                        <w:spacing w:after="0" w:line="240" w:lineRule="auto"/>
                        <w:ind w:left="36"/>
                        <w:jc w:val="both"/>
                        <w:rPr>
                          <w:rFonts w:ascii="Arial Narrow" w:eastAsia="Times New Roman" w:hAnsi="Arial Narrow" w:cs="Arial"/>
                          <w:sz w:val="16"/>
                          <w:szCs w:val="16"/>
                          <w:lang w:val="en-GB" w:eastAsia="en-GB"/>
                        </w:rPr>
                      </w:pPr>
                    </w:p>
                    <w:p w14:paraId="160B5277" w14:textId="77777777" w:rsidR="00A43385" w:rsidRDefault="00A43385" w:rsidP="00104C60">
                      <w:pPr>
                        <w:spacing w:after="0" w:line="240" w:lineRule="auto"/>
                        <w:rPr>
                          <w:rFonts w:ascii="Arial Narrow" w:eastAsia="Times New Roman" w:hAnsi="Arial Narrow" w:cs="Arial"/>
                          <w:sz w:val="18"/>
                          <w:szCs w:val="18"/>
                          <w:lang w:val="en-GB" w:eastAsia="en-GB"/>
                        </w:rPr>
                      </w:pPr>
                    </w:p>
                    <w:p w14:paraId="4B674E83" w14:textId="77777777" w:rsidR="00A43385" w:rsidRDefault="00A43385" w:rsidP="00104C60">
                      <w:pPr>
                        <w:spacing w:after="0" w:line="240" w:lineRule="auto"/>
                        <w:rPr>
                          <w:rFonts w:ascii="Arial Narrow" w:eastAsia="Times New Roman" w:hAnsi="Arial Narrow" w:cs="Arial"/>
                          <w:b/>
                          <w:sz w:val="16"/>
                          <w:szCs w:val="16"/>
                          <w:lang w:val="en-GB" w:eastAsia="en-GB"/>
                        </w:rPr>
                      </w:pPr>
                    </w:p>
                    <w:p w14:paraId="553BC2AB" w14:textId="71A6F322" w:rsidR="00A43385" w:rsidRDefault="00A43385" w:rsidP="00104C60">
                      <w:pPr>
                        <w:spacing w:after="0" w:line="240" w:lineRule="auto"/>
                        <w:rPr>
                          <w:rFonts w:ascii="Arial Narrow" w:hAnsi="Arial Narrow"/>
                          <w:sz w:val="16"/>
                          <w:szCs w:val="16"/>
                        </w:rPr>
                      </w:pPr>
                    </w:p>
                  </w:txbxContent>
                </v:textbox>
              </v:roundrect>
            </w:pict>
          </mc:Fallback>
        </mc:AlternateContent>
      </w:r>
    </w:p>
    <w:p w14:paraId="2CA5A3A6" w14:textId="336C044C" w:rsidR="00FD3D6F" w:rsidRDefault="00FD3D6F" w:rsidP="00FD3D6F">
      <w:pPr>
        <w:spacing w:after="0" w:line="240" w:lineRule="auto"/>
      </w:pPr>
    </w:p>
    <w:p w14:paraId="6983ED3F" w14:textId="7FFF6F9C" w:rsidR="00FD3D6F" w:rsidRDefault="00FD3D6F" w:rsidP="00FD3D6F">
      <w:pPr>
        <w:spacing w:after="0" w:line="240" w:lineRule="auto"/>
      </w:pPr>
    </w:p>
    <w:p w14:paraId="053170D8" w14:textId="6B7016AB" w:rsidR="00FD3D6F" w:rsidRDefault="00FD3D6F" w:rsidP="00FD3D6F">
      <w:pPr>
        <w:spacing w:after="0" w:line="240" w:lineRule="auto"/>
      </w:pPr>
    </w:p>
    <w:p w14:paraId="54C2B19C" w14:textId="5F0C497F" w:rsidR="00FD3D6F" w:rsidRDefault="00FD3D6F" w:rsidP="00FD3D6F">
      <w:pPr>
        <w:spacing w:after="0" w:line="240" w:lineRule="auto"/>
      </w:pPr>
    </w:p>
    <w:p w14:paraId="4C248EC7" w14:textId="77777777" w:rsidR="00FD3D6F" w:rsidRDefault="00FD3D6F" w:rsidP="00FD3D6F">
      <w:pPr>
        <w:spacing w:after="0" w:line="240" w:lineRule="auto"/>
      </w:pPr>
    </w:p>
    <w:p w14:paraId="318651B8" w14:textId="578A154B" w:rsidR="00FD3D6F" w:rsidRDefault="00727397" w:rsidP="00FD3D6F">
      <w:pPr>
        <w:spacing w:after="0" w:line="240" w:lineRule="auto"/>
      </w:pPr>
      <w:r>
        <w:rPr>
          <w:noProof/>
          <w:lang w:eastAsia="en-ZA"/>
        </w:rPr>
        <mc:AlternateContent>
          <mc:Choice Requires="wps">
            <w:drawing>
              <wp:anchor distT="0" distB="0" distL="114300" distR="114300" simplePos="0" relativeHeight="251917312" behindDoc="1" locked="0" layoutInCell="1" allowOverlap="1" wp14:anchorId="13A26BEF" wp14:editId="59137B33">
                <wp:simplePos x="0" y="0"/>
                <wp:positionH relativeFrom="column">
                  <wp:posOffset>-191135</wp:posOffset>
                </wp:positionH>
                <wp:positionV relativeFrom="paragraph">
                  <wp:posOffset>-994410</wp:posOffset>
                </wp:positionV>
                <wp:extent cx="2151380" cy="3919220"/>
                <wp:effectExtent l="12700" t="12700" r="20320" b="17780"/>
                <wp:wrapNone/>
                <wp:docPr id="64" name="Rounded Rectangle 64"/>
                <wp:cNvGraphicFramePr/>
                <a:graphic xmlns:a="http://schemas.openxmlformats.org/drawingml/2006/main">
                  <a:graphicData uri="http://schemas.microsoft.com/office/word/2010/wordprocessingShape">
                    <wps:wsp>
                      <wps:cNvSpPr/>
                      <wps:spPr>
                        <a:xfrm>
                          <a:off x="0" y="0"/>
                          <a:ext cx="2151380" cy="3919220"/>
                        </a:xfrm>
                        <a:prstGeom prst="roundRect">
                          <a:avLst/>
                        </a:prstGeom>
                        <a:solidFill>
                          <a:sysClr val="window" lastClr="FFFFFF"/>
                        </a:solidFill>
                        <a:ln w="25400" cap="flat" cmpd="sng" algn="ctr">
                          <a:solidFill>
                            <a:sysClr val="windowText" lastClr="000000"/>
                          </a:solidFill>
                          <a:prstDash val="solid"/>
                        </a:ln>
                        <a:effectLst/>
                      </wps:spPr>
                      <wps:txbx>
                        <w:txbxContent>
                          <w:p w14:paraId="736D1A37" w14:textId="77777777" w:rsidR="00A43385" w:rsidRDefault="00A43385" w:rsidP="00727397">
                            <w:pPr>
                              <w:spacing w:after="0" w:line="240" w:lineRule="auto"/>
                              <w:rPr>
                                <w:rFonts w:ascii="Arial Narrow" w:hAnsi="Arial Narrow"/>
                                <w:b/>
                                <w:sz w:val="16"/>
                                <w:szCs w:val="16"/>
                              </w:rPr>
                            </w:pPr>
                            <w:r>
                              <w:rPr>
                                <w:rFonts w:ascii="Arial Narrow" w:hAnsi="Arial Narrow"/>
                                <w:b/>
                                <w:sz w:val="16"/>
                                <w:szCs w:val="16"/>
                              </w:rPr>
                              <w:t xml:space="preserve">SUB-DIVISION: LEGAL SERVICES </w:t>
                            </w:r>
                          </w:p>
                          <w:p w14:paraId="3B939908" w14:textId="77777777" w:rsidR="00A43385" w:rsidRDefault="00A43385" w:rsidP="00727397">
                            <w:pPr>
                              <w:spacing w:after="0" w:line="240" w:lineRule="auto"/>
                              <w:jc w:val="both"/>
                              <w:rPr>
                                <w:rFonts w:ascii="Arial Narrow" w:eastAsia="Times New Roman" w:hAnsi="Arial Narrow" w:cs="Arial"/>
                                <w:b/>
                                <w:bCs/>
                                <w:sz w:val="14"/>
                                <w:szCs w:val="14"/>
                                <w:lang w:val="en-GB" w:eastAsia="en-GB"/>
                              </w:rPr>
                            </w:pPr>
                          </w:p>
                          <w:p w14:paraId="286294DC" w14:textId="77777777" w:rsidR="00A43385" w:rsidRDefault="00A43385" w:rsidP="00727397">
                            <w:pPr>
                              <w:spacing w:after="0" w:line="240" w:lineRule="auto"/>
                              <w:rPr>
                                <w:rFonts w:ascii="Arial Narrow" w:hAnsi="Arial Narrow" w:cs="Arial"/>
                                <w:sz w:val="15"/>
                                <w:szCs w:val="15"/>
                              </w:rPr>
                            </w:pPr>
                            <w:r>
                              <w:rPr>
                                <w:rFonts w:ascii="Arial Narrow" w:eastAsia="Times New Roman" w:hAnsi="Arial Narrow" w:cs="Arial"/>
                                <w:b/>
                                <w:bCs/>
                                <w:sz w:val="15"/>
                                <w:szCs w:val="15"/>
                                <w:lang w:val="en-GB" w:eastAsia="en-GB"/>
                              </w:rPr>
                              <w:t>Purpose:</w:t>
                            </w:r>
                            <w:r>
                              <w:rPr>
                                <w:rFonts w:ascii="Arial Narrow" w:eastAsia="Times New Roman" w:hAnsi="Arial Narrow" w:cs="Arial"/>
                                <w:bCs/>
                                <w:sz w:val="15"/>
                                <w:szCs w:val="15"/>
                                <w:lang w:val="en-GB" w:eastAsia="en-GB"/>
                              </w:rPr>
                              <w:t xml:space="preserve"> To provide legal advice and </w:t>
                            </w:r>
                            <w:r>
                              <w:rPr>
                                <w:rFonts w:ascii="Arial Narrow" w:hAnsi="Arial Narrow" w:cs="Arial"/>
                                <w:sz w:val="15"/>
                                <w:szCs w:val="15"/>
                              </w:rPr>
                              <w:t>represent the Regulator in litigation matters before courts and negotiations</w:t>
                            </w:r>
                          </w:p>
                          <w:p w14:paraId="68F5844D" w14:textId="77777777" w:rsidR="00A43385" w:rsidRDefault="00A43385" w:rsidP="00727397">
                            <w:pPr>
                              <w:spacing w:after="0" w:line="240" w:lineRule="auto"/>
                              <w:jc w:val="both"/>
                              <w:rPr>
                                <w:rFonts w:ascii="Arial Narrow" w:hAnsi="Arial Narrow" w:cs="Arial"/>
                                <w:b/>
                                <w:sz w:val="15"/>
                                <w:szCs w:val="15"/>
                              </w:rPr>
                            </w:pPr>
                          </w:p>
                          <w:p w14:paraId="2DE169A5" w14:textId="77777777" w:rsidR="00A43385" w:rsidRDefault="00A43385" w:rsidP="00727397">
                            <w:pPr>
                              <w:spacing w:after="0" w:line="240" w:lineRule="auto"/>
                              <w:jc w:val="both"/>
                              <w:rPr>
                                <w:rFonts w:ascii="Arial Narrow" w:eastAsia="Times New Roman" w:hAnsi="Arial Narrow" w:cs="Arial"/>
                                <w:bCs/>
                                <w:sz w:val="15"/>
                                <w:szCs w:val="15"/>
                                <w:lang w:val="en-GB" w:eastAsia="en-GB"/>
                              </w:rPr>
                            </w:pPr>
                            <w:r>
                              <w:rPr>
                                <w:rFonts w:ascii="Arial Narrow" w:hAnsi="Arial Narrow" w:cs="Arial"/>
                                <w:b/>
                                <w:sz w:val="15"/>
                                <w:szCs w:val="15"/>
                              </w:rPr>
                              <w:t>Functions:</w:t>
                            </w:r>
                          </w:p>
                          <w:p w14:paraId="3B9EB975" w14:textId="77777777"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 xml:space="preserve">The managing of the provision of legal advice to the Regulator </w:t>
                            </w:r>
                          </w:p>
                          <w:p w14:paraId="533D812A" w14:textId="77777777"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The drafting and negotiation of contracts and management</w:t>
                            </w:r>
                          </w:p>
                          <w:p w14:paraId="799102EB"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drafting of legal opinions</w:t>
                            </w:r>
                          </w:p>
                          <w:p w14:paraId="4B29E955"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conducting of case investigation</w:t>
                            </w:r>
                          </w:p>
                          <w:p w14:paraId="21E93461" w14:textId="71D19790"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The conducting of pre-litigation settlement discussions</w:t>
                            </w:r>
                          </w:p>
                          <w:p w14:paraId="0A8B2031" w14:textId="406EF53A"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The preparing for trial and appearing in court and other fora</w:t>
                            </w:r>
                          </w:p>
                          <w:p w14:paraId="165EBF0F"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engaging in dispute resolution</w:t>
                            </w:r>
                          </w:p>
                          <w:p w14:paraId="4BD47253"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conducting of appeals</w:t>
                            </w:r>
                          </w:p>
                          <w:p w14:paraId="4627B994" w14:textId="4AED8D57" w:rsidR="00A43385" w:rsidRPr="005751FD" w:rsidRDefault="00A43385" w:rsidP="00727397">
                            <w:pPr>
                              <w:spacing w:after="0" w:line="240" w:lineRule="auto"/>
                              <w:rPr>
                                <w:rFonts w:ascii="Arial Narrow" w:hAnsi="Arial Narrow" w:cs="Arial"/>
                                <w:b/>
                                <w:sz w:val="16"/>
                                <w:szCs w:val="20"/>
                              </w:rPr>
                            </w:pPr>
                          </w:p>
                          <w:p w14:paraId="7D074571" w14:textId="77777777" w:rsidR="00A43385" w:rsidRDefault="00A43385" w:rsidP="00727397">
                            <w:pPr>
                              <w:spacing w:after="0" w:line="240" w:lineRule="auto"/>
                              <w:rPr>
                                <w:rFonts w:ascii="Arial Narrow" w:hAnsi="Arial Narrow" w:cs="Arial"/>
                                <w:color w:val="FF0000"/>
                                <w:sz w:val="16"/>
                                <w:szCs w:val="20"/>
                              </w:rPr>
                            </w:pPr>
                          </w:p>
                          <w:p w14:paraId="1B0008B9" w14:textId="77777777" w:rsidR="00A43385" w:rsidRDefault="00A43385" w:rsidP="00727397">
                            <w:pPr>
                              <w:spacing w:after="0" w:line="240" w:lineRule="auto"/>
                              <w:rPr>
                                <w:rFonts w:ascii="Arial Narrow" w:hAnsi="Arial Narrow" w:cs="Arial"/>
                                <w:color w:val="FF0000"/>
                                <w:sz w:val="15"/>
                                <w:szCs w:val="16"/>
                              </w:rPr>
                            </w:pPr>
                          </w:p>
                          <w:p w14:paraId="6B5B60AB" w14:textId="77777777" w:rsidR="00A43385" w:rsidRDefault="00A43385" w:rsidP="00727397"/>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3A26BEF" id="Rounded Rectangle 64" o:spid="_x0000_s1054" style="position:absolute;margin-left:-15.05pt;margin-top:-78.3pt;width:169.4pt;height:308.6pt;z-index:-25139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" fillcolor="window" strokecolor="windowText" strokeweight="2pt">
                <v:textbox>
                  <w:txbxContent>
                    <w:p w14:paraId="736D1A37" w14:textId="77777777" w:rsidR="00A43385" w:rsidRDefault="00A43385" w:rsidP="00727397">
                      <w:pPr>
                        <w:spacing w:after="0" w:line="240" w:lineRule="auto"/>
                        <w:rPr>
                          <w:rFonts w:ascii="Arial Narrow" w:hAnsi="Arial Narrow"/>
                          <w:b/>
                          <w:sz w:val="16"/>
                          <w:szCs w:val="16"/>
                        </w:rPr>
                      </w:pPr>
                      <w:r>
                        <w:rPr>
                          <w:rFonts w:ascii="Arial Narrow" w:hAnsi="Arial Narrow"/>
                          <w:b/>
                          <w:sz w:val="16"/>
                          <w:szCs w:val="16"/>
                        </w:rPr>
                        <w:t xml:space="preserve">SUB-DIVISION: LEGAL SERVICES </w:t>
                      </w:r>
                    </w:p>
                    <w:p w14:paraId="3B939908" w14:textId="77777777" w:rsidR="00A43385" w:rsidRDefault="00A43385" w:rsidP="00727397">
                      <w:pPr>
                        <w:spacing w:after="0" w:line="240" w:lineRule="auto"/>
                        <w:jc w:val="both"/>
                        <w:rPr>
                          <w:rFonts w:ascii="Arial Narrow" w:eastAsia="Times New Roman" w:hAnsi="Arial Narrow" w:cs="Arial"/>
                          <w:b/>
                          <w:bCs/>
                          <w:sz w:val="14"/>
                          <w:szCs w:val="14"/>
                          <w:lang w:val="en-GB" w:eastAsia="en-GB"/>
                        </w:rPr>
                      </w:pPr>
                    </w:p>
                    <w:p w14:paraId="286294DC" w14:textId="77777777" w:rsidR="00A43385" w:rsidRDefault="00A43385" w:rsidP="00727397">
                      <w:pPr>
                        <w:spacing w:after="0" w:line="240" w:lineRule="auto"/>
                        <w:rPr>
                          <w:rFonts w:ascii="Arial Narrow" w:hAnsi="Arial Narrow" w:cs="Arial"/>
                          <w:sz w:val="15"/>
                          <w:szCs w:val="15"/>
                        </w:rPr>
                      </w:pPr>
                      <w:r>
                        <w:rPr>
                          <w:rFonts w:ascii="Arial Narrow" w:eastAsia="Times New Roman" w:hAnsi="Arial Narrow" w:cs="Arial"/>
                          <w:b/>
                          <w:bCs/>
                          <w:sz w:val="15"/>
                          <w:szCs w:val="15"/>
                          <w:lang w:val="en-GB" w:eastAsia="en-GB"/>
                        </w:rPr>
                        <w:t>Purpose:</w:t>
                      </w:r>
                      <w:r>
                        <w:rPr>
                          <w:rFonts w:ascii="Arial Narrow" w:eastAsia="Times New Roman" w:hAnsi="Arial Narrow" w:cs="Arial"/>
                          <w:bCs/>
                          <w:sz w:val="15"/>
                          <w:szCs w:val="15"/>
                          <w:lang w:val="en-GB" w:eastAsia="en-GB"/>
                        </w:rPr>
                        <w:t xml:space="preserve"> To provide legal advice and </w:t>
                      </w:r>
                      <w:r>
                        <w:rPr>
                          <w:rFonts w:ascii="Arial Narrow" w:hAnsi="Arial Narrow" w:cs="Arial"/>
                          <w:sz w:val="15"/>
                          <w:szCs w:val="15"/>
                        </w:rPr>
                        <w:t>represent the Regulator in litigation matters before courts and negotiations</w:t>
                      </w:r>
                    </w:p>
                    <w:p w14:paraId="68F5844D" w14:textId="77777777" w:rsidR="00A43385" w:rsidRDefault="00A43385" w:rsidP="00727397">
                      <w:pPr>
                        <w:spacing w:after="0" w:line="240" w:lineRule="auto"/>
                        <w:jc w:val="both"/>
                        <w:rPr>
                          <w:rFonts w:ascii="Arial Narrow" w:hAnsi="Arial Narrow" w:cs="Arial"/>
                          <w:b/>
                          <w:sz w:val="15"/>
                          <w:szCs w:val="15"/>
                        </w:rPr>
                      </w:pPr>
                    </w:p>
                    <w:p w14:paraId="2DE169A5" w14:textId="77777777" w:rsidR="00A43385" w:rsidRDefault="00A43385" w:rsidP="00727397">
                      <w:pPr>
                        <w:spacing w:after="0" w:line="240" w:lineRule="auto"/>
                        <w:jc w:val="both"/>
                        <w:rPr>
                          <w:rFonts w:ascii="Arial Narrow" w:eastAsia="Times New Roman" w:hAnsi="Arial Narrow" w:cs="Arial"/>
                          <w:bCs/>
                          <w:sz w:val="15"/>
                          <w:szCs w:val="15"/>
                          <w:lang w:val="en-GB" w:eastAsia="en-GB"/>
                        </w:rPr>
                      </w:pPr>
                      <w:r>
                        <w:rPr>
                          <w:rFonts w:ascii="Arial Narrow" w:hAnsi="Arial Narrow" w:cs="Arial"/>
                          <w:b/>
                          <w:sz w:val="15"/>
                          <w:szCs w:val="15"/>
                        </w:rPr>
                        <w:t>Functions:</w:t>
                      </w:r>
                    </w:p>
                    <w:p w14:paraId="3B9EB975" w14:textId="77777777"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 xml:space="preserve">The managing of the provision of legal advice to the Regulator </w:t>
                      </w:r>
                    </w:p>
                    <w:p w14:paraId="533D812A" w14:textId="77777777"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The drafting and negotiation of contracts and management</w:t>
                      </w:r>
                    </w:p>
                    <w:p w14:paraId="799102EB"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drafting of legal opinions</w:t>
                      </w:r>
                    </w:p>
                    <w:p w14:paraId="4B29E955"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conducting of case investigation</w:t>
                      </w:r>
                    </w:p>
                    <w:p w14:paraId="21E93461" w14:textId="71D19790"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The conducting of pre-litigation settlement discussions</w:t>
                      </w:r>
                    </w:p>
                    <w:p w14:paraId="0A8B2031" w14:textId="406EF53A" w:rsidR="00A43385" w:rsidRDefault="00A43385">
                      <w:pPr>
                        <w:pStyle w:val="ListParagraph"/>
                        <w:numPr>
                          <w:ilvl w:val="0"/>
                          <w:numId w:val="80"/>
                        </w:numPr>
                        <w:tabs>
                          <w:tab w:val="clear" w:pos="425"/>
                          <w:tab w:val="left" w:pos="220"/>
                        </w:tabs>
                        <w:spacing w:after="0" w:line="240" w:lineRule="auto"/>
                        <w:ind w:left="225" w:hanging="225"/>
                        <w:rPr>
                          <w:rFonts w:ascii="Arial Narrow" w:hAnsi="Arial Narrow" w:cs="Arial"/>
                          <w:sz w:val="16"/>
                          <w:szCs w:val="16"/>
                        </w:rPr>
                      </w:pPr>
                      <w:r>
                        <w:rPr>
                          <w:rFonts w:ascii="Arial Narrow" w:hAnsi="Arial Narrow" w:cs="Arial"/>
                          <w:sz w:val="16"/>
                          <w:szCs w:val="16"/>
                        </w:rPr>
                        <w:t>The preparing for trial and appearing in court and other fora</w:t>
                      </w:r>
                    </w:p>
                    <w:p w14:paraId="165EBF0F"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engaging in dispute resolution</w:t>
                      </w:r>
                    </w:p>
                    <w:p w14:paraId="4BD47253" w14:textId="77777777" w:rsidR="00A43385" w:rsidRDefault="00A43385">
                      <w:pPr>
                        <w:pStyle w:val="ListParagraph"/>
                        <w:numPr>
                          <w:ilvl w:val="0"/>
                          <w:numId w:val="80"/>
                        </w:numPr>
                        <w:tabs>
                          <w:tab w:val="clear" w:pos="425"/>
                          <w:tab w:val="left" w:pos="220"/>
                        </w:tabs>
                        <w:spacing w:after="0" w:line="240" w:lineRule="auto"/>
                        <w:rPr>
                          <w:rFonts w:ascii="Arial Narrow" w:hAnsi="Arial Narrow" w:cs="Arial"/>
                          <w:sz w:val="16"/>
                          <w:szCs w:val="16"/>
                        </w:rPr>
                      </w:pPr>
                      <w:r>
                        <w:rPr>
                          <w:rFonts w:ascii="Arial Narrow" w:hAnsi="Arial Narrow" w:cs="Arial"/>
                          <w:sz w:val="16"/>
                          <w:szCs w:val="16"/>
                        </w:rPr>
                        <w:t>The conducting of appeals</w:t>
                      </w:r>
                    </w:p>
                    <w:p w14:paraId="4627B994" w14:textId="4AED8D57" w:rsidR="00A43385" w:rsidRPr="005751FD" w:rsidRDefault="00A43385" w:rsidP="00727397">
                      <w:pPr>
                        <w:spacing w:after="0" w:line="240" w:lineRule="auto"/>
                        <w:rPr>
                          <w:rFonts w:ascii="Arial Narrow" w:hAnsi="Arial Narrow" w:cs="Arial"/>
                          <w:b/>
                          <w:sz w:val="16"/>
                          <w:szCs w:val="20"/>
                        </w:rPr>
                      </w:pPr>
                    </w:p>
                    <w:p w14:paraId="7D074571" w14:textId="77777777" w:rsidR="00A43385" w:rsidRDefault="00A43385" w:rsidP="00727397">
                      <w:pPr>
                        <w:spacing w:after="0" w:line="240" w:lineRule="auto"/>
                        <w:rPr>
                          <w:rFonts w:ascii="Arial Narrow" w:hAnsi="Arial Narrow" w:cs="Arial"/>
                          <w:color w:val="FF0000"/>
                          <w:sz w:val="16"/>
                          <w:szCs w:val="20"/>
                        </w:rPr>
                      </w:pPr>
                    </w:p>
                    <w:p w14:paraId="1B0008B9" w14:textId="77777777" w:rsidR="00A43385" w:rsidRDefault="00A43385" w:rsidP="00727397">
                      <w:pPr>
                        <w:spacing w:after="0" w:line="240" w:lineRule="auto"/>
                        <w:rPr>
                          <w:rFonts w:ascii="Arial Narrow" w:hAnsi="Arial Narrow" w:cs="Arial"/>
                          <w:color w:val="FF0000"/>
                          <w:sz w:val="15"/>
                          <w:szCs w:val="16"/>
                        </w:rPr>
                      </w:pPr>
                    </w:p>
                    <w:p w14:paraId="6B5B60AB" w14:textId="77777777" w:rsidR="00A43385" w:rsidRDefault="00A43385" w:rsidP="00727397"/>
                  </w:txbxContent>
                </v:textbox>
              </v:roundrect>
            </w:pict>
          </mc:Fallback>
        </mc:AlternateContent>
      </w:r>
    </w:p>
    <w:p w14:paraId="08F9C921" w14:textId="77777777" w:rsidR="00FD3D6F" w:rsidRDefault="00FD3D6F" w:rsidP="00FD3D6F">
      <w:pPr>
        <w:spacing w:after="0" w:line="240" w:lineRule="auto"/>
      </w:pPr>
    </w:p>
    <w:p w14:paraId="71A59CD3" w14:textId="77777777" w:rsidR="00FD3D6F" w:rsidRDefault="00FD3D6F" w:rsidP="00FD3D6F">
      <w:pPr>
        <w:spacing w:after="0" w:line="240" w:lineRule="auto"/>
      </w:pPr>
    </w:p>
    <w:p w14:paraId="797E4070" w14:textId="77777777" w:rsidR="00FD3D6F" w:rsidRDefault="00FD3D6F" w:rsidP="00FD3D6F">
      <w:pPr>
        <w:spacing w:after="0" w:line="240" w:lineRule="auto"/>
      </w:pPr>
    </w:p>
    <w:p w14:paraId="7B7AF734" w14:textId="77777777" w:rsidR="00FD3D6F" w:rsidRDefault="00FD3D6F" w:rsidP="00FD3D6F">
      <w:pPr>
        <w:spacing w:after="0" w:line="240" w:lineRule="auto"/>
      </w:pPr>
    </w:p>
    <w:p w14:paraId="376A8319" w14:textId="77777777" w:rsidR="00FD3D6F" w:rsidRDefault="00FD3D6F" w:rsidP="00FD3D6F">
      <w:pPr>
        <w:spacing w:after="0" w:line="240" w:lineRule="auto"/>
      </w:pPr>
    </w:p>
    <w:p w14:paraId="0C341DA4" w14:textId="1A82A3CD" w:rsidR="00FD3D6F" w:rsidRDefault="00FD3D6F" w:rsidP="00FD3D6F">
      <w:pPr>
        <w:spacing w:after="0" w:line="240" w:lineRule="auto"/>
      </w:pPr>
    </w:p>
    <w:p w14:paraId="4661E1F6" w14:textId="77777777" w:rsidR="00FD3D6F" w:rsidRDefault="00FD3D6F" w:rsidP="00FD3D6F">
      <w:pPr>
        <w:spacing w:after="0" w:line="240" w:lineRule="auto"/>
      </w:pPr>
    </w:p>
    <w:p w14:paraId="34267BDA" w14:textId="77777777" w:rsidR="00FD3D6F" w:rsidRDefault="00FD3D6F" w:rsidP="00FD3D6F">
      <w:pPr>
        <w:spacing w:after="0" w:line="240" w:lineRule="auto"/>
      </w:pPr>
    </w:p>
    <w:p w14:paraId="436A19BC" w14:textId="77777777" w:rsidR="00FD3D6F" w:rsidRDefault="00FD3D6F" w:rsidP="00FD3D6F">
      <w:pPr>
        <w:spacing w:after="0" w:line="240" w:lineRule="auto"/>
      </w:pPr>
    </w:p>
    <w:p w14:paraId="586A1C55" w14:textId="77777777" w:rsidR="00FD3D6F" w:rsidRDefault="00FD3D6F" w:rsidP="00FD3D6F">
      <w:pPr>
        <w:spacing w:after="0" w:line="240" w:lineRule="auto"/>
      </w:pPr>
    </w:p>
    <w:p w14:paraId="79CDDD50" w14:textId="77777777" w:rsidR="00FD3D6F" w:rsidRDefault="00FD3D6F" w:rsidP="00FD3D6F">
      <w:pPr>
        <w:spacing w:after="0" w:line="240" w:lineRule="auto"/>
      </w:pPr>
    </w:p>
    <w:p w14:paraId="69B0509A" w14:textId="77777777" w:rsidR="00FD3D6F" w:rsidRDefault="00FD3D6F" w:rsidP="00FD3D6F">
      <w:pPr>
        <w:spacing w:after="0" w:line="240" w:lineRule="auto"/>
      </w:pPr>
    </w:p>
    <w:p w14:paraId="2C111E9B" w14:textId="77777777" w:rsidR="00FD3D6F" w:rsidRDefault="00FD3D6F" w:rsidP="00FD3D6F">
      <w:pPr>
        <w:spacing w:after="0" w:line="240" w:lineRule="auto"/>
      </w:pPr>
    </w:p>
    <w:p w14:paraId="27CFE10C" w14:textId="77777777" w:rsidR="00FD3D6F" w:rsidRDefault="00FD3D6F" w:rsidP="00FD3D6F">
      <w:pPr>
        <w:spacing w:after="0" w:line="240" w:lineRule="auto"/>
      </w:pPr>
    </w:p>
    <w:p w14:paraId="6CF960CC" w14:textId="77777777" w:rsidR="00FD3D6F" w:rsidRDefault="00FD3D6F" w:rsidP="00FD3D6F">
      <w:pPr>
        <w:spacing w:after="0" w:line="240" w:lineRule="auto"/>
      </w:pPr>
    </w:p>
    <w:p w14:paraId="36037157" w14:textId="77777777" w:rsidR="00FD3D6F" w:rsidRDefault="00FD3D6F" w:rsidP="00FD3D6F">
      <w:pPr>
        <w:spacing w:after="0" w:line="240" w:lineRule="auto"/>
      </w:pPr>
    </w:p>
    <w:p w14:paraId="3D1FDA91" w14:textId="77777777" w:rsidR="00FD3D6F" w:rsidRDefault="00FD3D6F" w:rsidP="00FD3D6F">
      <w:pPr>
        <w:spacing w:after="0" w:line="240" w:lineRule="auto"/>
      </w:pPr>
    </w:p>
    <w:p w14:paraId="0A10BCDA" w14:textId="77777777" w:rsidR="00FD3D6F" w:rsidRDefault="00FD3D6F" w:rsidP="00FD3D6F">
      <w:pPr>
        <w:spacing w:after="0" w:line="240" w:lineRule="auto"/>
      </w:pPr>
    </w:p>
    <w:p w14:paraId="3F29B84F" w14:textId="4B3FB003" w:rsidR="00FD3D6F" w:rsidRDefault="00641919" w:rsidP="00FD3D6F">
      <w:pPr>
        <w:spacing w:after="0" w:line="240" w:lineRule="auto"/>
      </w:pPr>
      <w:r>
        <w:rPr>
          <w:noProof/>
          <w:lang w:eastAsia="en-ZA"/>
        </w:rPr>
        <w:lastRenderedPageBreak/>
        <mc:AlternateContent>
          <mc:Choice Requires="wps">
            <w:drawing>
              <wp:anchor distT="0" distB="0" distL="114300" distR="114300" simplePos="0" relativeHeight="251948032" behindDoc="0" locked="0" layoutInCell="1" allowOverlap="1" wp14:anchorId="2DEC69E5" wp14:editId="3A4FB7C1">
                <wp:simplePos x="0" y="0"/>
                <wp:positionH relativeFrom="column">
                  <wp:posOffset>5555733</wp:posOffset>
                </wp:positionH>
                <wp:positionV relativeFrom="paragraph">
                  <wp:posOffset>-208423</wp:posOffset>
                </wp:positionV>
                <wp:extent cx="262890" cy="2835910"/>
                <wp:effectExtent l="13970" t="0" r="7620" b="16510"/>
                <wp:wrapNone/>
                <wp:docPr id="379" name="Elbow Connector 222"/>
                <wp:cNvGraphicFramePr/>
                <a:graphic xmlns:a="http://schemas.openxmlformats.org/drawingml/2006/main">
                  <a:graphicData uri="http://schemas.microsoft.com/office/word/2010/wordprocessingShape">
                    <wps:wsp>
                      <wps:cNvCnPr/>
                      <wps:spPr>
                        <a:xfrm rot="5400000" flipV="1">
                          <a:off x="0" y="0"/>
                          <a:ext cx="262890" cy="2835910"/>
                        </a:xfrm>
                        <a:prstGeom prst="bentConnector2">
                          <a:avLst/>
                        </a:prstGeom>
                        <a:noFill/>
                        <a:ln w="28575" cap="flat" cmpd="sng" algn="ctr">
                          <a:solidFill>
                            <a:sysClr val="windowText" lastClr="000000"/>
                          </a:solidFill>
                          <a:prstDash val="solid"/>
                        </a:ln>
                        <a:effectLst/>
                      </wps:spPr>
                      <wps:bodyPr/>
                    </wps:wsp>
                  </a:graphicData>
                </a:graphic>
              </wp:anchor>
            </w:drawing>
          </mc:Choice>
          <mc:Fallback>
            <w:pict>
              <v:shapetype w14:anchorId="36C5046D" id="_x0000_t33" coordsize="21600,21600" o:spt="33" o:oned="t" path="m,l21600,r,21600e" filled="f">
                <v:stroke joinstyle="miter"/>
                <v:path arrowok="t" fillok="f" o:connecttype="none"/>
                <o:lock v:ext="edit" shapetype="t"/>
              </v:shapetype>
              <v:shape id="Elbow Connector 222" o:spid="_x0000_s1026" type="#_x0000_t33" style="position:absolute;margin-left:437.45pt;margin-top:-16.4pt;width:20.7pt;height:223.3pt;rotation:-90;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" strokecolor="windowText" strokeweight="2.25pt"/>
            </w:pict>
          </mc:Fallback>
        </mc:AlternateContent>
      </w:r>
      <w:r w:rsidR="003B2FD9">
        <w:rPr>
          <w:noProof/>
          <w:lang w:eastAsia="en-ZA"/>
        </w:rPr>
        <mc:AlternateContent>
          <mc:Choice Requires="wps">
            <w:drawing>
              <wp:anchor distT="0" distB="0" distL="114300" distR="114300" simplePos="0" relativeHeight="251939840" behindDoc="0" locked="0" layoutInCell="1" allowOverlap="1" wp14:anchorId="1FBDD8B5" wp14:editId="26C14366">
                <wp:simplePos x="0" y="0"/>
                <wp:positionH relativeFrom="column">
                  <wp:posOffset>1728375</wp:posOffset>
                </wp:positionH>
                <wp:positionV relativeFrom="paragraph">
                  <wp:posOffset>-176537</wp:posOffset>
                </wp:positionV>
                <wp:extent cx="4314190" cy="544830"/>
                <wp:effectExtent l="12700" t="12700" r="16510" b="13970"/>
                <wp:wrapNone/>
                <wp:docPr id="106" name="Rounded Rectangle 265"/>
                <wp:cNvGraphicFramePr/>
                <a:graphic xmlns:a="http://schemas.openxmlformats.org/drawingml/2006/main">
                  <a:graphicData uri="http://schemas.microsoft.com/office/word/2010/wordprocessingShape">
                    <wps:wsp>
                      <wps:cNvSpPr/>
                      <wps:spPr>
                        <a:xfrm>
                          <a:off x="0" y="0"/>
                          <a:ext cx="4314190" cy="544830"/>
                        </a:xfrm>
                        <a:prstGeom prst="roundRect">
                          <a:avLst/>
                        </a:prstGeom>
                        <a:solidFill>
                          <a:sysClr val="window" lastClr="FFFFFF"/>
                        </a:solidFill>
                        <a:ln w="25400" cap="flat" cmpd="sng" algn="ctr">
                          <a:solidFill>
                            <a:sysClr val="windowText" lastClr="000000"/>
                          </a:solidFill>
                          <a:prstDash val="solid"/>
                        </a:ln>
                        <a:effectLst/>
                      </wps:spPr>
                      <wps:txbx>
                        <w:txbxContent>
                          <w:p w14:paraId="72B52D3D" w14:textId="77777777" w:rsidR="00A43385" w:rsidRDefault="00A43385" w:rsidP="003B2FD9">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txbxContent>
                      </wps:txbx>
                      <wps:bodyPr rot="0" spcFirstLastPara="0" vertOverflow="overflow" horzOverflow="overflow" vert="horz" wrap="square" lIns="91440" tIns="36000" rIns="91440" bIns="36000" numCol="1" spcCol="0" rtlCol="0" fromWordArt="0" anchor="ctr" anchorCtr="0" forceAA="0" compatLnSpc="1">
                        <a:noAutofit/>
                      </wps:bodyPr>
                    </wps:wsp>
                  </a:graphicData>
                </a:graphic>
              </wp:anchor>
            </w:drawing>
          </mc:Choice>
          <mc:Fallback>
            <w:pict>
              <v:roundrect w14:anchorId="1FBDD8B5" id="_x0000_s1055" style="position:absolute;margin-left:136.1pt;margin-top:-13.9pt;width:339.7pt;height:42.9pt;z-index:25193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" fillcolor="window" strokecolor="windowText" strokeweight="2pt">
                <v:textbox inset=",1mm,,1mm">
                  <w:txbxContent>
                    <w:p w14:paraId="72B52D3D" w14:textId="77777777" w:rsidR="00A43385" w:rsidRDefault="00A43385" w:rsidP="003B2FD9">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txbxContent>
                </v:textbox>
              </v:roundrect>
            </w:pict>
          </mc:Fallback>
        </mc:AlternateContent>
      </w:r>
    </w:p>
    <w:p w14:paraId="3E90829F" w14:textId="10D80FD1" w:rsidR="00FD3D6F" w:rsidRDefault="00FD3D6F" w:rsidP="00FD3D6F">
      <w:pPr>
        <w:spacing w:after="0" w:line="240" w:lineRule="auto"/>
      </w:pPr>
    </w:p>
    <w:p w14:paraId="48EFD205" w14:textId="3F6A3880" w:rsidR="00FD3D6F" w:rsidRDefault="00CA1128" w:rsidP="00FD3D6F">
      <w:pPr>
        <w:spacing w:after="0" w:line="240" w:lineRule="auto"/>
      </w:pPr>
      <w:r>
        <w:rPr>
          <w:noProof/>
          <w:lang w:eastAsia="en-ZA"/>
        </w:rPr>
        <mc:AlternateContent>
          <mc:Choice Requires="wps">
            <w:drawing>
              <wp:anchor distT="0" distB="0" distL="114300" distR="114300" simplePos="0" relativeHeight="251943936" behindDoc="0" locked="0" layoutInCell="1" allowOverlap="1" wp14:anchorId="1E34D4ED" wp14:editId="31FE9A0F">
                <wp:simplePos x="0" y="0"/>
                <wp:positionH relativeFrom="column">
                  <wp:posOffset>2151153</wp:posOffset>
                </wp:positionH>
                <wp:positionV relativeFrom="paragraph">
                  <wp:posOffset>25400</wp:posOffset>
                </wp:positionV>
                <wp:extent cx="5866" cy="1132161"/>
                <wp:effectExtent l="57150" t="19050" r="70485" b="87630"/>
                <wp:wrapNone/>
                <wp:docPr id="378" name="Straight Connector 378"/>
                <wp:cNvGraphicFramePr/>
                <a:graphic xmlns:a="http://schemas.openxmlformats.org/drawingml/2006/main">
                  <a:graphicData uri="http://schemas.microsoft.com/office/word/2010/wordprocessingShape">
                    <wps:wsp>
                      <wps:cNvCnPr/>
                      <wps:spPr>
                        <a:xfrm flipH="1">
                          <a:off x="0" y="0"/>
                          <a:ext cx="5866" cy="113216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9E82B73" id="Straight Connector 378"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4pt,2pt" to="169.8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" strokecolor="windowText" strokeweight="2pt">
                <v:shadow on="t" color="black" opacity="24903f" origin=",.5" offset="0,.55556mm"/>
              </v:line>
            </w:pict>
          </mc:Fallback>
        </mc:AlternateContent>
      </w:r>
    </w:p>
    <w:p w14:paraId="15E0D737" w14:textId="48508CBB" w:rsidR="00FD3D6F" w:rsidRDefault="00FD3D6F" w:rsidP="00FD3D6F">
      <w:pPr>
        <w:spacing w:after="0" w:line="240" w:lineRule="auto"/>
      </w:pPr>
    </w:p>
    <w:p w14:paraId="6DAD0F27" w14:textId="14A4E4F1" w:rsidR="00FD3D6F" w:rsidRDefault="00FD3D6F" w:rsidP="00FD3D6F">
      <w:pPr>
        <w:spacing w:after="0" w:line="240" w:lineRule="auto"/>
      </w:pPr>
    </w:p>
    <w:p w14:paraId="232B3186" w14:textId="0DC1D7B6" w:rsidR="00FD3D6F" w:rsidRDefault="00B551EB" w:rsidP="00FD3D6F">
      <w:pPr>
        <w:spacing w:after="0" w:line="240" w:lineRule="auto"/>
      </w:pPr>
      <w:r>
        <w:rPr>
          <w:noProof/>
          <w:lang w:eastAsia="en-ZA"/>
        </w:rPr>
        <mc:AlternateContent>
          <mc:Choice Requires="wpg">
            <w:drawing>
              <wp:anchor distT="0" distB="0" distL="114300" distR="114300" simplePos="0" relativeHeight="251941888" behindDoc="0" locked="0" layoutInCell="1" allowOverlap="1" wp14:anchorId="172F8739" wp14:editId="3A329564">
                <wp:simplePos x="0" y="0"/>
                <wp:positionH relativeFrom="column">
                  <wp:posOffset>1096645</wp:posOffset>
                </wp:positionH>
                <wp:positionV relativeFrom="paragraph">
                  <wp:posOffset>-258445</wp:posOffset>
                </wp:positionV>
                <wp:extent cx="7647940" cy="4315460"/>
                <wp:effectExtent l="12700" t="12700" r="22860" b="15240"/>
                <wp:wrapNone/>
                <wp:docPr id="370" name="Group 26"/>
                <wp:cNvGraphicFramePr/>
                <a:graphic xmlns:a="http://schemas.openxmlformats.org/drawingml/2006/main">
                  <a:graphicData uri="http://schemas.microsoft.com/office/word/2010/wordprocessingGroup">
                    <wpg:wgp>
                      <wpg:cNvGrpSpPr/>
                      <wpg:grpSpPr>
                        <a:xfrm>
                          <a:off x="0" y="0"/>
                          <a:ext cx="7647940" cy="4315460"/>
                          <a:chOff x="1165883" y="-792953"/>
                          <a:chExt cx="7649392" cy="3844478"/>
                        </a:xfrm>
                      </wpg:grpSpPr>
                      <wps:wsp>
                        <wps:cNvPr id="374" name="Rounded Rectangle 336"/>
                        <wps:cNvSpPr/>
                        <wps:spPr>
                          <a:xfrm>
                            <a:off x="6034082" y="56158"/>
                            <a:ext cx="2781193" cy="2903724"/>
                          </a:xfrm>
                          <a:prstGeom prst="roundRect">
                            <a:avLst/>
                          </a:prstGeom>
                          <a:solidFill>
                            <a:sysClr val="window" lastClr="FFFFFF"/>
                          </a:solidFill>
                          <a:ln w="25400" cap="flat" cmpd="sng" algn="ctr">
                            <a:solidFill>
                              <a:sysClr val="windowText" lastClr="000000"/>
                            </a:solidFill>
                            <a:prstDash val="solid"/>
                          </a:ln>
                          <a:effectLst/>
                        </wps:spPr>
                        <wps:txbx>
                          <w:txbxContent>
                            <w:p w14:paraId="7BFE00E8" w14:textId="77777777" w:rsidR="00A43385" w:rsidRDefault="00A43385" w:rsidP="00B551EB">
                              <w:pPr>
                                <w:spacing w:after="0" w:line="240" w:lineRule="auto"/>
                                <w:jc w:val="center"/>
                                <w:rPr>
                                  <w:rFonts w:ascii="Arial Narrow" w:hAnsi="Arial Narrow"/>
                                  <w:b/>
                                  <w:sz w:val="16"/>
                                  <w:szCs w:val="16"/>
                                </w:rPr>
                              </w:pPr>
                              <w:r>
                                <w:rPr>
                                  <w:rFonts w:ascii="Arial Narrow" w:hAnsi="Arial Narrow" w:cs="Arial"/>
                                  <w:b/>
                                  <w:sz w:val="16"/>
                                  <w:szCs w:val="16"/>
                                </w:rPr>
                                <w:t>UNIT: STRATEGIC PLANNING AND PERFORMANCE MONITORING</w:t>
                              </w:r>
                              <w:r>
                                <w:rPr>
                                  <w:rFonts w:ascii="Arial Narrow" w:hAnsi="Arial Narrow"/>
                                  <w:b/>
                                  <w:sz w:val="16"/>
                                  <w:szCs w:val="16"/>
                                </w:rPr>
                                <w:t xml:space="preserve"> </w:t>
                              </w:r>
                            </w:p>
                            <w:p w14:paraId="5A75BA84" w14:textId="77777777" w:rsidR="00A43385" w:rsidRDefault="00A43385" w:rsidP="00B551EB">
                              <w:pPr>
                                <w:spacing w:after="0" w:line="240" w:lineRule="auto"/>
                                <w:jc w:val="center"/>
                                <w:rPr>
                                  <w:rFonts w:ascii="Arial Narrow" w:hAnsi="Arial Narrow"/>
                                  <w:b/>
                                  <w:sz w:val="8"/>
                                  <w:szCs w:val="8"/>
                                </w:rPr>
                              </w:pPr>
                            </w:p>
                            <w:p w14:paraId="71814C11" w14:textId="77777777" w:rsidR="00A43385" w:rsidRDefault="00A43385" w:rsidP="00B551EB">
                              <w:pPr>
                                <w:spacing w:after="0" w:line="240" w:lineRule="auto"/>
                                <w:jc w:val="both"/>
                                <w:rPr>
                                  <w:rFonts w:ascii="Arial Narrow" w:hAnsi="Arial Narrow"/>
                                  <w:sz w:val="16"/>
                                  <w:szCs w:val="16"/>
                                </w:rPr>
                              </w:pPr>
                              <w:r>
                                <w:rPr>
                                  <w:rFonts w:ascii="Arial Narrow" w:hAnsi="Arial Narrow"/>
                                  <w:b/>
                                  <w:sz w:val="16"/>
                                  <w:szCs w:val="16"/>
                                </w:rPr>
                                <w:t xml:space="preserve">Purpose: </w:t>
                              </w:r>
                              <w:r>
                                <w:rPr>
                                  <w:rFonts w:ascii="Arial Narrow" w:hAnsi="Arial Narrow"/>
                                  <w:sz w:val="16"/>
                                  <w:szCs w:val="16"/>
                                </w:rPr>
                                <w:t>To ensure the effective strategic planning and performance management</w:t>
                              </w:r>
                            </w:p>
                            <w:p w14:paraId="08501A85" w14:textId="77777777" w:rsidR="00A43385" w:rsidRDefault="00A43385" w:rsidP="00B551EB">
                              <w:pPr>
                                <w:spacing w:after="0" w:line="240" w:lineRule="auto"/>
                                <w:jc w:val="both"/>
                                <w:rPr>
                                  <w:rFonts w:ascii="Arial Narrow" w:hAnsi="Arial Narrow"/>
                                  <w:b/>
                                  <w:sz w:val="16"/>
                                  <w:szCs w:val="16"/>
                                </w:rPr>
                              </w:pPr>
                            </w:p>
                            <w:p w14:paraId="04161AFD" w14:textId="77777777" w:rsidR="00A43385" w:rsidRDefault="00A43385" w:rsidP="00B551EB">
                              <w:pPr>
                                <w:spacing w:after="0" w:line="240" w:lineRule="auto"/>
                                <w:jc w:val="both"/>
                                <w:rPr>
                                  <w:rFonts w:ascii="Arial Narrow" w:hAnsi="Arial Narrow"/>
                                  <w:b/>
                                  <w:sz w:val="16"/>
                                  <w:szCs w:val="16"/>
                                </w:rPr>
                              </w:pPr>
                              <w:r>
                                <w:rPr>
                                  <w:rFonts w:ascii="Arial Narrow" w:hAnsi="Arial Narrow"/>
                                  <w:b/>
                                  <w:sz w:val="16"/>
                                  <w:szCs w:val="16"/>
                                </w:rPr>
                                <w:t>Functions:</w:t>
                              </w:r>
                            </w:p>
                            <w:p w14:paraId="5F161800" w14:textId="77777777" w:rsidR="00A43385" w:rsidRDefault="00A43385" w:rsidP="00B551EB">
                              <w:pPr>
                                <w:spacing w:after="0" w:line="240" w:lineRule="auto"/>
                                <w:jc w:val="both"/>
                                <w:rPr>
                                  <w:rFonts w:ascii="Arial Narrow" w:hAnsi="Arial Narrow"/>
                                  <w:b/>
                                  <w:sz w:val="16"/>
                                  <w:szCs w:val="16"/>
                                </w:rPr>
                              </w:pPr>
                            </w:p>
                            <w:p w14:paraId="6DA3ABC3" w14:textId="5B6009E9" w:rsidR="00A43385" w:rsidRDefault="00A43385">
                              <w:pPr>
                                <w:numPr>
                                  <w:ilvl w:val="0"/>
                                  <w:numId w:val="81"/>
                                </w:numPr>
                                <w:spacing w:after="0" w:line="240" w:lineRule="auto"/>
                                <w:jc w:val="both"/>
                                <w:rPr>
                                  <w:rFonts w:ascii="Arial Narrow" w:hAnsi="Arial Narrow"/>
                                  <w:bCs/>
                                  <w:sz w:val="16"/>
                                  <w:szCs w:val="16"/>
                                </w:rPr>
                              </w:pPr>
                              <w:r>
                                <w:rPr>
                                  <w:rFonts w:ascii="Arial Narrow" w:hAnsi="Arial Narrow"/>
                                  <w:bCs/>
                                  <w:sz w:val="16"/>
                                  <w:szCs w:val="16"/>
                                </w:rPr>
                                <w:t>Ensure that strategy is developed.</w:t>
                              </w:r>
                            </w:p>
                            <w:p w14:paraId="3B014A08" w14:textId="531F992C" w:rsidR="00A43385" w:rsidRDefault="00A43385">
                              <w:pPr>
                                <w:numPr>
                                  <w:ilvl w:val="0"/>
                                  <w:numId w:val="81"/>
                                </w:numPr>
                                <w:spacing w:after="0" w:line="240" w:lineRule="auto"/>
                                <w:ind w:left="219" w:hangingChars="137" w:hanging="219"/>
                                <w:jc w:val="both"/>
                                <w:rPr>
                                  <w:rFonts w:ascii="Arial Narrow" w:hAnsi="Arial Narrow"/>
                                  <w:bCs/>
                                  <w:sz w:val="16"/>
                                  <w:szCs w:val="16"/>
                                </w:rPr>
                              </w:pPr>
                              <w:r>
                                <w:rPr>
                                  <w:rFonts w:ascii="Arial Narrow" w:hAnsi="Arial Narrow"/>
                                  <w:bCs/>
                                  <w:sz w:val="16"/>
                                  <w:szCs w:val="16"/>
                                </w:rPr>
                                <w:t>Ensure the development of annual performance and operational plans.</w:t>
                              </w:r>
                            </w:p>
                            <w:p w14:paraId="3B81E7DA" w14:textId="7DA237CD" w:rsidR="00A43385" w:rsidRDefault="00A43385">
                              <w:pPr>
                                <w:numPr>
                                  <w:ilvl w:val="0"/>
                                  <w:numId w:val="81"/>
                                </w:numPr>
                                <w:spacing w:after="0" w:line="240" w:lineRule="auto"/>
                                <w:ind w:left="219" w:hangingChars="137" w:hanging="219"/>
                                <w:jc w:val="both"/>
                                <w:rPr>
                                  <w:rFonts w:ascii="Arial Narrow" w:hAnsi="Arial Narrow"/>
                                  <w:bCs/>
                                  <w:sz w:val="16"/>
                                  <w:szCs w:val="16"/>
                                </w:rPr>
                              </w:pPr>
                              <w:r>
                                <w:rPr>
                                  <w:rFonts w:ascii="Arial Narrow" w:hAnsi="Arial Narrow"/>
                                  <w:bCs/>
                                  <w:sz w:val="16"/>
                                  <w:szCs w:val="16"/>
                                </w:rPr>
                                <w:t>Provide Monitoring, evaluation and reporting of the performance of the Regulator.</w:t>
                              </w:r>
                            </w:p>
                            <w:p w14:paraId="21C400A7" w14:textId="02262ECC" w:rsidR="00A43385" w:rsidRPr="00952B68" w:rsidRDefault="00A43385" w:rsidP="00B551EB">
                              <w:pPr>
                                <w:pStyle w:val="ListParagraph"/>
                                <w:spacing w:after="0" w:line="240" w:lineRule="auto"/>
                                <w:ind w:left="0"/>
                                <w:rPr>
                                  <w:rFonts w:ascii="Arial Narrow" w:hAnsi="Arial Narrow"/>
                                  <w:b/>
                                  <w:bCs/>
                                  <w:sz w:val="16"/>
                                  <w:szCs w:val="16"/>
                                </w:rPr>
                              </w:pPr>
                            </w:p>
                            <w:p w14:paraId="7759C3F5" w14:textId="77777777" w:rsidR="00A43385" w:rsidRDefault="00A43385" w:rsidP="00B551EB">
                              <w:pPr>
                                <w:spacing w:after="0" w:line="240" w:lineRule="auto"/>
                                <w:jc w:val="both"/>
                                <w:rPr>
                                  <w:rFonts w:ascii="Arial Narrow" w:hAnsi="Arial Narrow"/>
                                  <w:bCs/>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 name="Rounded Rectangle 337"/>
                        <wps:cNvSpPr/>
                        <wps:spPr>
                          <a:xfrm>
                            <a:off x="2855256" y="-792953"/>
                            <a:ext cx="3444875" cy="424967"/>
                          </a:xfrm>
                          <a:prstGeom prst="roundRect">
                            <a:avLst/>
                          </a:prstGeom>
                          <a:solidFill>
                            <a:sysClr val="window" lastClr="FFFFFF"/>
                          </a:solidFill>
                          <a:ln w="25400" cap="flat" cmpd="sng" algn="ctr">
                            <a:solidFill>
                              <a:sysClr val="windowText" lastClr="000000"/>
                            </a:solidFill>
                            <a:prstDash val="solid"/>
                          </a:ln>
                          <a:effectLst/>
                        </wps:spPr>
                        <wps:txbx>
                          <w:txbxContent>
                            <w:p w14:paraId="49BF7E2C" w14:textId="77777777" w:rsidR="00A43385" w:rsidRDefault="00A43385" w:rsidP="00B551EB">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7" name="Rounded Rectangle 338"/>
                        <wps:cNvSpPr/>
                        <wps:spPr>
                          <a:xfrm>
                            <a:off x="1165883" y="6377"/>
                            <a:ext cx="2885988" cy="3045148"/>
                          </a:xfrm>
                          <a:prstGeom prst="roundRect">
                            <a:avLst/>
                          </a:prstGeom>
                          <a:solidFill>
                            <a:sysClr val="window" lastClr="FFFFFF"/>
                          </a:solidFill>
                          <a:ln w="25400" cap="flat" cmpd="sng" algn="ctr">
                            <a:solidFill>
                              <a:sysClr val="windowText" lastClr="000000"/>
                            </a:solidFill>
                            <a:prstDash val="solid"/>
                          </a:ln>
                          <a:effectLst/>
                        </wps:spPr>
                        <wps:txbx>
                          <w:txbxContent>
                            <w:p w14:paraId="525834AD" w14:textId="77777777" w:rsidR="00A43385" w:rsidRDefault="00A43385" w:rsidP="00B551EB">
                              <w:pPr>
                                <w:spacing w:after="0" w:line="240" w:lineRule="auto"/>
                                <w:rPr>
                                  <w:rFonts w:ascii="Arial Narrow" w:hAnsi="Arial Narrow"/>
                                  <w:b/>
                                  <w:sz w:val="16"/>
                                  <w:szCs w:val="16"/>
                                </w:rPr>
                              </w:pPr>
                              <w:r>
                                <w:rPr>
                                  <w:rFonts w:ascii="Arial Narrow" w:hAnsi="Arial Narrow" w:cs="Arial"/>
                                  <w:b/>
                                  <w:sz w:val="16"/>
                                  <w:szCs w:val="16"/>
                                </w:rPr>
                                <w:t>UNIT: GOVERNANCE</w:t>
                              </w:r>
                            </w:p>
                            <w:p w14:paraId="1CE9B0C2" w14:textId="77777777" w:rsidR="00A43385" w:rsidRDefault="00A43385" w:rsidP="00B551EB">
                              <w:pPr>
                                <w:spacing w:after="0" w:line="240" w:lineRule="auto"/>
                                <w:jc w:val="center"/>
                                <w:rPr>
                                  <w:rFonts w:ascii="Arial Narrow" w:hAnsi="Arial Narrow"/>
                                  <w:b/>
                                  <w:sz w:val="8"/>
                                  <w:szCs w:val="8"/>
                                </w:rPr>
                              </w:pPr>
                            </w:p>
                            <w:p w14:paraId="4C2EC922" w14:textId="74AE916D" w:rsidR="00A43385" w:rsidRDefault="00A43385" w:rsidP="00B551EB">
                              <w:pPr>
                                <w:spacing w:after="0" w:line="240" w:lineRule="auto"/>
                                <w:jc w:val="both"/>
                                <w:rPr>
                                  <w:rFonts w:ascii="Arial Narrow" w:hAnsi="Arial Narrow"/>
                                  <w:b/>
                                  <w:sz w:val="10"/>
                                  <w:szCs w:val="10"/>
                                </w:rPr>
                              </w:pPr>
                              <w:r>
                                <w:rPr>
                                  <w:rFonts w:ascii="Arial Narrow" w:hAnsi="Arial Narrow"/>
                                  <w:b/>
                                  <w:sz w:val="16"/>
                                  <w:szCs w:val="16"/>
                                </w:rPr>
                                <w:t xml:space="preserve">Purpose: </w:t>
                              </w:r>
                              <w:r>
                                <w:rPr>
                                  <w:rFonts w:ascii="Arial Narrow" w:hAnsi="Arial Narrow"/>
                                  <w:sz w:val="16"/>
                                  <w:szCs w:val="16"/>
                                </w:rPr>
                                <w:t>To ensure the coordination and administrative support of Governance Structures of the Regulator</w:t>
                              </w:r>
                            </w:p>
                            <w:p w14:paraId="39E70235" w14:textId="77777777" w:rsidR="00A43385" w:rsidRDefault="00A43385" w:rsidP="00B551EB">
                              <w:pPr>
                                <w:spacing w:after="0" w:line="240" w:lineRule="auto"/>
                                <w:jc w:val="both"/>
                                <w:rPr>
                                  <w:rFonts w:ascii="Arial Narrow" w:hAnsi="Arial Narrow"/>
                                  <w:b/>
                                  <w:sz w:val="16"/>
                                  <w:szCs w:val="16"/>
                                </w:rPr>
                              </w:pPr>
                            </w:p>
                            <w:p w14:paraId="6E4C7176" w14:textId="77777777" w:rsidR="00A43385" w:rsidRDefault="00A43385" w:rsidP="00B551EB">
                              <w:pPr>
                                <w:spacing w:after="0" w:line="240" w:lineRule="auto"/>
                                <w:jc w:val="both"/>
                                <w:rPr>
                                  <w:rFonts w:ascii="Arial Narrow" w:hAnsi="Arial Narrow"/>
                                  <w:b/>
                                  <w:sz w:val="16"/>
                                  <w:szCs w:val="16"/>
                                </w:rPr>
                              </w:pPr>
                              <w:r>
                                <w:rPr>
                                  <w:rFonts w:ascii="Arial Narrow" w:hAnsi="Arial Narrow"/>
                                  <w:b/>
                                  <w:sz w:val="16"/>
                                  <w:szCs w:val="16"/>
                                </w:rPr>
                                <w:t>Functions:</w:t>
                              </w:r>
                            </w:p>
                            <w:p w14:paraId="05A99D47" w14:textId="77777777" w:rsidR="00A43385" w:rsidRDefault="00A43385" w:rsidP="00B551EB">
                              <w:pPr>
                                <w:spacing w:after="0" w:line="240" w:lineRule="auto"/>
                                <w:rPr>
                                  <w:rFonts w:ascii="Arial Narrow" w:hAnsi="Arial Narrow"/>
                                  <w:sz w:val="16"/>
                                  <w:szCs w:val="16"/>
                                </w:rPr>
                              </w:pPr>
                            </w:p>
                            <w:p w14:paraId="5703655D" w14:textId="77777777" w:rsidR="00A43385" w:rsidRDefault="00A43385">
                              <w:pPr>
                                <w:pStyle w:val="ListParagraph"/>
                                <w:numPr>
                                  <w:ilvl w:val="0"/>
                                  <w:numId w:val="82"/>
                                </w:numPr>
                                <w:spacing w:after="0" w:line="240" w:lineRule="auto"/>
                                <w:ind w:left="219" w:hangingChars="137" w:hanging="219"/>
                                <w:rPr>
                                  <w:rFonts w:ascii="Arial Narrow" w:hAnsi="Arial Narrow"/>
                                  <w:sz w:val="16"/>
                                  <w:szCs w:val="16"/>
                                </w:rPr>
                              </w:pPr>
                              <w:r>
                                <w:rPr>
                                  <w:rFonts w:ascii="Arial Narrow" w:hAnsi="Arial Narrow"/>
                                  <w:sz w:val="16"/>
                                  <w:szCs w:val="16"/>
                                </w:rPr>
                                <w:t>Co-ordinate all governance structures of the Regulator</w:t>
                              </w:r>
                            </w:p>
                            <w:p w14:paraId="38547FF2" w14:textId="77777777" w:rsidR="00A43385" w:rsidRDefault="00A43385">
                              <w:pPr>
                                <w:pStyle w:val="ListParagraph"/>
                                <w:numPr>
                                  <w:ilvl w:val="0"/>
                                  <w:numId w:val="82"/>
                                </w:numPr>
                                <w:spacing w:after="0" w:line="240" w:lineRule="auto"/>
                                <w:ind w:left="219" w:hangingChars="137" w:hanging="219"/>
                                <w:rPr>
                                  <w:rFonts w:ascii="Arial Narrow" w:hAnsi="Arial Narrow"/>
                                  <w:sz w:val="16"/>
                                  <w:szCs w:val="16"/>
                                </w:rPr>
                              </w:pPr>
                              <w:r>
                                <w:rPr>
                                  <w:rFonts w:ascii="Arial Narrow" w:hAnsi="Arial Narrow"/>
                                  <w:sz w:val="16"/>
                                  <w:szCs w:val="16"/>
                                </w:rPr>
                                <w:t>Provide secretariat services to all governance committees and Ordinary Meetings</w:t>
                              </w:r>
                            </w:p>
                            <w:p w14:paraId="1CBD349E" w14:textId="20DC8C43" w:rsidR="00A43385" w:rsidRDefault="00A43385">
                              <w:pPr>
                                <w:pStyle w:val="ListParagraph"/>
                                <w:numPr>
                                  <w:ilvl w:val="0"/>
                                  <w:numId w:val="82"/>
                                </w:numPr>
                                <w:spacing w:after="0" w:line="240" w:lineRule="auto"/>
                                <w:ind w:left="216" w:hangingChars="135" w:hanging="216"/>
                                <w:rPr>
                                  <w:rFonts w:ascii="Arial Narrow" w:hAnsi="Arial Narrow"/>
                                  <w:sz w:val="16"/>
                                  <w:szCs w:val="16"/>
                                </w:rPr>
                              </w:pPr>
                              <w:r>
                                <w:rPr>
                                  <w:rFonts w:ascii="Arial Narrow" w:hAnsi="Arial Narrow"/>
                                  <w:sz w:val="16"/>
                                  <w:szCs w:val="16"/>
                                </w:rPr>
                                <w:t>Ensure proper records keeping of   governance structure.</w:t>
                              </w:r>
                            </w:p>
                            <w:p w14:paraId="219852BD" w14:textId="79F91475" w:rsidR="00A43385" w:rsidRDefault="00A43385">
                              <w:pPr>
                                <w:pStyle w:val="ListParagraph"/>
                                <w:numPr>
                                  <w:ilvl w:val="0"/>
                                  <w:numId w:val="82"/>
                                </w:numPr>
                                <w:spacing w:after="0" w:line="240" w:lineRule="auto"/>
                                <w:ind w:left="216" w:hangingChars="135" w:hanging="216"/>
                                <w:rPr>
                                  <w:rFonts w:ascii="Arial Narrow" w:hAnsi="Arial Narrow"/>
                                  <w:sz w:val="16"/>
                                  <w:szCs w:val="16"/>
                                </w:rPr>
                              </w:pPr>
                              <w:r>
                                <w:rPr>
                                  <w:rFonts w:ascii="Arial Narrow" w:hAnsi="Arial Narrow"/>
                                  <w:sz w:val="16"/>
                                  <w:szCs w:val="16"/>
                                </w:rPr>
                                <w:t xml:space="preserve">Coordinate international Relations. </w:t>
                              </w:r>
                            </w:p>
                            <w:p w14:paraId="6BAADF1F" w14:textId="77777777" w:rsidR="00A43385" w:rsidRDefault="00A43385" w:rsidP="00B551EB">
                              <w:pPr>
                                <w:pStyle w:val="ListParagraph"/>
                                <w:spacing w:after="0" w:line="240" w:lineRule="auto"/>
                                <w:ind w:left="0"/>
                                <w:rPr>
                                  <w:rFonts w:ascii="Arial Narrow" w:hAnsi="Arial Narrow"/>
                                  <w:sz w:val="16"/>
                                  <w:szCs w:val="16"/>
                                </w:rPr>
                              </w:pPr>
                            </w:p>
                            <w:p w14:paraId="46B9ABC9" w14:textId="3F0BD1E4" w:rsidR="00A43385" w:rsidRPr="00952B68" w:rsidRDefault="00A43385" w:rsidP="00952B68">
                              <w:pPr>
                                <w:pStyle w:val="ListParagraph"/>
                                <w:spacing w:after="0" w:line="240" w:lineRule="auto"/>
                                <w:ind w:left="0"/>
                                <w:rPr>
                                  <w:rFonts w:ascii="Arial Narrow" w:hAnsi="Arial Narrow"/>
                                  <w:b/>
                                  <w:bCs/>
                                  <w:sz w:val="16"/>
                                  <w:szCs w:val="16"/>
                                </w:rPr>
                              </w:pPr>
                            </w:p>
                            <w:p w14:paraId="5C001A2E" w14:textId="77777777" w:rsidR="00A43385" w:rsidRDefault="00A43385" w:rsidP="00B551EB">
                              <w:pPr>
                                <w:pStyle w:val="ListParagraph"/>
                                <w:spacing w:after="0" w:line="240" w:lineRule="auto"/>
                                <w:ind w:left="0"/>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72F8739" id="Group 26" o:spid="_x0000_s1056" style="position:absolute;margin-left:86.35pt;margin-top:-20.35pt;width:602.2pt;height:339.8pt;z-index:251941888" coordorigin="11658,-7929" coordsize="76493,3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">
                <v:roundrect id="_x0000_s1057" style="position:absolute;left:60340;top:561;width:27812;height:290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" fillcolor="window" strokecolor="windowText" strokeweight="2pt">
                  <v:textbox>
                    <w:txbxContent>
                      <w:p w14:paraId="7BFE00E8" w14:textId="77777777" w:rsidR="00A43385" w:rsidRDefault="00A43385" w:rsidP="00B551EB">
                        <w:pPr>
                          <w:spacing w:after="0" w:line="240" w:lineRule="auto"/>
                          <w:jc w:val="center"/>
                          <w:rPr>
                            <w:rFonts w:ascii="Arial Narrow" w:hAnsi="Arial Narrow"/>
                            <w:b/>
                            <w:sz w:val="16"/>
                            <w:szCs w:val="16"/>
                          </w:rPr>
                        </w:pPr>
                        <w:r>
                          <w:rPr>
                            <w:rFonts w:ascii="Arial Narrow" w:hAnsi="Arial Narrow" w:cs="Arial"/>
                            <w:b/>
                            <w:sz w:val="16"/>
                            <w:szCs w:val="16"/>
                          </w:rPr>
                          <w:t>UNIT: STRATEGIC PLANNING AND PERFORMANCE MONITORING</w:t>
                        </w:r>
                        <w:r>
                          <w:rPr>
                            <w:rFonts w:ascii="Arial Narrow" w:hAnsi="Arial Narrow"/>
                            <w:b/>
                            <w:sz w:val="16"/>
                            <w:szCs w:val="16"/>
                          </w:rPr>
                          <w:t xml:space="preserve"> </w:t>
                        </w:r>
                      </w:p>
                      <w:p w14:paraId="5A75BA84" w14:textId="77777777" w:rsidR="00A43385" w:rsidRDefault="00A43385" w:rsidP="00B551EB">
                        <w:pPr>
                          <w:spacing w:after="0" w:line="240" w:lineRule="auto"/>
                          <w:jc w:val="center"/>
                          <w:rPr>
                            <w:rFonts w:ascii="Arial Narrow" w:hAnsi="Arial Narrow"/>
                            <w:b/>
                            <w:sz w:val="8"/>
                            <w:szCs w:val="8"/>
                          </w:rPr>
                        </w:pPr>
                      </w:p>
                      <w:p w14:paraId="71814C11" w14:textId="77777777" w:rsidR="00A43385" w:rsidRDefault="00A43385" w:rsidP="00B551EB">
                        <w:pPr>
                          <w:spacing w:after="0" w:line="240" w:lineRule="auto"/>
                          <w:jc w:val="both"/>
                          <w:rPr>
                            <w:rFonts w:ascii="Arial Narrow" w:hAnsi="Arial Narrow"/>
                            <w:sz w:val="16"/>
                            <w:szCs w:val="16"/>
                          </w:rPr>
                        </w:pPr>
                        <w:r>
                          <w:rPr>
                            <w:rFonts w:ascii="Arial Narrow" w:hAnsi="Arial Narrow"/>
                            <w:b/>
                            <w:sz w:val="16"/>
                            <w:szCs w:val="16"/>
                          </w:rPr>
                          <w:t xml:space="preserve">Purpose: </w:t>
                        </w:r>
                        <w:r>
                          <w:rPr>
                            <w:rFonts w:ascii="Arial Narrow" w:hAnsi="Arial Narrow"/>
                            <w:sz w:val="16"/>
                            <w:szCs w:val="16"/>
                          </w:rPr>
                          <w:t>To ensure the effective strategic planning and performance management</w:t>
                        </w:r>
                      </w:p>
                      <w:p w14:paraId="08501A85" w14:textId="77777777" w:rsidR="00A43385" w:rsidRDefault="00A43385" w:rsidP="00B551EB">
                        <w:pPr>
                          <w:spacing w:after="0" w:line="240" w:lineRule="auto"/>
                          <w:jc w:val="both"/>
                          <w:rPr>
                            <w:rFonts w:ascii="Arial Narrow" w:hAnsi="Arial Narrow"/>
                            <w:b/>
                            <w:sz w:val="16"/>
                            <w:szCs w:val="16"/>
                          </w:rPr>
                        </w:pPr>
                      </w:p>
                      <w:p w14:paraId="04161AFD" w14:textId="77777777" w:rsidR="00A43385" w:rsidRDefault="00A43385" w:rsidP="00B551EB">
                        <w:pPr>
                          <w:spacing w:after="0" w:line="240" w:lineRule="auto"/>
                          <w:jc w:val="both"/>
                          <w:rPr>
                            <w:rFonts w:ascii="Arial Narrow" w:hAnsi="Arial Narrow"/>
                            <w:b/>
                            <w:sz w:val="16"/>
                            <w:szCs w:val="16"/>
                          </w:rPr>
                        </w:pPr>
                        <w:r>
                          <w:rPr>
                            <w:rFonts w:ascii="Arial Narrow" w:hAnsi="Arial Narrow"/>
                            <w:b/>
                            <w:sz w:val="16"/>
                            <w:szCs w:val="16"/>
                          </w:rPr>
                          <w:t>Functions:</w:t>
                        </w:r>
                      </w:p>
                      <w:p w14:paraId="5F161800" w14:textId="77777777" w:rsidR="00A43385" w:rsidRDefault="00A43385" w:rsidP="00B551EB">
                        <w:pPr>
                          <w:spacing w:after="0" w:line="240" w:lineRule="auto"/>
                          <w:jc w:val="both"/>
                          <w:rPr>
                            <w:rFonts w:ascii="Arial Narrow" w:hAnsi="Arial Narrow"/>
                            <w:b/>
                            <w:sz w:val="16"/>
                            <w:szCs w:val="16"/>
                          </w:rPr>
                        </w:pPr>
                      </w:p>
                      <w:p w14:paraId="6DA3ABC3" w14:textId="5B6009E9" w:rsidR="00A43385" w:rsidRDefault="00A43385">
                        <w:pPr>
                          <w:numPr>
                            <w:ilvl w:val="0"/>
                            <w:numId w:val="81"/>
                          </w:numPr>
                          <w:spacing w:after="0" w:line="240" w:lineRule="auto"/>
                          <w:jc w:val="both"/>
                          <w:rPr>
                            <w:rFonts w:ascii="Arial Narrow" w:hAnsi="Arial Narrow"/>
                            <w:bCs/>
                            <w:sz w:val="16"/>
                            <w:szCs w:val="16"/>
                          </w:rPr>
                        </w:pPr>
                        <w:r>
                          <w:rPr>
                            <w:rFonts w:ascii="Arial Narrow" w:hAnsi="Arial Narrow"/>
                            <w:bCs/>
                            <w:sz w:val="16"/>
                            <w:szCs w:val="16"/>
                          </w:rPr>
                          <w:t>Ensure that strategy is developed.</w:t>
                        </w:r>
                      </w:p>
                      <w:p w14:paraId="3B014A08" w14:textId="531F992C" w:rsidR="00A43385" w:rsidRDefault="00A43385">
                        <w:pPr>
                          <w:numPr>
                            <w:ilvl w:val="0"/>
                            <w:numId w:val="81"/>
                          </w:numPr>
                          <w:spacing w:after="0" w:line="240" w:lineRule="auto"/>
                          <w:ind w:left="219" w:hangingChars="137" w:hanging="219"/>
                          <w:jc w:val="both"/>
                          <w:rPr>
                            <w:rFonts w:ascii="Arial Narrow" w:hAnsi="Arial Narrow"/>
                            <w:bCs/>
                            <w:sz w:val="16"/>
                            <w:szCs w:val="16"/>
                          </w:rPr>
                        </w:pPr>
                        <w:r>
                          <w:rPr>
                            <w:rFonts w:ascii="Arial Narrow" w:hAnsi="Arial Narrow"/>
                            <w:bCs/>
                            <w:sz w:val="16"/>
                            <w:szCs w:val="16"/>
                          </w:rPr>
                          <w:t>Ensure the development of annual performance and operational plans.</w:t>
                        </w:r>
                      </w:p>
                      <w:p w14:paraId="3B81E7DA" w14:textId="7DA237CD" w:rsidR="00A43385" w:rsidRDefault="00A43385">
                        <w:pPr>
                          <w:numPr>
                            <w:ilvl w:val="0"/>
                            <w:numId w:val="81"/>
                          </w:numPr>
                          <w:spacing w:after="0" w:line="240" w:lineRule="auto"/>
                          <w:ind w:left="219" w:hangingChars="137" w:hanging="219"/>
                          <w:jc w:val="both"/>
                          <w:rPr>
                            <w:rFonts w:ascii="Arial Narrow" w:hAnsi="Arial Narrow"/>
                            <w:bCs/>
                            <w:sz w:val="16"/>
                            <w:szCs w:val="16"/>
                          </w:rPr>
                        </w:pPr>
                        <w:r>
                          <w:rPr>
                            <w:rFonts w:ascii="Arial Narrow" w:hAnsi="Arial Narrow"/>
                            <w:bCs/>
                            <w:sz w:val="16"/>
                            <w:szCs w:val="16"/>
                          </w:rPr>
                          <w:t>Provide Monitoring, evaluation and reporting of the performance of the Regulator.</w:t>
                        </w:r>
                      </w:p>
                      <w:p w14:paraId="21C400A7" w14:textId="02262ECC" w:rsidR="00A43385" w:rsidRPr="00952B68" w:rsidRDefault="00A43385" w:rsidP="00B551EB">
                        <w:pPr>
                          <w:pStyle w:val="ListParagraph"/>
                          <w:spacing w:after="0" w:line="240" w:lineRule="auto"/>
                          <w:ind w:left="0"/>
                          <w:rPr>
                            <w:rFonts w:ascii="Arial Narrow" w:hAnsi="Arial Narrow"/>
                            <w:b/>
                            <w:bCs/>
                            <w:sz w:val="16"/>
                            <w:szCs w:val="16"/>
                          </w:rPr>
                        </w:pPr>
                      </w:p>
                      <w:p w14:paraId="7759C3F5" w14:textId="77777777" w:rsidR="00A43385" w:rsidRDefault="00A43385" w:rsidP="00B551EB">
                        <w:pPr>
                          <w:spacing w:after="0" w:line="240" w:lineRule="auto"/>
                          <w:jc w:val="both"/>
                          <w:rPr>
                            <w:rFonts w:ascii="Arial Narrow" w:hAnsi="Arial Narrow"/>
                            <w:bCs/>
                            <w:sz w:val="16"/>
                            <w:szCs w:val="16"/>
                          </w:rPr>
                        </w:pPr>
                      </w:p>
                    </w:txbxContent>
                  </v:textbox>
                </v:roundrect>
                <v:roundrect id="_x0000_s1058" style="position:absolute;left:28552;top:-7929;width:34449;height:4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" fillcolor="window" strokecolor="windowText" strokeweight="2pt">
                  <v:textbox>
                    <w:txbxContent>
                      <w:p w14:paraId="49BF7E2C" w14:textId="77777777" w:rsidR="00A43385" w:rsidRDefault="00A43385" w:rsidP="00B551EB">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v:textbox>
                </v:roundrect>
                <v:roundrect id="_x0000_s1059" style="position:absolute;left:11658;top:63;width:28860;height:30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" fillcolor="window" strokecolor="windowText" strokeweight="2pt">
                  <v:textbox>
                    <w:txbxContent>
                      <w:p w14:paraId="525834AD" w14:textId="77777777" w:rsidR="00A43385" w:rsidRDefault="00A43385" w:rsidP="00B551EB">
                        <w:pPr>
                          <w:spacing w:after="0" w:line="240" w:lineRule="auto"/>
                          <w:rPr>
                            <w:rFonts w:ascii="Arial Narrow" w:hAnsi="Arial Narrow"/>
                            <w:b/>
                            <w:sz w:val="16"/>
                            <w:szCs w:val="16"/>
                          </w:rPr>
                        </w:pPr>
                        <w:r>
                          <w:rPr>
                            <w:rFonts w:ascii="Arial Narrow" w:hAnsi="Arial Narrow" w:cs="Arial"/>
                            <w:b/>
                            <w:sz w:val="16"/>
                            <w:szCs w:val="16"/>
                          </w:rPr>
                          <w:t>UNIT: GOVERNANCE</w:t>
                        </w:r>
                      </w:p>
                      <w:p w14:paraId="1CE9B0C2" w14:textId="77777777" w:rsidR="00A43385" w:rsidRDefault="00A43385" w:rsidP="00B551EB">
                        <w:pPr>
                          <w:spacing w:after="0" w:line="240" w:lineRule="auto"/>
                          <w:jc w:val="center"/>
                          <w:rPr>
                            <w:rFonts w:ascii="Arial Narrow" w:hAnsi="Arial Narrow"/>
                            <w:b/>
                            <w:sz w:val="8"/>
                            <w:szCs w:val="8"/>
                          </w:rPr>
                        </w:pPr>
                      </w:p>
                      <w:p w14:paraId="4C2EC922" w14:textId="74AE916D" w:rsidR="00A43385" w:rsidRDefault="00A43385" w:rsidP="00B551EB">
                        <w:pPr>
                          <w:spacing w:after="0" w:line="240" w:lineRule="auto"/>
                          <w:jc w:val="both"/>
                          <w:rPr>
                            <w:rFonts w:ascii="Arial Narrow" w:hAnsi="Arial Narrow"/>
                            <w:b/>
                            <w:sz w:val="10"/>
                            <w:szCs w:val="10"/>
                          </w:rPr>
                        </w:pPr>
                        <w:r>
                          <w:rPr>
                            <w:rFonts w:ascii="Arial Narrow" w:hAnsi="Arial Narrow"/>
                            <w:b/>
                            <w:sz w:val="16"/>
                            <w:szCs w:val="16"/>
                          </w:rPr>
                          <w:t xml:space="preserve">Purpose: </w:t>
                        </w:r>
                        <w:r>
                          <w:rPr>
                            <w:rFonts w:ascii="Arial Narrow" w:hAnsi="Arial Narrow"/>
                            <w:sz w:val="16"/>
                            <w:szCs w:val="16"/>
                          </w:rPr>
                          <w:t>To ensure the coordination and administrative support of Governance Structures of the Regulator</w:t>
                        </w:r>
                      </w:p>
                      <w:p w14:paraId="39E70235" w14:textId="77777777" w:rsidR="00A43385" w:rsidRDefault="00A43385" w:rsidP="00B551EB">
                        <w:pPr>
                          <w:spacing w:after="0" w:line="240" w:lineRule="auto"/>
                          <w:jc w:val="both"/>
                          <w:rPr>
                            <w:rFonts w:ascii="Arial Narrow" w:hAnsi="Arial Narrow"/>
                            <w:b/>
                            <w:sz w:val="16"/>
                            <w:szCs w:val="16"/>
                          </w:rPr>
                        </w:pPr>
                      </w:p>
                      <w:p w14:paraId="6E4C7176" w14:textId="77777777" w:rsidR="00A43385" w:rsidRDefault="00A43385" w:rsidP="00B551EB">
                        <w:pPr>
                          <w:spacing w:after="0" w:line="240" w:lineRule="auto"/>
                          <w:jc w:val="both"/>
                          <w:rPr>
                            <w:rFonts w:ascii="Arial Narrow" w:hAnsi="Arial Narrow"/>
                            <w:b/>
                            <w:sz w:val="16"/>
                            <w:szCs w:val="16"/>
                          </w:rPr>
                        </w:pPr>
                        <w:r>
                          <w:rPr>
                            <w:rFonts w:ascii="Arial Narrow" w:hAnsi="Arial Narrow"/>
                            <w:b/>
                            <w:sz w:val="16"/>
                            <w:szCs w:val="16"/>
                          </w:rPr>
                          <w:t>Functions:</w:t>
                        </w:r>
                      </w:p>
                      <w:p w14:paraId="05A99D47" w14:textId="77777777" w:rsidR="00A43385" w:rsidRDefault="00A43385" w:rsidP="00B551EB">
                        <w:pPr>
                          <w:spacing w:after="0" w:line="240" w:lineRule="auto"/>
                          <w:rPr>
                            <w:rFonts w:ascii="Arial Narrow" w:hAnsi="Arial Narrow"/>
                            <w:sz w:val="16"/>
                            <w:szCs w:val="16"/>
                          </w:rPr>
                        </w:pPr>
                      </w:p>
                      <w:p w14:paraId="5703655D" w14:textId="77777777" w:rsidR="00A43385" w:rsidRDefault="00A43385">
                        <w:pPr>
                          <w:pStyle w:val="ListParagraph"/>
                          <w:numPr>
                            <w:ilvl w:val="0"/>
                            <w:numId w:val="82"/>
                          </w:numPr>
                          <w:spacing w:after="0" w:line="240" w:lineRule="auto"/>
                          <w:ind w:left="219" w:hangingChars="137" w:hanging="219"/>
                          <w:rPr>
                            <w:rFonts w:ascii="Arial Narrow" w:hAnsi="Arial Narrow"/>
                            <w:sz w:val="16"/>
                            <w:szCs w:val="16"/>
                          </w:rPr>
                        </w:pPr>
                        <w:r>
                          <w:rPr>
                            <w:rFonts w:ascii="Arial Narrow" w:hAnsi="Arial Narrow"/>
                            <w:sz w:val="16"/>
                            <w:szCs w:val="16"/>
                          </w:rPr>
                          <w:t>Co-ordinate all governance structures of the Regulator</w:t>
                        </w:r>
                      </w:p>
                      <w:p w14:paraId="38547FF2" w14:textId="77777777" w:rsidR="00A43385" w:rsidRDefault="00A43385">
                        <w:pPr>
                          <w:pStyle w:val="ListParagraph"/>
                          <w:numPr>
                            <w:ilvl w:val="0"/>
                            <w:numId w:val="82"/>
                          </w:numPr>
                          <w:spacing w:after="0" w:line="240" w:lineRule="auto"/>
                          <w:ind w:left="219" w:hangingChars="137" w:hanging="219"/>
                          <w:rPr>
                            <w:rFonts w:ascii="Arial Narrow" w:hAnsi="Arial Narrow"/>
                            <w:sz w:val="16"/>
                            <w:szCs w:val="16"/>
                          </w:rPr>
                        </w:pPr>
                        <w:r>
                          <w:rPr>
                            <w:rFonts w:ascii="Arial Narrow" w:hAnsi="Arial Narrow"/>
                            <w:sz w:val="16"/>
                            <w:szCs w:val="16"/>
                          </w:rPr>
                          <w:t>Provide secretariat services to all governance committees and Ordinary Meetings</w:t>
                        </w:r>
                      </w:p>
                      <w:p w14:paraId="1CBD349E" w14:textId="20DC8C43" w:rsidR="00A43385" w:rsidRDefault="00A43385">
                        <w:pPr>
                          <w:pStyle w:val="ListParagraph"/>
                          <w:numPr>
                            <w:ilvl w:val="0"/>
                            <w:numId w:val="82"/>
                          </w:numPr>
                          <w:spacing w:after="0" w:line="240" w:lineRule="auto"/>
                          <w:ind w:left="216" w:hangingChars="135" w:hanging="216"/>
                          <w:rPr>
                            <w:rFonts w:ascii="Arial Narrow" w:hAnsi="Arial Narrow"/>
                            <w:sz w:val="16"/>
                            <w:szCs w:val="16"/>
                          </w:rPr>
                        </w:pPr>
                        <w:r>
                          <w:rPr>
                            <w:rFonts w:ascii="Arial Narrow" w:hAnsi="Arial Narrow"/>
                            <w:sz w:val="16"/>
                            <w:szCs w:val="16"/>
                          </w:rPr>
                          <w:t>Ensure proper records keeping of   governance structure.</w:t>
                        </w:r>
                      </w:p>
                      <w:p w14:paraId="219852BD" w14:textId="79F91475" w:rsidR="00A43385" w:rsidRDefault="00A43385">
                        <w:pPr>
                          <w:pStyle w:val="ListParagraph"/>
                          <w:numPr>
                            <w:ilvl w:val="0"/>
                            <w:numId w:val="82"/>
                          </w:numPr>
                          <w:spacing w:after="0" w:line="240" w:lineRule="auto"/>
                          <w:ind w:left="216" w:hangingChars="135" w:hanging="216"/>
                          <w:rPr>
                            <w:rFonts w:ascii="Arial Narrow" w:hAnsi="Arial Narrow"/>
                            <w:sz w:val="16"/>
                            <w:szCs w:val="16"/>
                          </w:rPr>
                        </w:pPr>
                        <w:r>
                          <w:rPr>
                            <w:rFonts w:ascii="Arial Narrow" w:hAnsi="Arial Narrow"/>
                            <w:sz w:val="16"/>
                            <w:szCs w:val="16"/>
                          </w:rPr>
                          <w:t xml:space="preserve">Coordinate international Relations. </w:t>
                        </w:r>
                      </w:p>
                      <w:p w14:paraId="6BAADF1F" w14:textId="77777777" w:rsidR="00A43385" w:rsidRDefault="00A43385" w:rsidP="00B551EB">
                        <w:pPr>
                          <w:pStyle w:val="ListParagraph"/>
                          <w:spacing w:after="0" w:line="240" w:lineRule="auto"/>
                          <w:ind w:left="0"/>
                          <w:rPr>
                            <w:rFonts w:ascii="Arial Narrow" w:hAnsi="Arial Narrow"/>
                            <w:sz w:val="16"/>
                            <w:szCs w:val="16"/>
                          </w:rPr>
                        </w:pPr>
                      </w:p>
                      <w:p w14:paraId="46B9ABC9" w14:textId="3F0BD1E4" w:rsidR="00A43385" w:rsidRPr="00952B68" w:rsidRDefault="00A43385" w:rsidP="00952B68">
                        <w:pPr>
                          <w:pStyle w:val="ListParagraph"/>
                          <w:spacing w:after="0" w:line="240" w:lineRule="auto"/>
                          <w:ind w:left="0"/>
                          <w:rPr>
                            <w:rFonts w:ascii="Arial Narrow" w:hAnsi="Arial Narrow"/>
                            <w:b/>
                            <w:bCs/>
                            <w:sz w:val="16"/>
                            <w:szCs w:val="16"/>
                          </w:rPr>
                        </w:pPr>
                      </w:p>
                      <w:p w14:paraId="5C001A2E" w14:textId="77777777" w:rsidR="00A43385" w:rsidRDefault="00A43385" w:rsidP="00B551EB">
                        <w:pPr>
                          <w:pStyle w:val="ListParagraph"/>
                          <w:spacing w:after="0" w:line="240" w:lineRule="auto"/>
                          <w:ind w:left="0"/>
                          <w:rPr>
                            <w:rFonts w:ascii="Arial Narrow" w:hAnsi="Arial Narrow"/>
                            <w:sz w:val="16"/>
                            <w:szCs w:val="16"/>
                          </w:rPr>
                        </w:pPr>
                      </w:p>
                    </w:txbxContent>
                  </v:textbox>
                </v:roundrect>
              </v:group>
            </w:pict>
          </mc:Fallback>
        </mc:AlternateContent>
      </w:r>
    </w:p>
    <w:p w14:paraId="4B1799F3" w14:textId="6E71140C" w:rsidR="00FD3D6F" w:rsidRDefault="00FD3D6F" w:rsidP="00FD3D6F">
      <w:pPr>
        <w:spacing w:after="0" w:line="240" w:lineRule="auto"/>
      </w:pPr>
    </w:p>
    <w:p w14:paraId="6379E8ED" w14:textId="075A27AA" w:rsidR="00FD3D6F" w:rsidRDefault="00573CEF" w:rsidP="00FD3D6F">
      <w:pPr>
        <w:spacing w:after="0" w:line="240" w:lineRule="auto"/>
      </w:pPr>
      <w:r>
        <w:rPr>
          <w:noProof/>
          <w:lang w:eastAsia="en-ZA"/>
        </w:rPr>
        <mc:AlternateContent>
          <mc:Choice Requires="wps">
            <w:drawing>
              <wp:anchor distT="0" distB="0" distL="114300" distR="114300" simplePos="0" relativeHeight="251950080" behindDoc="0" locked="0" layoutInCell="1" allowOverlap="1" wp14:anchorId="270F03BC" wp14:editId="46AEE548">
                <wp:simplePos x="0" y="0"/>
                <wp:positionH relativeFrom="column">
                  <wp:posOffset>2692639</wp:posOffset>
                </wp:positionH>
                <wp:positionV relativeFrom="paragraph">
                  <wp:posOffset>130480</wp:posOffset>
                </wp:positionV>
                <wp:extent cx="9264" cy="153281"/>
                <wp:effectExtent l="19050" t="19050" r="29210" b="37465"/>
                <wp:wrapNone/>
                <wp:docPr id="380" name="Straight Connector 380"/>
                <wp:cNvGraphicFramePr/>
                <a:graphic xmlns:a="http://schemas.openxmlformats.org/drawingml/2006/main">
                  <a:graphicData uri="http://schemas.microsoft.com/office/word/2010/wordprocessingShape">
                    <wps:wsp>
                      <wps:cNvCnPr/>
                      <wps:spPr>
                        <a:xfrm>
                          <a:off x="0" y="0"/>
                          <a:ext cx="9264" cy="153281"/>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876ACD" id="Straight Connector 380"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10.25pt" to="212.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" strokeweight="2.25pt"/>
            </w:pict>
          </mc:Fallback>
        </mc:AlternateContent>
      </w:r>
      <w:r>
        <w:rPr>
          <w:noProof/>
          <w:lang w:eastAsia="en-ZA"/>
        </w:rPr>
        <mc:AlternateContent>
          <mc:Choice Requires="wps">
            <w:drawing>
              <wp:anchor distT="0" distB="0" distL="114300" distR="114300" simplePos="0" relativeHeight="251952128" behindDoc="0" locked="0" layoutInCell="1" allowOverlap="1" wp14:anchorId="7BE03920" wp14:editId="4F28BA06">
                <wp:simplePos x="0" y="0"/>
                <wp:positionH relativeFrom="column">
                  <wp:posOffset>7086842</wp:posOffset>
                </wp:positionH>
                <wp:positionV relativeFrom="paragraph">
                  <wp:posOffset>152213</wp:posOffset>
                </wp:positionV>
                <wp:extent cx="0" cy="209550"/>
                <wp:effectExtent l="13970" t="0" r="24130" b="6350"/>
                <wp:wrapNone/>
                <wp:docPr id="381" name="Straight Connector 381"/>
                <wp:cNvGraphicFramePr/>
                <a:graphic xmlns:a="http://schemas.openxmlformats.org/drawingml/2006/main">
                  <a:graphicData uri="http://schemas.microsoft.com/office/word/2010/wordprocessingShape">
                    <wps:wsp>
                      <wps:cNvCnPr/>
                      <wps:spPr>
                        <a:xfrm>
                          <a:off x="0" y="0"/>
                          <a:ext cx="0" cy="20955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5F23BDB3" id="Straight Connector 381"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558pt,12pt" to="55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" strokeweight="2.25pt"/>
            </w:pict>
          </mc:Fallback>
        </mc:AlternateContent>
      </w:r>
      <w:r w:rsidR="00832CF4">
        <w:rPr>
          <w:noProof/>
          <w:lang w:eastAsia="en-ZA"/>
        </w:rPr>
        <mc:AlternateContent>
          <mc:Choice Requires="wps">
            <w:drawing>
              <wp:anchor distT="0" distB="0" distL="114300" distR="114300" simplePos="0" relativeHeight="251945984" behindDoc="0" locked="0" layoutInCell="1" allowOverlap="1" wp14:anchorId="649289FE" wp14:editId="3C542C67">
                <wp:simplePos x="0" y="0"/>
                <wp:positionH relativeFrom="column">
                  <wp:posOffset>2695615</wp:posOffset>
                </wp:positionH>
                <wp:positionV relativeFrom="paragraph">
                  <wp:posOffset>132590</wp:posOffset>
                </wp:positionV>
                <wp:extent cx="1549400" cy="0"/>
                <wp:effectExtent l="0" t="13970" r="0" b="24130"/>
                <wp:wrapNone/>
                <wp:docPr id="108" name="Straight Connector 108"/>
                <wp:cNvGraphicFramePr/>
                <a:graphic xmlns:a="http://schemas.openxmlformats.org/drawingml/2006/main">
                  <a:graphicData uri="http://schemas.microsoft.com/office/word/2010/wordprocessingShape">
                    <wps:wsp>
                      <wps:cNvCnPr/>
                      <wps:spPr>
                        <a:xfrm>
                          <a:off x="0" y="0"/>
                          <a:ext cx="1549400" cy="0"/>
                        </a:xfrm>
                        <a:prstGeom prst="line">
                          <a:avLst/>
                        </a:prstGeom>
                        <a:noFill/>
                        <a:ln w="28575" cap="flat" cmpd="sng" algn="ctr">
                          <a:solidFill>
                            <a:sysClr val="windowText" lastClr="000000"/>
                          </a:solidFill>
                          <a:prstDash val="dash"/>
                        </a:ln>
                        <a:effectLst/>
                      </wps:spPr>
                      <wps:bodyPr/>
                    </wps:wsp>
                  </a:graphicData>
                </a:graphic>
              </wp:anchor>
            </w:drawing>
          </mc:Choice>
          <mc:Fallback>
            <w:pict>
              <v:line w14:anchorId="741996E7" id="Straight Connector 108"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212.25pt,10.45pt" to="33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" strokecolor="windowText" strokeweight="2.25pt">
                <v:stroke dashstyle="dash"/>
              </v:line>
            </w:pict>
          </mc:Fallback>
        </mc:AlternateContent>
      </w:r>
    </w:p>
    <w:p w14:paraId="56E9AA48" w14:textId="18F29986" w:rsidR="00FD3D6F" w:rsidRDefault="00FD3D6F" w:rsidP="00FD3D6F">
      <w:pPr>
        <w:spacing w:after="0" w:line="240" w:lineRule="auto"/>
      </w:pPr>
    </w:p>
    <w:p w14:paraId="5D36725B" w14:textId="77777777" w:rsidR="00FD3D6F" w:rsidRDefault="00FD3D6F" w:rsidP="00FD3D6F">
      <w:pPr>
        <w:spacing w:after="0" w:line="240" w:lineRule="auto"/>
      </w:pPr>
    </w:p>
    <w:p w14:paraId="0CCE03F9" w14:textId="77777777" w:rsidR="00FD3D6F" w:rsidRDefault="00FD3D6F" w:rsidP="00FD3D6F">
      <w:pPr>
        <w:spacing w:after="0" w:line="240" w:lineRule="auto"/>
      </w:pPr>
    </w:p>
    <w:p w14:paraId="567B250C" w14:textId="77777777" w:rsidR="00FD3D6F" w:rsidRDefault="00FD3D6F" w:rsidP="00FD3D6F">
      <w:pPr>
        <w:spacing w:after="0" w:line="240" w:lineRule="auto"/>
      </w:pPr>
    </w:p>
    <w:p w14:paraId="4D492309" w14:textId="77777777" w:rsidR="00FD3D6F" w:rsidRDefault="00FD3D6F" w:rsidP="00FD3D6F">
      <w:pPr>
        <w:spacing w:after="0" w:line="240" w:lineRule="auto"/>
      </w:pPr>
    </w:p>
    <w:p w14:paraId="09D1FCC5" w14:textId="77777777" w:rsidR="00FD3D6F" w:rsidRDefault="00FD3D6F" w:rsidP="00FD3D6F">
      <w:pPr>
        <w:spacing w:after="0" w:line="240" w:lineRule="auto"/>
      </w:pPr>
    </w:p>
    <w:p w14:paraId="57DAC5A4" w14:textId="77777777" w:rsidR="00FD3D6F" w:rsidRDefault="00FD3D6F" w:rsidP="00FD3D6F">
      <w:pPr>
        <w:spacing w:after="0" w:line="240" w:lineRule="auto"/>
      </w:pPr>
    </w:p>
    <w:p w14:paraId="7EDD07A1" w14:textId="77777777" w:rsidR="00FD3D6F" w:rsidRDefault="00FD3D6F" w:rsidP="00FD3D6F">
      <w:pPr>
        <w:spacing w:after="0" w:line="240" w:lineRule="auto"/>
      </w:pPr>
    </w:p>
    <w:p w14:paraId="007AB0A4" w14:textId="53455801" w:rsidR="00FD3D6F" w:rsidRDefault="00FD3D6F" w:rsidP="00FD3D6F">
      <w:pPr>
        <w:spacing w:after="0" w:line="240" w:lineRule="auto"/>
      </w:pPr>
    </w:p>
    <w:p w14:paraId="7DD72E82" w14:textId="264DF91A" w:rsidR="00FD3D6F" w:rsidRDefault="00FD3D6F" w:rsidP="00FD3D6F">
      <w:pPr>
        <w:spacing w:after="0" w:line="240" w:lineRule="auto"/>
      </w:pPr>
    </w:p>
    <w:p w14:paraId="43203481" w14:textId="77777777" w:rsidR="00FD3D6F" w:rsidRDefault="00FD3D6F" w:rsidP="00FD3D6F">
      <w:pPr>
        <w:spacing w:after="0" w:line="240" w:lineRule="auto"/>
      </w:pPr>
    </w:p>
    <w:p w14:paraId="458B00DF" w14:textId="77777777" w:rsidR="00FD3D6F" w:rsidRDefault="00FD3D6F" w:rsidP="00FD3D6F">
      <w:pPr>
        <w:spacing w:after="0" w:line="240" w:lineRule="auto"/>
      </w:pPr>
    </w:p>
    <w:p w14:paraId="00AD33D9" w14:textId="77777777" w:rsidR="00FD3D6F" w:rsidRDefault="00FD3D6F" w:rsidP="00FD3D6F">
      <w:pPr>
        <w:spacing w:after="0" w:line="240" w:lineRule="auto"/>
      </w:pPr>
    </w:p>
    <w:p w14:paraId="0FAAAE3A" w14:textId="77777777" w:rsidR="00FD3D6F" w:rsidRDefault="00FD3D6F" w:rsidP="00FD3D6F">
      <w:pPr>
        <w:spacing w:after="0" w:line="240" w:lineRule="auto"/>
      </w:pPr>
    </w:p>
    <w:p w14:paraId="21EAA8DC" w14:textId="77777777" w:rsidR="00FD3D6F" w:rsidRDefault="00FD3D6F" w:rsidP="00FD3D6F">
      <w:pPr>
        <w:spacing w:after="0" w:line="240" w:lineRule="auto"/>
      </w:pPr>
    </w:p>
    <w:p w14:paraId="425CD155" w14:textId="77777777" w:rsidR="00FD3D6F" w:rsidRDefault="00FD3D6F" w:rsidP="00FD3D6F">
      <w:pPr>
        <w:spacing w:after="0" w:line="240" w:lineRule="auto"/>
      </w:pPr>
    </w:p>
    <w:p w14:paraId="7DD77E0F" w14:textId="77777777" w:rsidR="00FD3D6F" w:rsidRDefault="00FD3D6F" w:rsidP="00FD3D6F">
      <w:pPr>
        <w:spacing w:after="0" w:line="240" w:lineRule="auto"/>
      </w:pPr>
    </w:p>
    <w:p w14:paraId="4F0BF53E" w14:textId="77777777" w:rsidR="00FD3D6F" w:rsidRDefault="00FD3D6F" w:rsidP="00FD3D6F">
      <w:pPr>
        <w:spacing w:after="0" w:line="240" w:lineRule="auto"/>
      </w:pPr>
    </w:p>
    <w:p w14:paraId="18CC25AA" w14:textId="77777777" w:rsidR="00FD3D6F" w:rsidRDefault="00FD3D6F" w:rsidP="00FD3D6F">
      <w:pPr>
        <w:spacing w:after="0" w:line="240" w:lineRule="auto"/>
      </w:pPr>
    </w:p>
    <w:p w14:paraId="6ACDB1F0" w14:textId="77777777" w:rsidR="00FD3D6F" w:rsidRDefault="00FD3D6F" w:rsidP="00FD3D6F">
      <w:pPr>
        <w:spacing w:after="0" w:line="240" w:lineRule="auto"/>
      </w:pPr>
    </w:p>
    <w:p w14:paraId="70303374" w14:textId="77777777" w:rsidR="00FD3D6F" w:rsidRDefault="00FD3D6F" w:rsidP="00FD3D6F">
      <w:pPr>
        <w:spacing w:after="0" w:line="240" w:lineRule="auto"/>
      </w:pPr>
    </w:p>
    <w:p w14:paraId="0432DF4E" w14:textId="77777777" w:rsidR="00FD3D6F" w:rsidRDefault="00FD3D6F" w:rsidP="00FD3D6F">
      <w:pPr>
        <w:spacing w:after="0" w:line="240" w:lineRule="auto"/>
      </w:pPr>
      <w:r>
        <w:rPr>
          <w:noProof/>
          <w:lang w:eastAsia="en-ZA"/>
        </w:rPr>
        <mc:AlternateContent>
          <mc:Choice Requires="wps">
            <w:drawing>
              <wp:anchor distT="0" distB="0" distL="114300" distR="114300" simplePos="0" relativeHeight="251796480" behindDoc="0" locked="0" layoutInCell="1" allowOverlap="1" wp14:anchorId="096D5DD6" wp14:editId="43B59470">
                <wp:simplePos x="0" y="0"/>
                <wp:positionH relativeFrom="column">
                  <wp:posOffset>5464810</wp:posOffset>
                </wp:positionH>
                <wp:positionV relativeFrom="paragraph">
                  <wp:posOffset>129540</wp:posOffset>
                </wp:positionV>
                <wp:extent cx="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E682CDA" id="Straight Connector 142"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430.3pt,10.2pt" to="430.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" strokecolor="#4a7ebb"/>
            </w:pict>
          </mc:Fallback>
        </mc:AlternateContent>
      </w:r>
    </w:p>
    <w:p w14:paraId="2EAD780C" w14:textId="65C56A87" w:rsidR="00FD3D6F" w:rsidRDefault="00FD3D6F" w:rsidP="00FD3D6F">
      <w:pPr>
        <w:spacing w:after="0" w:line="240" w:lineRule="auto"/>
      </w:pPr>
    </w:p>
    <w:p w14:paraId="4FE32D7D" w14:textId="6EBB9252" w:rsidR="00FD3D6F" w:rsidRDefault="00FD3D6F" w:rsidP="00FD3D6F">
      <w:pPr>
        <w:spacing w:after="0" w:line="240" w:lineRule="auto"/>
      </w:pPr>
    </w:p>
    <w:p w14:paraId="5954F90A" w14:textId="5106035B" w:rsidR="00FD3D6F" w:rsidRDefault="00FD3D6F" w:rsidP="00FD3D6F">
      <w:pPr>
        <w:spacing w:after="0" w:line="240" w:lineRule="auto"/>
      </w:pPr>
    </w:p>
    <w:p w14:paraId="2BE2CC4D" w14:textId="77777777" w:rsidR="00FD3D6F" w:rsidRDefault="00FD3D6F" w:rsidP="00FD3D6F">
      <w:pPr>
        <w:spacing w:after="0" w:line="240" w:lineRule="auto"/>
      </w:pPr>
    </w:p>
    <w:p w14:paraId="36C46D61" w14:textId="73D581C8" w:rsidR="00FD3D6F" w:rsidRDefault="00AF330A" w:rsidP="00FD3D6F">
      <w:pPr>
        <w:spacing w:after="0" w:line="240" w:lineRule="auto"/>
      </w:pPr>
      <w:r>
        <w:rPr>
          <w:noProof/>
          <w:sz w:val="16"/>
          <w:lang w:eastAsia="en-ZA"/>
        </w:rPr>
        <w:lastRenderedPageBreak/>
        <mc:AlternateContent>
          <mc:Choice Requires="wpg">
            <w:drawing>
              <wp:anchor distT="0" distB="0" distL="114300" distR="114300" simplePos="0" relativeHeight="251954176" behindDoc="0" locked="0" layoutInCell="1" allowOverlap="1" wp14:anchorId="60E0D302" wp14:editId="4602A3E5">
                <wp:simplePos x="0" y="0"/>
                <wp:positionH relativeFrom="column">
                  <wp:posOffset>2151218</wp:posOffset>
                </wp:positionH>
                <wp:positionV relativeFrom="paragraph">
                  <wp:posOffset>-511205</wp:posOffset>
                </wp:positionV>
                <wp:extent cx="5356225" cy="2313305"/>
                <wp:effectExtent l="12700" t="12700" r="15875" b="23495"/>
                <wp:wrapNone/>
                <wp:docPr id="84" name="Group 84"/>
                <wp:cNvGraphicFramePr/>
                <a:graphic xmlns:a="http://schemas.openxmlformats.org/drawingml/2006/main">
                  <a:graphicData uri="http://schemas.microsoft.com/office/word/2010/wordprocessingGroup">
                    <wpg:wgp>
                      <wpg:cNvGrpSpPr/>
                      <wpg:grpSpPr>
                        <a:xfrm>
                          <a:off x="0" y="0"/>
                          <a:ext cx="5356225" cy="2313305"/>
                          <a:chOff x="1702548" y="2396563"/>
                          <a:chExt cx="6203300" cy="2700105"/>
                        </a:xfrm>
                      </wpg:grpSpPr>
                      <wps:wsp>
                        <wps:cNvPr id="85" name="Straight Connector 85"/>
                        <wps:cNvCnPr/>
                        <wps:spPr>
                          <a:xfrm>
                            <a:off x="4714875" y="2861805"/>
                            <a:ext cx="0" cy="17357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cNvPr id="86" name="Group 86"/>
                        <wpg:cNvGrpSpPr/>
                        <wpg:grpSpPr>
                          <a:xfrm>
                            <a:off x="1702548" y="2396563"/>
                            <a:ext cx="6203300" cy="2700105"/>
                            <a:chOff x="1702548" y="2443429"/>
                            <a:chExt cx="6203300" cy="2556842"/>
                          </a:xfrm>
                        </wpg:grpSpPr>
                        <wps:wsp>
                          <wps:cNvPr id="93" name="Rounded Rectangle 192"/>
                          <wps:cNvSpPr/>
                          <wps:spPr>
                            <a:xfrm>
                              <a:off x="1702548" y="3048424"/>
                              <a:ext cx="6203300" cy="1951847"/>
                            </a:xfrm>
                            <a:prstGeom prst="roundRect">
                              <a:avLst/>
                            </a:prstGeom>
                            <a:solidFill>
                              <a:sysClr val="window" lastClr="FFFFFF"/>
                            </a:solidFill>
                            <a:ln w="25400" cap="flat" cmpd="sng" algn="ctr">
                              <a:solidFill>
                                <a:sysClr val="windowText" lastClr="000000"/>
                              </a:solidFill>
                              <a:prstDash val="solid"/>
                            </a:ln>
                            <a:effectLst/>
                          </wps:spPr>
                          <wps:txbx>
                            <w:txbxContent>
                              <w:p w14:paraId="6F3873AD" w14:textId="77777777" w:rsidR="00A43385" w:rsidRDefault="00A43385" w:rsidP="00AF330A">
                                <w:pPr>
                                  <w:spacing w:after="0" w:line="240" w:lineRule="auto"/>
                                  <w:ind w:left="720"/>
                                  <w:jc w:val="center"/>
                                  <w:rPr>
                                    <w:rFonts w:ascii="Arial Narrow" w:hAnsi="Arial Narrow"/>
                                    <w:b/>
                                    <w:sz w:val="20"/>
                                    <w:szCs w:val="20"/>
                                  </w:rPr>
                                </w:pPr>
                                <w:r>
                                  <w:rPr>
                                    <w:rFonts w:ascii="Arial Narrow" w:hAnsi="Arial Narrow"/>
                                    <w:b/>
                                    <w:sz w:val="20"/>
                                    <w:szCs w:val="20"/>
                                  </w:rPr>
                                  <w:t xml:space="preserve">DIVISION: EDUCATION AND COMMUNICATION </w:t>
                                </w:r>
                              </w:p>
                              <w:p w14:paraId="63BAA98F" w14:textId="77777777" w:rsidR="00A43385" w:rsidRDefault="00A43385" w:rsidP="00AF330A">
                                <w:pPr>
                                  <w:spacing w:after="0" w:line="240" w:lineRule="auto"/>
                                  <w:rPr>
                                    <w:rFonts w:ascii="Arial Narrow" w:eastAsia="Times New Roman" w:hAnsi="Arial Narrow" w:cs="Arial"/>
                                    <w:bCs/>
                                    <w:color w:val="000000" w:themeColor="text1"/>
                                    <w:sz w:val="16"/>
                                    <w:szCs w:val="16"/>
                                    <w:lang w:val="en-GB" w:eastAsia="en-GB"/>
                                  </w:rPr>
                                </w:pPr>
                                <w:r>
                                  <w:rPr>
                                    <w:rFonts w:ascii="Arial Narrow" w:eastAsia="Times New Roman" w:hAnsi="Arial Narrow" w:cs="Arial"/>
                                    <w:b/>
                                    <w:sz w:val="16"/>
                                    <w:szCs w:val="16"/>
                                    <w:lang w:val="en-GB" w:eastAsia="en-GB"/>
                                  </w:rPr>
                                  <w:t>Purpose</w:t>
                                </w:r>
                                <w:r>
                                  <w:rPr>
                                    <w:rFonts w:ascii="Arial Narrow" w:eastAsia="Times New Roman" w:hAnsi="Arial Narrow" w:cs="Arial"/>
                                    <w:b/>
                                    <w:color w:val="000000" w:themeColor="text1"/>
                                    <w:sz w:val="16"/>
                                    <w:szCs w:val="16"/>
                                    <w:lang w:val="en-GB" w:eastAsia="en-GB"/>
                                  </w:rPr>
                                  <w:t>:</w:t>
                                </w:r>
                                <w:r>
                                  <w:rPr>
                                    <w:rFonts w:ascii="Arial Narrow" w:eastAsia="Times New Roman" w:hAnsi="Arial Narrow" w:cs="Arial"/>
                                    <w:b/>
                                    <w:bCs/>
                                    <w:color w:val="000000" w:themeColor="text1"/>
                                    <w:sz w:val="16"/>
                                    <w:szCs w:val="16"/>
                                    <w:lang w:val="en-GB" w:eastAsia="en-GB"/>
                                  </w:rPr>
                                  <w:t xml:space="preserve"> </w:t>
                                </w:r>
                                <w:r>
                                  <w:rPr>
                                    <w:rFonts w:ascii="Arial Narrow" w:eastAsia="Times New Roman" w:hAnsi="Arial Narrow" w:cs="Arial"/>
                                    <w:bCs/>
                                    <w:color w:val="000000" w:themeColor="text1"/>
                                    <w:sz w:val="16"/>
                                    <w:szCs w:val="16"/>
                                    <w:lang w:val="en-GB" w:eastAsia="en-GB"/>
                                  </w:rPr>
                                  <w:t>To provide strategic direction for the coordination and communication of the POPIA and PAIA functions in the provinces</w:t>
                                </w:r>
                              </w:p>
                              <w:p w14:paraId="0B07BA94" w14:textId="77777777" w:rsidR="00A43385" w:rsidRDefault="00A43385" w:rsidP="00AF330A">
                                <w:pPr>
                                  <w:spacing w:after="0" w:line="240" w:lineRule="auto"/>
                                  <w:rPr>
                                    <w:rFonts w:ascii="Arial Narrow" w:eastAsia="Times New Roman" w:hAnsi="Arial Narrow" w:cs="Arial"/>
                                    <w:bCs/>
                                    <w:sz w:val="8"/>
                                    <w:szCs w:val="8"/>
                                    <w:lang w:val="en-GB" w:eastAsia="en-GB"/>
                                  </w:rPr>
                                </w:pPr>
                              </w:p>
                              <w:p w14:paraId="428D7B42" w14:textId="77777777" w:rsidR="00A43385" w:rsidRDefault="00A43385" w:rsidP="00AF330A">
                                <w:pPr>
                                  <w:spacing w:after="0" w:line="240" w:lineRule="auto"/>
                                  <w:rPr>
                                    <w:rFonts w:ascii="Arial Narrow" w:eastAsia="Times New Roman" w:hAnsi="Arial Narrow" w:cs="Arial"/>
                                    <w:b/>
                                    <w:bCs/>
                                    <w:sz w:val="16"/>
                                    <w:szCs w:val="16"/>
                                    <w:lang w:val="en-GB" w:eastAsia="en-GB"/>
                                  </w:rPr>
                                </w:pPr>
                                <w:r>
                                  <w:rPr>
                                    <w:rFonts w:ascii="Arial Narrow" w:eastAsia="Times New Roman" w:hAnsi="Arial Narrow" w:cs="Arial"/>
                                    <w:b/>
                                    <w:bCs/>
                                    <w:sz w:val="16"/>
                                    <w:szCs w:val="16"/>
                                    <w:lang w:val="en-GB" w:eastAsia="en-GB"/>
                                  </w:rPr>
                                  <w:t>Functions</w:t>
                                </w:r>
                              </w:p>
                              <w:p w14:paraId="48BE755B" w14:textId="45811455" w:rsidR="00A43385" w:rsidRDefault="00A43385">
                                <w:pPr>
                                  <w:pStyle w:val="ListParagraph"/>
                                  <w:numPr>
                                    <w:ilvl w:val="0"/>
                                    <w:numId w:val="48"/>
                                  </w:numPr>
                                  <w:spacing w:after="0" w:line="240" w:lineRule="auto"/>
                                  <w:jc w:val="both"/>
                                  <w:rPr>
                                    <w:rFonts w:ascii="Arial Narrow" w:hAnsi="Arial Narrow" w:cs="Arial"/>
                                    <w:sz w:val="16"/>
                                    <w:szCs w:val="16"/>
                                  </w:rPr>
                                </w:pPr>
                                <w:r>
                                  <w:rPr>
                                    <w:rFonts w:ascii="Arial Narrow" w:hAnsi="Arial Narrow" w:cs="Arial"/>
                                    <w:sz w:val="16"/>
                                    <w:szCs w:val="16"/>
                                  </w:rPr>
                                  <w:t>Ensuring the provision of education, awareness, and stakeholder management services</w:t>
                                </w:r>
                              </w:p>
                              <w:p w14:paraId="4DA910DB" w14:textId="77777777" w:rsidR="00A43385" w:rsidRDefault="00A43385">
                                <w:pPr>
                                  <w:pStyle w:val="ListParagraph"/>
                                  <w:numPr>
                                    <w:ilvl w:val="0"/>
                                    <w:numId w:val="48"/>
                                  </w:numPr>
                                  <w:spacing w:after="0" w:line="240" w:lineRule="auto"/>
                                  <w:jc w:val="both"/>
                                  <w:rPr>
                                    <w:rFonts w:ascii="Arial Narrow" w:hAnsi="Arial Narrow" w:cs="Arial"/>
                                    <w:sz w:val="16"/>
                                    <w:szCs w:val="16"/>
                                  </w:rPr>
                                </w:pPr>
                                <w:r>
                                  <w:rPr>
                                    <w:rFonts w:ascii="Arial Narrow" w:hAnsi="Arial Narrow" w:cs="Arial"/>
                                    <w:sz w:val="16"/>
                                    <w:szCs w:val="16"/>
                                  </w:rPr>
                                  <w:t>Ensuring the provision of communication and branding services</w:t>
                                </w:r>
                              </w:p>
                              <w:p w14:paraId="69F87181" w14:textId="77777777" w:rsidR="00A43385" w:rsidRDefault="00A43385">
                                <w:pPr>
                                  <w:pStyle w:val="ListParagraph"/>
                                  <w:numPr>
                                    <w:ilvl w:val="0"/>
                                    <w:numId w:val="48"/>
                                  </w:numPr>
                                  <w:spacing w:after="0" w:line="240" w:lineRule="auto"/>
                                  <w:jc w:val="both"/>
                                  <w:rPr>
                                    <w:rFonts w:ascii="Arial Narrow" w:hAnsi="Arial Narrow" w:cs="Arial"/>
                                    <w:sz w:val="16"/>
                                    <w:szCs w:val="16"/>
                                  </w:rPr>
                                </w:pPr>
                                <w:r>
                                  <w:rPr>
                                    <w:rFonts w:ascii="Arial Narrow" w:hAnsi="Arial Narrow" w:cs="Arial"/>
                                    <w:sz w:val="16"/>
                                    <w:szCs w:val="16"/>
                                  </w:rPr>
                                  <w:t>Ensuring the provision of public liaison services</w:t>
                                </w:r>
                              </w:p>
                              <w:p w14:paraId="7B275ACB" w14:textId="77777777" w:rsidR="00A43385" w:rsidRDefault="00A43385">
                                <w:pPr>
                                  <w:pStyle w:val="ListParagraph"/>
                                  <w:numPr>
                                    <w:ilvl w:val="0"/>
                                    <w:numId w:val="48"/>
                                  </w:numPr>
                                  <w:spacing w:after="0" w:line="240" w:lineRule="auto"/>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Ensuring the provision of media relations, monitoring and analysis services</w:t>
                                </w:r>
                              </w:p>
                              <w:p w14:paraId="2FD32465" w14:textId="77777777" w:rsidR="00A43385" w:rsidRDefault="00A43385">
                                <w:pPr>
                                  <w:pStyle w:val="ListParagraph"/>
                                  <w:numPr>
                                    <w:ilvl w:val="0"/>
                                    <w:numId w:val="48"/>
                                  </w:numPr>
                                  <w:spacing w:after="0" w:line="240" w:lineRule="auto"/>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eastAsia="en-GB"/>
                                  </w:rPr>
                                  <w:t>Ensuring the development of policy and the conduction of applied research</w:t>
                                </w:r>
                              </w:p>
                              <w:p w14:paraId="5227F9E7" w14:textId="77777777" w:rsidR="00A43385" w:rsidRDefault="00A43385" w:rsidP="00AF330A">
                                <w:pPr>
                                  <w:pStyle w:val="ListParagraph"/>
                                  <w:spacing w:after="0" w:line="240" w:lineRule="auto"/>
                                  <w:ind w:left="396"/>
                                  <w:jc w:val="both"/>
                                  <w:rPr>
                                    <w:rFonts w:ascii="Arial Narrow" w:hAnsi="Arial Narrow" w:cs="Arial"/>
                                    <w:sz w:val="14"/>
                                    <w:szCs w:val="16"/>
                                  </w:rPr>
                                </w:pPr>
                              </w:p>
                              <w:p w14:paraId="62AAEA22" w14:textId="77777777" w:rsidR="00A43385" w:rsidRDefault="00A43385" w:rsidP="00AF330A">
                                <w:pPr>
                                  <w:spacing w:after="0" w:line="240" w:lineRule="auto"/>
                                  <w:rPr>
                                    <w:rFonts w:ascii="Arial Narrow" w:eastAsia="Times New Roman" w:hAnsi="Arial Narrow" w:cs="Arial"/>
                                    <w:sz w:val="14"/>
                                    <w:szCs w:val="16"/>
                                    <w:lang w:val="en-GB" w:eastAsia="en-GB"/>
                                  </w:rPr>
                                </w:pPr>
                                <w:r>
                                  <w:rPr>
                                    <w:rFonts w:ascii="Arial Narrow" w:eastAsia="Times New Roman" w:hAnsi="Arial Narrow" w:cs="Arial"/>
                                    <w:b/>
                                    <w:sz w:val="14"/>
                                    <w:szCs w:val="16"/>
                                    <w:lang w:val="en-GB" w:eastAsia="en-GB"/>
                                  </w:rPr>
                                  <w:t>Posts:</w:t>
                                </w:r>
                                <w:r>
                                  <w:rPr>
                                    <w:rFonts w:ascii="Arial Narrow" w:eastAsia="Times New Roman" w:hAnsi="Arial Narrow" w:cs="Arial"/>
                                    <w:sz w:val="14"/>
                                    <w:szCs w:val="16"/>
                                    <w:lang w:val="en-GB" w:eastAsia="en-GB"/>
                                  </w:rPr>
                                  <w:t xml:space="preserve"> </w:t>
                                </w:r>
                              </w:p>
                              <w:p w14:paraId="51E504AD" w14:textId="77777777" w:rsidR="00A43385" w:rsidRDefault="00A43385" w:rsidP="00AF330A">
                                <w:pPr>
                                  <w:spacing w:after="0" w:line="240" w:lineRule="auto"/>
                                  <w:rPr>
                                    <w:rFonts w:ascii="Arial Narrow" w:eastAsia="Times New Roman" w:hAnsi="Arial Narrow" w:cs="Arial"/>
                                    <w:sz w:val="14"/>
                                    <w:szCs w:val="16"/>
                                    <w:lang w:val="en-GB" w:eastAsia="en-GB"/>
                                  </w:rPr>
                                </w:pPr>
                                <w:r>
                                  <w:rPr>
                                    <w:rFonts w:ascii="Arial Narrow" w:eastAsia="Times New Roman" w:hAnsi="Arial Narrow" w:cs="Arial"/>
                                    <w:sz w:val="14"/>
                                    <w:szCs w:val="16"/>
                                    <w:lang w:val="en-GB" w:eastAsia="en-GB"/>
                                  </w:rPr>
                                  <w:t>1 x Executive Officer (SL 15)</w:t>
                                </w:r>
                              </w:p>
                              <w:p w14:paraId="59F13105" w14:textId="77777777" w:rsidR="00A43385" w:rsidRDefault="00A43385" w:rsidP="00AF330A">
                                <w:pPr>
                                  <w:spacing w:after="0" w:line="240" w:lineRule="auto"/>
                                  <w:rPr>
                                    <w:bCs/>
                                    <w:sz w:val="14"/>
                                    <w:szCs w:val="16"/>
                                  </w:rPr>
                                </w:pPr>
                                <w:r>
                                  <w:rPr>
                                    <w:rFonts w:ascii="Arial Narrow" w:eastAsia="Times New Roman" w:hAnsi="Arial Narrow" w:cs="Arial"/>
                                    <w:bCs/>
                                    <w:sz w:val="14"/>
                                    <w:szCs w:val="16"/>
                                    <w:lang w:val="en-GB" w:eastAsia="en-GB"/>
                                  </w:rPr>
                                  <w:t xml:space="preserve">1 x </w:t>
                                </w:r>
                                <w:r>
                                  <w:rPr>
                                    <w:rFonts w:ascii="Arial Narrow" w:eastAsia="Times New Roman" w:hAnsi="Arial Narrow" w:cs="Arial"/>
                                    <w:bCs/>
                                    <w:sz w:val="14"/>
                                    <w:szCs w:val="16"/>
                                    <w:lang w:eastAsia="en-GB"/>
                                  </w:rPr>
                                  <w:t xml:space="preserve">Admin </w:t>
                                </w:r>
                                <w:proofErr w:type="gramStart"/>
                                <w:r>
                                  <w:rPr>
                                    <w:rFonts w:ascii="Arial Narrow" w:eastAsia="Times New Roman" w:hAnsi="Arial Narrow" w:cs="Arial"/>
                                    <w:bCs/>
                                    <w:sz w:val="14"/>
                                    <w:szCs w:val="16"/>
                                    <w:lang w:eastAsia="en-GB"/>
                                  </w:rPr>
                                  <w:t>Officer</w:t>
                                </w:r>
                                <w:r>
                                  <w:rPr>
                                    <w:rFonts w:ascii="Arial Narrow" w:eastAsia="Times New Roman" w:hAnsi="Arial Narrow" w:cs="Arial"/>
                                    <w:bCs/>
                                    <w:sz w:val="14"/>
                                    <w:szCs w:val="16"/>
                                    <w:lang w:val="en-GB" w:eastAsia="en-GB"/>
                                  </w:rPr>
                                  <w:t xml:space="preserve">  (</w:t>
                                </w:r>
                                <w:proofErr w:type="gramEnd"/>
                                <w:r>
                                  <w:rPr>
                                    <w:rFonts w:ascii="Arial Narrow" w:eastAsia="Times New Roman" w:hAnsi="Arial Narrow" w:cs="Arial"/>
                                    <w:bCs/>
                                    <w:sz w:val="14"/>
                                    <w:szCs w:val="16"/>
                                    <w:lang w:val="en-GB" w:eastAsia="en-GB"/>
                                  </w:rPr>
                                  <w:t xml:space="preserve">SL </w:t>
                                </w:r>
                                <w:r>
                                  <w:rPr>
                                    <w:rFonts w:ascii="Arial Narrow" w:eastAsia="Times New Roman" w:hAnsi="Arial Narrow" w:cs="Arial"/>
                                    <w:bCs/>
                                    <w:sz w:val="14"/>
                                    <w:szCs w:val="16"/>
                                    <w:lang w:eastAsia="en-GB"/>
                                  </w:rPr>
                                  <w:t>7</w:t>
                                </w:r>
                                <w:r>
                                  <w:rPr>
                                    <w:rFonts w:ascii="Arial Narrow" w:eastAsia="Times New Roman" w:hAnsi="Arial Narrow" w:cs="Arial"/>
                                    <w:bCs/>
                                    <w:sz w:val="14"/>
                                    <w:szCs w:val="16"/>
                                    <w:lang w:val="en-GB" w:eastAsia="en-GB"/>
                                  </w:rPr>
                                  <w:t>)</w:t>
                                </w:r>
                              </w:p>
                              <w:p w14:paraId="14F2744C" w14:textId="77777777" w:rsidR="00A43385" w:rsidRDefault="00A43385" w:rsidP="00AF330A"/>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Rounded Rectangle 209"/>
                          <wps:cNvSpPr/>
                          <wps:spPr>
                            <a:xfrm>
                              <a:off x="2817238" y="2443429"/>
                              <a:ext cx="3656112" cy="482014"/>
                            </a:xfrm>
                            <a:prstGeom prst="roundRect">
                              <a:avLst/>
                            </a:prstGeom>
                            <a:solidFill>
                              <a:sysClr val="window" lastClr="FFFFFF"/>
                            </a:solidFill>
                            <a:ln w="25400" cap="flat" cmpd="sng" algn="ctr">
                              <a:solidFill>
                                <a:sysClr val="windowText" lastClr="000000"/>
                              </a:solidFill>
                              <a:prstDash val="solid"/>
                            </a:ln>
                            <a:effectLst/>
                          </wps:spPr>
                          <wps:txbx>
                            <w:txbxContent>
                              <w:p w14:paraId="3464352B" w14:textId="77777777" w:rsidR="00A43385" w:rsidRDefault="00A43385" w:rsidP="00AF330A">
                                <w:pPr>
                                  <w:spacing w:after="0" w:line="240" w:lineRule="auto"/>
                                  <w:jc w:val="center"/>
                                  <w:rPr>
                                    <w:rFonts w:ascii="Arial Narrow" w:eastAsia="Times New Roman" w:hAnsi="Arial Narrow" w:cs="Arial"/>
                                    <w:b/>
                                    <w:bCs/>
                                    <w:sz w:val="24"/>
                                    <w:szCs w:val="24"/>
                                    <w:lang w:val="en-GB" w:eastAsia="en-GB"/>
                                  </w:rPr>
                                </w:pPr>
                                <w:r>
                                  <w:rPr>
                                    <w:rFonts w:ascii="Arial Narrow" w:eastAsia="Times New Roman" w:hAnsi="Arial Narrow" w:cs="Arial"/>
                                    <w:b/>
                                    <w:bCs/>
                                    <w:sz w:val="24"/>
                                    <w:szCs w:val="24"/>
                                    <w:lang w:val="en-GB" w:eastAsia="en-GB"/>
                                  </w:rPr>
                                  <w:t>CHIEF EXECUTIVE OFFICER</w:t>
                                </w:r>
                              </w:p>
                              <w:p w14:paraId="035876E3" w14:textId="77777777" w:rsidR="00A43385" w:rsidRDefault="00A43385" w:rsidP="00AF330A">
                                <w:pPr>
                                  <w:spacing w:after="0" w:line="240" w:lineRule="auto"/>
                                  <w:jc w:val="center"/>
                                  <w:rPr>
                                    <w:rFonts w:ascii="Arial Narrow" w:hAnsi="Arial Narrow"/>
                                    <w:b/>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w14:anchorId="60E0D302" id="Group 84" o:spid="_x0000_s1060" style="position:absolute;margin-left:169.4pt;margin-top:-40.25pt;width:421.75pt;height:182.15pt;z-index:251954176" coordorigin="17025,23965" coordsize="62033,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">
                <v:line id="Straight Connector 85" o:spid="_x0000_s1061" style="position:absolute;visibility:visible;mso-wrap-style:square" from="47148,28618" to="47148,3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" strokecolor="windowText" strokeweight="2pt">
                  <v:shadow on="t" color="black" opacity="24903f" origin=",.5" offset="0,.55556mm"/>
                </v:line>
                <v:group id="Group 86" o:spid="_x0000_s1062" style="position:absolute;left:17025;top:23965;width:62033;height:27001" coordorigin="17025,24434" coordsize="62033,2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_x0000_s1063" style="position:absolute;left:17025;top:30484;width:62033;height:19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" fillcolor="window" strokecolor="windowText" strokeweight="2pt">
                    <v:textbox>
                      <w:txbxContent>
                        <w:p w14:paraId="6F3873AD" w14:textId="77777777" w:rsidR="00A43385" w:rsidRDefault="00A43385" w:rsidP="00AF330A">
                          <w:pPr>
                            <w:spacing w:after="0" w:line="240" w:lineRule="auto"/>
                            <w:ind w:left="720"/>
                            <w:jc w:val="center"/>
                            <w:rPr>
                              <w:rFonts w:ascii="Arial Narrow" w:hAnsi="Arial Narrow"/>
                              <w:b/>
                              <w:sz w:val="20"/>
                              <w:szCs w:val="20"/>
                            </w:rPr>
                          </w:pPr>
                          <w:r>
                            <w:rPr>
                              <w:rFonts w:ascii="Arial Narrow" w:hAnsi="Arial Narrow"/>
                              <w:b/>
                              <w:sz w:val="20"/>
                              <w:szCs w:val="20"/>
                            </w:rPr>
                            <w:t xml:space="preserve">DIVISION: EDUCATION AND COMMUNICATION </w:t>
                          </w:r>
                        </w:p>
                        <w:p w14:paraId="63BAA98F" w14:textId="77777777" w:rsidR="00A43385" w:rsidRDefault="00A43385" w:rsidP="00AF330A">
                          <w:pPr>
                            <w:spacing w:after="0" w:line="240" w:lineRule="auto"/>
                            <w:rPr>
                              <w:rFonts w:ascii="Arial Narrow" w:eastAsia="Times New Roman" w:hAnsi="Arial Narrow" w:cs="Arial"/>
                              <w:bCs/>
                              <w:color w:val="000000" w:themeColor="text1"/>
                              <w:sz w:val="16"/>
                              <w:szCs w:val="16"/>
                              <w:lang w:val="en-GB" w:eastAsia="en-GB"/>
                            </w:rPr>
                          </w:pPr>
                          <w:r>
                            <w:rPr>
                              <w:rFonts w:ascii="Arial Narrow" w:eastAsia="Times New Roman" w:hAnsi="Arial Narrow" w:cs="Arial"/>
                              <w:b/>
                              <w:sz w:val="16"/>
                              <w:szCs w:val="16"/>
                              <w:lang w:val="en-GB" w:eastAsia="en-GB"/>
                            </w:rPr>
                            <w:t>Purpose</w:t>
                          </w:r>
                          <w:r>
                            <w:rPr>
                              <w:rFonts w:ascii="Arial Narrow" w:eastAsia="Times New Roman" w:hAnsi="Arial Narrow" w:cs="Arial"/>
                              <w:b/>
                              <w:color w:val="000000" w:themeColor="text1"/>
                              <w:sz w:val="16"/>
                              <w:szCs w:val="16"/>
                              <w:lang w:val="en-GB" w:eastAsia="en-GB"/>
                            </w:rPr>
                            <w:t>:</w:t>
                          </w:r>
                          <w:r>
                            <w:rPr>
                              <w:rFonts w:ascii="Arial Narrow" w:eastAsia="Times New Roman" w:hAnsi="Arial Narrow" w:cs="Arial"/>
                              <w:b/>
                              <w:bCs/>
                              <w:color w:val="000000" w:themeColor="text1"/>
                              <w:sz w:val="16"/>
                              <w:szCs w:val="16"/>
                              <w:lang w:val="en-GB" w:eastAsia="en-GB"/>
                            </w:rPr>
                            <w:t xml:space="preserve"> </w:t>
                          </w:r>
                          <w:r>
                            <w:rPr>
                              <w:rFonts w:ascii="Arial Narrow" w:eastAsia="Times New Roman" w:hAnsi="Arial Narrow" w:cs="Arial"/>
                              <w:bCs/>
                              <w:color w:val="000000" w:themeColor="text1"/>
                              <w:sz w:val="16"/>
                              <w:szCs w:val="16"/>
                              <w:lang w:val="en-GB" w:eastAsia="en-GB"/>
                            </w:rPr>
                            <w:t>To provide strategic direction for the coordination and communication of the POPIA and PAIA functions in the provinces</w:t>
                          </w:r>
                        </w:p>
                        <w:p w14:paraId="0B07BA94" w14:textId="77777777" w:rsidR="00A43385" w:rsidRDefault="00A43385" w:rsidP="00AF330A">
                          <w:pPr>
                            <w:spacing w:after="0" w:line="240" w:lineRule="auto"/>
                            <w:rPr>
                              <w:rFonts w:ascii="Arial Narrow" w:eastAsia="Times New Roman" w:hAnsi="Arial Narrow" w:cs="Arial"/>
                              <w:bCs/>
                              <w:sz w:val="8"/>
                              <w:szCs w:val="8"/>
                              <w:lang w:val="en-GB" w:eastAsia="en-GB"/>
                            </w:rPr>
                          </w:pPr>
                        </w:p>
                        <w:p w14:paraId="428D7B42" w14:textId="77777777" w:rsidR="00A43385" w:rsidRDefault="00A43385" w:rsidP="00AF330A">
                          <w:pPr>
                            <w:spacing w:after="0" w:line="240" w:lineRule="auto"/>
                            <w:rPr>
                              <w:rFonts w:ascii="Arial Narrow" w:eastAsia="Times New Roman" w:hAnsi="Arial Narrow" w:cs="Arial"/>
                              <w:b/>
                              <w:bCs/>
                              <w:sz w:val="16"/>
                              <w:szCs w:val="16"/>
                              <w:lang w:val="en-GB" w:eastAsia="en-GB"/>
                            </w:rPr>
                          </w:pPr>
                          <w:r>
                            <w:rPr>
                              <w:rFonts w:ascii="Arial Narrow" w:eastAsia="Times New Roman" w:hAnsi="Arial Narrow" w:cs="Arial"/>
                              <w:b/>
                              <w:bCs/>
                              <w:sz w:val="16"/>
                              <w:szCs w:val="16"/>
                              <w:lang w:val="en-GB" w:eastAsia="en-GB"/>
                            </w:rPr>
                            <w:t>Functions</w:t>
                          </w:r>
                        </w:p>
                        <w:p w14:paraId="48BE755B" w14:textId="45811455" w:rsidR="00A43385" w:rsidRDefault="00A43385">
                          <w:pPr>
                            <w:pStyle w:val="ListParagraph"/>
                            <w:numPr>
                              <w:ilvl w:val="0"/>
                              <w:numId w:val="48"/>
                            </w:numPr>
                            <w:spacing w:after="0" w:line="240" w:lineRule="auto"/>
                            <w:jc w:val="both"/>
                            <w:rPr>
                              <w:rFonts w:ascii="Arial Narrow" w:hAnsi="Arial Narrow" w:cs="Arial"/>
                              <w:sz w:val="16"/>
                              <w:szCs w:val="16"/>
                            </w:rPr>
                          </w:pPr>
                          <w:r>
                            <w:rPr>
                              <w:rFonts w:ascii="Arial Narrow" w:hAnsi="Arial Narrow" w:cs="Arial"/>
                              <w:sz w:val="16"/>
                              <w:szCs w:val="16"/>
                            </w:rPr>
                            <w:t>Ensuring the provision of education, awareness, and stakeholder management services</w:t>
                          </w:r>
                        </w:p>
                        <w:p w14:paraId="4DA910DB" w14:textId="77777777" w:rsidR="00A43385" w:rsidRDefault="00A43385">
                          <w:pPr>
                            <w:pStyle w:val="ListParagraph"/>
                            <w:numPr>
                              <w:ilvl w:val="0"/>
                              <w:numId w:val="48"/>
                            </w:numPr>
                            <w:spacing w:after="0" w:line="240" w:lineRule="auto"/>
                            <w:jc w:val="both"/>
                            <w:rPr>
                              <w:rFonts w:ascii="Arial Narrow" w:hAnsi="Arial Narrow" w:cs="Arial"/>
                              <w:sz w:val="16"/>
                              <w:szCs w:val="16"/>
                            </w:rPr>
                          </w:pPr>
                          <w:r>
                            <w:rPr>
                              <w:rFonts w:ascii="Arial Narrow" w:hAnsi="Arial Narrow" w:cs="Arial"/>
                              <w:sz w:val="16"/>
                              <w:szCs w:val="16"/>
                            </w:rPr>
                            <w:t>Ensuring the provision of communication and branding services</w:t>
                          </w:r>
                        </w:p>
                        <w:p w14:paraId="69F87181" w14:textId="77777777" w:rsidR="00A43385" w:rsidRDefault="00A43385">
                          <w:pPr>
                            <w:pStyle w:val="ListParagraph"/>
                            <w:numPr>
                              <w:ilvl w:val="0"/>
                              <w:numId w:val="48"/>
                            </w:numPr>
                            <w:spacing w:after="0" w:line="240" w:lineRule="auto"/>
                            <w:jc w:val="both"/>
                            <w:rPr>
                              <w:rFonts w:ascii="Arial Narrow" w:hAnsi="Arial Narrow" w:cs="Arial"/>
                              <w:sz w:val="16"/>
                              <w:szCs w:val="16"/>
                            </w:rPr>
                          </w:pPr>
                          <w:r>
                            <w:rPr>
                              <w:rFonts w:ascii="Arial Narrow" w:hAnsi="Arial Narrow" w:cs="Arial"/>
                              <w:sz w:val="16"/>
                              <w:szCs w:val="16"/>
                            </w:rPr>
                            <w:t>Ensuring the provision of public liaison services</w:t>
                          </w:r>
                        </w:p>
                        <w:p w14:paraId="7B275ACB" w14:textId="77777777" w:rsidR="00A43385" w:rsidRDefault="00A43385">
                          <w:pPr>
                            <w:pStyle w:val="ListParagraph"/>
                            <w:numPr>
                              <w:ilvl w:val="0"/>
                              <w:numId w:val="48"/>
                            </w:numPr>
                            <w:spacing w:after="0" w:line="240" w:lineRule="auto"/>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Ensuring the provision of media relations, monitoring and analysis services</w:t>
                          </w:r>
                        </w:p>
                        <w:p w14:paraId="2FD32465" w14:textId="77777777" w:rsidR="00A43385" w:rsidRDefault="00A43385">
                          <w:pPr>
                            <w:pStyle w:val="ListParagraph"/>
                            <w:numPr>
                              <w:ilvl w:val="0"/>
                              <w:numId w:val="48"/>
                            </w:numPr>
                            <w:spacing w:after="0" w:line="240" w:lineRule="auto"/>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eastAsia="en-GB"/>
                            </w:rPr>
                            <w:t>Ensuring the development of policy and the conduction of applied research</w:t>
                          </w:r>
                        </w:p>
                        <w:p w14:paraId="5227F9E7" w14:textId="77777777" w:rsidR="00A43385" w:rsidRDefault="00A43385" w:rsidP="00AF330A">
                          <w:pPr>
                            <w:pStyle w:val="ListParagraph"/>
                            <w:spacing w:after="0" w:line="240" w:lineRule="auto"/>
                            <w:ind w:left="396"/>
                            <w:jc w:val="both"/>
                            <w:rPr>
                              <w:rFonts w:ascii="Arial Narrow" w:hAnsi="Arial Narrow" w:cs="Arial"/>
                              <w:sz w:val="14"/>
                              <w:szCs w:val="16"/>
                            </w:rPr>
                          </w:pPr>
                        </w:p>
                        <w:p w14:paraId="62AAEA22" w14:textId="77777777" w:rsidR="00A43385" w:rsidRDefault="00A43385" w:rsidP="00AF330A">
                          <w:pPr>
                            <w:spacing w:after="0" w:line="240" w:lineRule="auto"/>
                            <w:rPr>
                              <w:rFonts w:ascii="Arial Narrow" w:eastAsia="Times New Roman" w:hAnsi="Arial Narrow" w:cs="Arial"/>
                              <w:sz w:val="14"/>
                              <w:szCs w:val="16"/>
                              <w:lang w:val="en-GB" w:eastAsia="en-GB"/>
                            </w:rPr>
                          </w:pPr>
                          <w:r>
                            <w:rPr>
                              <w:rFonts w:ascii="Arial Narrow" w:eastAsia="Times New Roman" w:hAnsi="Arial Narrow" w:cs="Arial"/>
                              <w:b/>
                              <w:sz w:val="14"/>
                              <w:szCs w:val="16"/>
                              <w:lang w:val="en-GB" w:eastAsia="en-GB"/>
                            </w:rPr>
                            <w:t>Posts:</w:t>
                          </w:r>
                          <w:r>
                            <w:rPr>
                              <w:rFonts w:ascii="Arial Narrow" w:eastAsia="Times New Roman" w:hAnsi="Arial Narrow" w:cs="Arial"/>
                              <w:sz w:val="14"/>
                              <w:szCs w:val="16"/>
                              <w:lang w:val="en-GB" w:eastAsia="en-GB"/>
                            </w:rPr>
                            <w:t xml:space="preserve"> </w:t>
                          </w:r>
                        </w:p>
                        <w:p w14:paraId="51E504AD" w14:textId="77777777" w:rsidR="00A43385" w:rsidRDefault="00A43385" w:rsidP="00AF330A">
                          <w:pPr>
                            <w:spacing w:after="0" w:line="240" w:lineRule="auto"/>
                            <w:rPr>
                              <w:rFonts w:ascii="Arial Narrow" w:eastAsia="Times New Roman" w:hAnsi="Arial Narrow" w:cs="Arial"/>
                              <w:sz w:val="14"/>
                              <w:szCs w:val="16"/>
                              <w:lang w:val="en-GB" w:eastAsia="en-GB"/>
                            </w:rPr>
                          </w:pPr>
                          <w:r>
                            <w:rPr>
                              <w:rFonts w:ascii="Arial Narrow" w:eastAsia="Times New Roman" w:hAnsi="Arial Narrow" w:cs="Arial"/>
                              <w:sz w:val="14"/>
                              <w:szCs w:val="16"/>
                              <w:lang w:val="en-GB" w:eastAsia="en-GB"/>
                            </w:rPr>
                            <w:t>1 x Executive Officer (SL 15)</w:t>
                          </w:r>
                        </w:p>
                        <w:p w14:paraId="59F13105" w14:textId="77777777" w:rsidR="00A43385" w:rsidRDefault="00A43385" w:rsidP="00AF330A">
                          <w:pPr>
                            <w:spacing w:after="0" w:line="240" w:lineRule="auto"/>
                            <w:rPr>
                              <w:bCs/>
                              <w:sz w:val="14"/>
                              <w:szCs w:val="16"/>
                            </w:rPr>
                          </w:pPr>
                          <w:r>
                            <w:rPr>
                              <w:rFonts w:ascii="Arial Narrow" w:eastAsia="Times New Roman" w:hAnsi="Arial Narrow" w:cs="Arial"/>
                              <w:bCs/>
                              <w:sz w:val="14"/>
                              <w:szCs w:val="16"/>
                              <w:lang w:val="en-GB" w:eastAsia="en-GB"/>
                            </w:rPr>
                            <w:t xml:space="preserve">1 x </w:t>
                          </w:r>
                          <w:r>
                            <w:rPr>
                              <w:rFonts w:ascii="Arial Narrow" w:eastAsia="Times New Roman" w:hAnsi="Arial Narrow" w:cs="Arial"/>
                              <w:bCs/>
                              <w:sz w:val="14"/>
                              <w:szCs w:val="16"/>
                              <w:lang w:eastAsia="en-GB"/>
                            </w:rPr>
                            <w:t xml:space="preserve">Admin </w:t>
                          </w:r>
                          <w:proofErr w:type="gramStart"/>
                          <w:r>
                            <w:rPr>
                              <w:rFonts w:ascii="Arial Narrow" w:eastAsia="Times New Roman" w:hAnsi="Arial Narrow" w:cs="Arial"/>
                              <w:bCs/>
                              <w:sz w:val="14"/>
                              <w:szCs w:val="16"/>
                              <w:lang w:eastAsia="en-GB"/>
                            </w:rPr>
                            <w:t>Officer</w:t>
                          </w:r>
                          <w:r>
                            <w:rPr>
                              <w:rFonts w:ascii="Arial Narrow" w:eastAsia="Times New Roman" w:hAnsi="Arial Narrow" w:cs="Arial"/>
                              <w:bCs/>
                              <w:sz w:val="14"/>
                              <w:szCs w:val="16"/>
                              <w:lang w:val="en-GB" w:eastAsia="en-GB"/>
                            </w:rPr>
                            <w:t xml:space="preserve">  (</w:t>
                          </w:r>
                          <w:proofErr w:type="gramEnd"/>
                          <w:r>
                            <w:rPr>
                              <w:rFonts w:ascii="Arial Narrow" w:eastAsia="Times New Roman" w:hAnsi="Arial Narrow" w:cs="Arial"/>
                              <w:bCs/>
                              <w:sz w:val="14"/>
                              <w:szCs w:val="16"/>
                              <w:lang w:val="en-GB" w:eastAsia="en-GB"/>
                            </w:rPr>
                            <w:t xml:space="preserve">SL </w:t>
                          </w:r>
                          <w:r>
                            <w:rPr>
                              <w:rFonts w:ascii="Arial Narrow" w:eastAsia="Times New Roman" w:hAnsi="Arial Narrow" w:cs="Arial"/>
                              <w:bCs/>
                              <w:sz w:val="14"/>
                              <w:szCs w:val="16"/>
                              <w:lang w:eastAsia="en-GB"/>
                            </w:rPr>
                            <w:t>7</w:t>
                          </w:r>
                          <w:r>
                            <w:rPr>
                              <w:rFonts w:ascii="Arial Narrow" w:eastAsia="Times New Roman" w:hAnsi="Arial Narrow" w:cs="Arial"/>
                              <w:bCs/>
                              <w:sz w:val="14"/>
                              <w:szCs w:val="16"/>
                              <w:lang w:val="en-GB" w:eastAsia="en-GB"/>
                            </w:rPr>
                            <w:t>)</w:t>
                          </w:r>
                        </w:p>
                        <w:p w14:paraId="14F2744C" w14:textId="77777777" w:rsidR="00A43385" w:rsidRDefault="00A43385" w:rsidP="00AF330A"/>
                      </w:txbxContent>
                    </v:textbox>
                  </v:roundrect>
                  <v:roundrect id="_x0000_s1064" style="position:absolute;left:28172;top:24434;width:36561;height:4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" fillcolor="window" strokecolor="windowText" strokeweight="2pt">
                    <v:textbox>
                      <w:txbxContent>
                        <w:p w14:paraId="3464352B" w14:textId="77777777" w:rsidR="00A43385" w:rsidRDefault="00A43385" w:rsidP="00AF330A">
                          <w:pPr>
                            <w:spacing w:after="0" w:line="240" w:lineRule="auto"/>
                            <w:jc w:val="center"/>
                            <w:rPr>
                              <w:rFonts w:ascii="Arial Narrow" w:eastAsia="Times New Roman" w:hAnsi="Arial Narrow" w:cs="Arial"/>
                              <w:b/>
                              <w:bCs/>
                              <w:sz w:val="24"/>
                              <w:szCs w:val="24"/>
                              <w:lang w:val="en-GB" w:eastAsia="en-GB"/>
                            </w:rPr>
                          </w:pPr>
                          <w:r>
                            <w:rPr>
                              <w:rFonts w:ascii="Arial Narrow" w:eastAsia="Times New Roman" w:hAnsi="Arial Narrow" w:cs="Arial"/>
                              <w:b/>
                              <w:bCs/>
                              <w:sz w:val="24"/>
                              <w:szCs w:val="24"/>
                              <w:lang w:val="en-GB" w:eastAsia="en-GB"/>
                            </w:rPr>
                            <w:t>CHIEF EXECUTIVE OFFICER</w:t>
                          </w:r>
                        </w:p>
                        <w:p w14:paraId="035876E3" w14:textId="77777777" w:rsidR="00A43385" w:rsidRDefault="00A43385" w:rsidP="00AF330A">
                          <w:pPr>
                            <w:spacing w:after="0" w:line="240" w:lineRule="auto"/>
                            <w:jc w:val="center"/>
                            <w:rPr>
                              <w:rFonts w:ascii="Arial Narrow" w:hAnsi="Arial Narrow"/>
                              <w:b/>
                              <w:sz w:val="24"/>
                              <w:szCs w:val="24"/>
                            </w:rPr>
                          </w:pPr>
                        </w:p>
                      </w:txbxContent>
                    </v:textbox>
                  </v:roundrect>
                </v:group>
              </v:group>
            </w:pict>
          </mc:Fallback>
        </mc:AlternateContent>
      </w:r>
    </w:p>
    <w:p w14:paraId="28A5000D" w14:textId="77777777" w:rsidR="00FD3D6F" w:rsidRDefault="00FD3D6F" w:rsidP="00FD3D6F">
      <w:pPr>
        <w:spacing w:after="0" w:line="240" w:lineRule="auto"/>
      </w:pPr>
    </w:p>
    <w:p w14:paraId="5CFFB615" w14:textId="77777777" w:rsidR="00FD3D6F" w:rsidRDefault="00FD3D6F" w:rsidP="00FD3D6F">
      <w:pPr>
        <w:spacing w:after="0" w:line="240" w:lineRule="auto"/>
      </w:pPr>
    </w:p>
    <w:p w14:paraId="0DFBDD91" w14:textId="5A6BA8D2" w:rsidR="00FD3D6F" w:rsidRDefault="00FD3D6F" w:rsidP="00FD3D6F">
      <w:pPr>
        <w:spacing w:after="0" w:line="240" w:lineRule="auto"/>
        <w:rPr>
          <w:b/>
          <w:color w:val="FF0000"/>
        </w:rPr>
      </w:pPr>
    </w:p>
    <w:p w14:paraId="126FAE77" w14:textId="77777777" w:rsidR="00FD3D6F" w:rsidRDefault="00FD3D6F" w:rsidP="00FD3D6F">
      <w:pPr>
        <w:spacing w:after="0" w:line="240" w:lineRule="auto"/>
        <w:rPr>
          <w:b/>
          <w:color w:val="FF0000"/>
        </w:rPr>
      </w:pPr>
    </w:p>
    <w:p w14:paraId="6184B3D7" w14:textId="45E649AE" w:rsidR="00FD3D6F" w:rsidRDefault="00FD3D6F" w:rsidP="00FD3D6F">
      <w:pPr>
        <w:spacing w:after="0" w:line="240" w:lineRule="auto"/>
      </w:pPr>
    </w:p>
    <w:p w14:paraId="3AF42A2E" w14:textId="77777777" w:rsidR="00FD3D6F" w:rsidRDefault="00FD3D6F" w:rsidP="00FD3D6F">
      <w:pPr>
        <w:spacing w:after="0" w:line="240" w:lineRule="auto"/>
      </w:pPr>
    </w:p>
    <w:p w14:paraId="4402EFD7" w14:textId="77777777" w:rsidR="00FD3D6F" w:rsidRDefault="00FD3D6F" w:rsidP="00FD3D6F">
      <w:pPr>
        <w:spacing w:after="0" w:line="240" w:lineRule="auto"/>
      </w:pPr>
    </w:p>
    <w:p w14:paraId="3FB7EFBC" w14:textId="77777777" w:rsidR="00FD3D6F" w:rsidRDefault="00FD3D6F" w:rsidP="00FD3D6F">
      <w:pPr>
        <w:spacing w:after="0" w:line="240" w:lineRule="auto"/>
      </w:pPr>
    </w:p>
    <w:p w14:paraId="0E74D6F7" w14:textId="45604628" w:rsidR="00FD3D6F" w:rsidRDefault="00FD3D6F" w:rsidP="00FD3D6F">
      <w:pPr>
        <w:spacing w:after="0" w:line="240" w:lineRule="auto"/>
      </w:pPr>
    </w:p>
    <w:p w14:paraId="33678923" w14:textId="19705908" w:rsidR="00FD3D6F" w:rsidRDefault="00027AAB" w:rsidP="00FD3D6F">
      <w:pPr>
        <w:spacing w:after="0" w:line="240" w:lineRule="auto"/>
      </w:pPr>
      <w:r>
        <w:rPr>
          <w:noProof/>
          <w:lang w:eastAsia="en-ZA"/>
        </w:rPr>
        <mc:AlternateContent>
          <mc:Choice Requires="wps">
            <w:drawing>
              <wp:anchor distT="0" distB="0" distL="114300" distR="114300" simplePos="0" relativeHeight="251966464" behindDoc="0" locked="0" layoutInCell="1" allowOverlap="1" wp14:anchorId="532BB620" wp14:editId="5E9E5731">
                <wp:simplePos x="0" y="0"/>
                <wp:positionH relativeFrom="column">
                  <wp:posOffset>4808744</wp:posOffset>
                </wp:positionH>
                <wp:positionV relativeFrom="paragraph">
                  <wp:posOffset>99655</wp:posOffset>
                </wp:positionV>
                <wp:extent cx="0" cy="171229"/>
                <wp:effectExtent l="19050" t="0" r="19050" b="19685"/>
                <wp:wrapNone/>
                <wp:docPr id="387" name="Straight Connector 387"/>
                <wp:cNvGraphicFramePr/>
                <a:graphic xmlns:a="http://schemas.openxmlformats.org/drawingml/2006/main">
                  <a:graphicData uri="http://schemas.microsoft.com/office/word/2010/wordprocessingShape">
                    <wps:wsp>
                      <wps:cNvCnPr/>
                      <wps:spPr>
                        <a:xfrm flipH="1">
                          <a:off x="0" y="0"/>
                          <a:ext cx="0" cy="171229"/>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D09B28" id="Straight Connector 387"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65pt,7.85pt" to="378.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" strokeweight="2.25pt"/>
            </w:pict>
          </mc:Fallback>
        </mc:AlternateContent>
      </w:r>
    </w:p>
    <w:p w14:paraId="2604E187" w14:textId="041E405D" w:rsidR="00FD3D6F" w:rsidRDefault="00027AAB" w:rsidP="00FD3D6F">
      <w:pPr>
        <w:spacing w:after="0" w:line="240" w:lineRule="auto"/>
      </w:pPr>
      <w:r>
        <w:rPr>
          <w:noProof/>
          <w:lang w:eastAsia="en-ZA"/>
        </w:rPr>
        <mc:AlternateContent>
          <mc:Choice Requires="wps">
            <w:drawing>
              <wp:anchor distT="0" distB="0" distL="114300" distR="114300" simplePos="0" relativeHeight="251962368" behindDoc="0" locked="0" layoutInCell="1" allowOverlap="1" wp14:anchorId="7D9DA108" wp14:editId="40779EAA">
                <wp:simplePos x="0" y="0"/>
                <wp:positionH relativeFrom="column">
                  <wp:posOffset>2831876</wp:posOffset>
                </wp:positionH>
                <wp:positionV relativeFrom="paragraph">
                  <wp:posOffset>95492</wp:posOffset>
                </wp:positionV>
                <wp:extent cx="1887" cy="216708"/>
                <wp:effectExtent l="19050" t="19050" r="36830" b="31115"/>
                <wp:wrapNone/>
                <wp:docPr id="385" name="Straight Connector 385"/>
                <wp:cNvGraphicFramePr/>
                <a:graphic xmlns:a="http://schemas.openxmlformats.org/drawingml/2006/main">
                  <a:graphicData uri="http://schemas.microsoft.com/office/word/2010/wordprocessingShape">
                    <wps:wsp>
                      <wps:cNvCnPr/>
                      <wps:spPr>
                        <a:xfrm>
                          <a:off x="0" y="0"/>
                          <a:ext cx="1887" cy="216708"/>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AC03A7" id="Straight Connector 385"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7.5pt" to="223.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" strokeweight="2.25pt"/>
            </w:pict>
          </mc:Fallback>
        </mc:AlternateContent>
      </w:r>
      <w:r>
        <w:rPr>
          <w:noProof/>
          <w:lang w:eastAsia="en-ZA"/>
        </w:rPr>
        <mc:AlternateContent>
          <mc:Choice Requires="wps">
            <w:drawing>
              <wp:anchor distT="0" distB="0" distL="114300" distR="114300" simplePos="0" relativeHeight="251964416" behindDoc="0" locked="0" layoutInCell="1" allowOverlap="1" wp14:anchorId="197EEF78" wp14:editId="459FD450">
                <wp:simplePos x="0" y="0"/>
                <wp:positionH relativeFrom="column">
                  <wp:posOffset>6811664</wp:posOffset>
                </wp:positionH>
                <wp:positionV relativeFrom="paragraph">
                  <wp:posOffset>112002</wp:posOffset>
                </wp:positionV>
                <wp:extent cx="0" cy="200851"/>
                <wp:effectExtent l="19050" t="0" r="19050" b="27940"/>
                <wp:wrapNone/>
                <wp:docPr id="386" name="Straight Connector 386"/>
                <wp:cNvGraphicFramePr/>
                <a:graphic xmlns:a="http://schemas.openxmlformats.org/drawingml/2006/main">
                  <a:graphicData uri="http://schemas.microsoft.com/office/word/2010/wordprocessingShape">
                    <wps:wsp>
                      <wps:cNvCnPr/>
                      <wps:spPr>
                        <a:xfrm>
                          <a:off x="0" y="0"/>
                          <a:ext cx="0" cy="200851"/>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CDF8CD" id="Straight Connector 386"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35pt,8.8pt" to="536.3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" strokeweight="2.25pt"/>
            </w:pict>
          </mc:Fallback>
        </mc:AlternateContent>
      </w:r>
      <w:r>
        <w:rPr>
          <w:noProof/>
          <w:lang w:eastAsia="en-ZA"/>
        </w:rPr>
        <mc:AlternateContent>
          <mc:Choice Requires="wps">
            <w:drawing>
              <wp:anchor distT="0" distB="0" distL="114300" distR="114300" simplePos="0" relativeHeight="251960320" behindDoc="0" locked="0" layoutInCell="1" allowOverlap="1" wp14:anchorId="1B7A5803" wp14:editId="3D47A2D7">
                <wp:simplePos x="0" y="0"/>
                <wp:positionH relativeFrom="column">
                  <wp:posOffset>2821940</wp:posOffset>
                </wp:positionH>
                <wp:positionV relativeFrom="paragraph">
                  <wp:posOffset>92747</wp:posOffset>
                </wp:positionV>
                <wp:extent cx="3977005" cy="19050"/>
                <wp:effectExtent l="0" t="13970" r="10795" b="17780"/>
                <wp:wrapNone/>
                <wp:docPr id="384" name="Straight Connector 384"/>
                <wp:cNvGraphicFramePr/>
                <a:graphic xmlns:a="http://schemas.openxmlformats.org/drawingml/2006/main">
                  <a:graphicData uri="http://schemas.microsoft.com/office/word/2010/wordprocessingShape">
                    <wps:wsp>
                      <wps:cNvCnPr/>
                      <wps:spPr>
                        <a:xfrm>
                          <a:off x="0" y="0"/>
                          <a:ext cx="3977005" cy="1905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255D4512" id="Straight Connector 384"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22.2pt,7.3pt" to="535.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" strokeweight="2.25pt"/>
            </w:pict>
          </mc:Fallback>
        </mc:AlternateContent>
      </w:r>
    </w:p>
    <w:p w14:paraId="244CBB68" w14:textId="6A8520D9" w:rsidR="00FD3D6F" w:rsidRDefault="00B22D48" w:rsidP="00FD3D6F">
      <w:pPr>
        <w:spacing w:after="0" w:line="240" w:lineRule="auto"/>
      </w:pPr>
      <w:r>
        <w:rPr>
          <w:noProof/>
          <w:lang w:eastAsia="en-ZA"/>
        </w:rPr>
        <mc:AlternateContent>
          <mc:Choice Requires="wps">
            <w:drawing>
              <wp:anchor distT="0" distB="0" distL="114300" distR="114300" simplePos="0" relativeHeight="251958272" behindDoc="0" locked="0" layoutInCell="1" allowOverlap="1" wp14:anchorId="50C0374A" wp14:editId="11360094">
                <wp:simplePos x="0" y="0"/>
                <wp:positionH relativeFrom="column">
                  <wp:posOffset>4946539</wp:posOffset>
                </wp:positionH>
                <wp:positionV relativeFrom="paragraph">
                  <wp:posOffset>158585</wp:posOffset>
                </wp:positionV>
                <wp:extent cx="3126740" cy="2740660"/>
                <wp:effectExtent l="12700" t="12700" r="22860" b="15240"/>
                <wp:wrapNone/>
                <wp:docPr id="119" name="Rounded Rectangle 195"/>
                <wp:cNvGraphicFramePr/>
                <a:graphic xmlns:a="http://schemas.openxmlformats.org/drawingml/2006/main">
                  <a:graphicData uri="http://schemas.microsoft.com/office/word/2010/wordprocessingShape">
                    <wps:wsp>
                      <wps:cNvSpPr/>
                      <wps:spPr>
                        <a:xfrm>
                          <a:off x="0" y="0"/>
                          <a:ext cx="3126740" cy="2740660"/>
                        </a:xfrm>
                        <a:prstGeom prst="roundRect">
                          <a:avLst/>
                        </a:prstGeom>
                        <a:solidFill>
                          <a:sysClr val="window" lastClr="FFFFFF"/>
                        </a:solidFill>
                        <a:ln w="25400" cap="flat" cmpd="sng" algn="ctr">
                          <a:solidFill>
                            <a:sysClr val="windowText" lastClr="000000"/>
                          </a:solidFill>
                          <a:prstDash val="solid"/>
                        </a:ln>
                        <a:effectLst/>
                      </wps:spPr>
                      <wps:txbx>
                        <w:txbxContent>
                          <w:p w14:paraId="6AB73459" w14:textId="77777777" w:rsidR="00A43385" w:rsidRDefault="00A43385" w:rsidP="00B22D48">
                            <w:pPr>
                              <w:spacing w:after="0" w:line="240" w:lineRule="auto"/>
                              <w:jc w:val="center"/>
                              <w:rPr>
                                <w:rFonts w:ascii="Arial Narrow" w:eastAsia="Times New Roman" w:hAnsi="Arial Narrow" w:cs="Arial"/>
                                <w:b/>
                                <w:color w:val="000000" w:themeColor="text1"/>
                                <w:sz w:val="16"/>
                                <w:szCs w:val="16"/>
                                <w:lang w:val="en-GB" w:eastAsia="en-GB"/>
                              </w:rPr>
                            </w:pPr>
                            <w:r>
                              <w:rPr>
                                <w:rFonts w:ascii="Arial Narrow" w:eastAsia="Times New Roman" w:hAnsi="Arial Narrow" w:cs="Arial"/>
                                <w:b/>
                                <w:color w:val="000000" w:themeColor="text1"/>
                                <w:sz w:val="16"/>
                                <w:szCs w:val="16"/>
                                <w:lang w:val="en-GB" w:eastAsia="en-GB"/>
                              </w:rPr>
                              <w:t xml:space="preserve">SUB-DIVISION: </w:t>
                            </w:r>
                            <w:r>
                              <w:rPr>
                                <w:rFonts w:ascii="Arial Narrow" w:eastAsia="Times New Roman" w:hAnsi="Arial Narrow" w:cs="Arial"/>
                                <w:b/>
                                <w:bCs/>
                                <w:color w:val="000000" w:themeColor="text1"/>
                                <w:sz w:val="16"/>
                                <w:szCs w:val="16"/>
                                <w:lang w:val="en-GB" w:eastAsia="en-GB"/>
                              </w:rPr>
                              <w:t>COMMUNICATION AND MEDIA RELATIONS</w:t>
                            </w:r>
                            <w:r>
                              <w:rPr>
                                <w:rFonts w:ascii="Arial Narrow" w:eastAsia="Times New Roman" w:hAnsi="Arial Narrow" w:cs="Arial"/>
                                <w:b/>
                                <w:color w:val="000000" w:themeColor="text1"/>
                                <w:sz w:val="16"/>
                                <w:szCs w:val="16"/>
                                <w:lang w:val="en-GB" w:eastAsia="en-GB"/>
                              </w:rPr>
                              <w:t xml:space="preserve"> </w:t>
                            </w:r>
                          </w:p>
                          <w:p w14:paraId="11603957" w14:textId="77777777" w:rsidR="00A43385" w:rsidRDefault="00A43385" w:rsidP="00B22D48">
                            <w:pPr>
                              <w:spacing w:after="0" w:line="240" w:lineRule="auto"/>
                              <w:jc w:val="both"/>
                              <w:rPr>
                                <w:rFonts w:ascii="Arial Narrow" w:eastAsia="Times New Roman" w:hAnsi="Arial Narrow" w:cs="Arial"/>
                                <w:b/>
                                <w:color w:val="000000" w:themeColor="text1"/>
                                <w:sz w:val="16"/>
                                <w:szCs w:val="16"/>
                                <w:lang w:val="en-GB" w:eastAsia="en-GB"/>
                              </w:rPr>
                            </w:pPr>
                          </w:p>
                          <w:p w14:paraId="33846D83" w14:textId="77777777" w:rsidR="00A43385" w:rsidRDefault="00A43385" w:rsidP="00B22D48">
                            <w:pPr>
                              <w:spacing w:after="0" w:line="240" w:lineRule="auto"/>
                              <w:jc w:val="both"/>
                              <w:rPr>
                                <w:rFonts w:ascii="Arial Narrow" w:eastAsia="Times New Roman" w:hAnsi="Arial Narrow" w:cs="Arial"/>
                                <w:bCs/>
                                <w:color w:val="000000" w:themeColor="text1"/>
                                <w:sz w:val="16"/>
                                <w:szCs w:val="16"/>
                                <w:lang w:val="en-GB" w:eastAsia="en-GB"/>
                              </w:rPr>
                            </w:pPr>
                            <w:r>
                              <w:rPr>
                                <w:rFonts w:ascii="Arial Narrow" w:eastAsia="Times New Roman" w:hAnsi="Arial Narrow" w:cs="Arial"/>
                                <w:b/>
                                <w:bCs/>
                                <w:color w:val="000000" w:themeColor="text1"/>
                                <w:sz w:val="16"/>
                                <w:szCs w:val="16"/>
                                <w:lang w:val="en-GB" w:eastAsia="en-GB"/>
                              </w:rPr>
                              <w:t xml:space="preserve">Purpose: </w:t>
                            </w:r>
                            <w:r>
                              <w:rPr>
                                <w:rFonts w:ascii="Arial Narrow" w:eastAsia="Times New Roman" w:hAnsi="Arial Narrow" w:cs="Arial"/>
                                <w:bCs/>
                                <w:color w:val="000000" w:themeColor="text1"/>
                                <w:sz w:val="16"/>
                                <w:szCs w:val="16"/>
                                <w:lang w:val="en-GB" w:eastAsia="en-GB"/>
                              </w:rPr>
                              <w:t>To provide communication, media relations, public liaison and branding services</w:t>
                            </w:r>
                          </w:p>
                          <w:p w14:paraId="7A6A0930" w14:textId="77777777" w:rsidR="00A43385" w:rsidRDefault="00A43385" w:rsidP="00B22D48">
                            <w:pPr>
                              <w:spacing w:after="0" w:line="240" w:lineRule="auto"/>
                              <w:jc w:val="both"/>
                              <w:rPr>
                                <w:rFonts w:ascii="Arial Narrow" w:eastAsia="Times New Roman" w:hAnsi="Arial Narrow" w:cs="Arial"/>
                                <w:b/>
                                <w:bCs/>
                                <w:color w:val="000000" w:themeColor="text1"/>
                                <w:sz w:val="16"/>
                                <w:szCs w:val="16"/>
                                <w:lang w:val="en-GB" w:eastAsia="en-GB"/>
                              </w:rPr>
                            </w:pPr>
                          </w:p>
                          <w:p w14:paraId="50EF6508" w14:textId="77777777" w:rsidR="00A43385" w:rsidRDefault="00A43385" w:rsidP="00B22D48">
                            <w:pPr>
                              <w:spacing w:after="0" w:line="240" w:lineRule="auto"/>
                              <w:jc w:val="both"/>
                              <w:rPr>
                                <w:rFonts w:ascii="Arial Narrow" w:eastAsia="Times New Roman" w:hAnsi="Arial Narrow" w:cs="Arial"/>
                                <w:b/>
                                <w:bCs/>
                                <w:color w:val="000000" w:themeColor="text1"/>
                                <w:sz w:val="16"/>
                                <w:szCs w:val="16"/>
                                <w:lang w:val="en-GB" w:eastAsia="en-GB"/>
                              </w:rPr>
                            </w:pPr>
                            <w:r>
                              <w:rPr>
                                <w:rFonts w:ascii="Arial Narrow" w:eastAsia="Times New Roman" w:hAnsi="Arial Narrow" w:cs="Arial"/>
                                <w:b/>
                                <w:bCs/>
                                <w:color w:val="000000" w:themeColor="text1"/>
                                <w:sz w:val="16"/>
                                <w:szCs w:val="16"/>
                                <w:lang w:val="en-GB" w:eastAsia="en-GB"/>
                              </w:rPr>
                              <w:t>Functions:</w:t>
                            </w:r>
                          </w:p>
                          <w:p w14:paraId="0B03C1A5" w14:textId="77777777" w:rsidR="00A43385" w:rsidRDefault="00A43385" w:rsidP="00B22D48">
                            <w:pPr>
                              <w:spacing w:after="0" w:line="240" w:lineRule="auto"/>
                              <w:jc w:val="both"/>
                              <w:rPr>
                                <w:rFonts w:ascii="Arial Narrow" w:eastAsia="Times New Roman" w:hAnsi="Arial Narrow" w:cs="Arial"/>
                                <w:b/>
                                <w:bCs/>
                                <w:color w:val="000000" w:themeColor="text1"/>
                                <w:sz w:val="16"/>
                                <w:szCs w:val="16"/>
                                <w:lang w:val="en-GB" w:eastAsia="en-GB"/>
                              </w:rPr>
                            </w:pPr>
                          </w:p>
                          <w:p w14:paraId="2A289356" w14:textId="77777777" w:rsidR="00A43385" w:rsidRDefault="00A43385">
                            <w:pPr>
                              <w:pStyle w:val="ListParagraph"/>
                              <w:numPr>
                                <w:ilvl w:val="0"/>
                                <w:numId w:val="71"/>
                              </w:numPr>
                              <w:spacing w:after="0" w:line="240" w:lineRule="auto"/>
                              <w:rPr>
                                <w:rFonts w:ascii="Arial Narrow" w:eastAsia="Times New Roman" w:hAnsi="Arial Narrow" w:cs="Arial"/>
                                <w:bCs/>
                                <w:color w:val="000000" w:themeColor="text1"/>
                                <w:sz w:val="16"/>
                                <w:szCs w:val="16"/>
                                <w:lang w:val="en-GB" w:eastAsia="en-GB"/>
                              </w:rPr>
                            </w:pPr>
                            <w:r>
                              <w:rPr>
                                <w:rFonts w:ascii="Arial Narrow" w:eastAsia="Times New Roman" w:hAnsi="Arial Narrow" w:cs="Arial"/>
                                <w:bCs/>
                                <w:color w:val="000000" w:themeColor="text1"/>
                                <w:sz w:val="16"/>
                                <w:szCs w:val="16"/>
                                <w:lang w:val="en-GB" w:eastAsia="en-GB"/>
                              </w:rPr>
                              <w:t>The overseeing of the development and implementation of the communication and branding strategy and Plan</w:t>
                            </w:r>
                          </w:p>
                          <w:p w14:paraId="71A90D27" w14:textId="138E43E2" w:rsidR="00A43385" w:rsidRDefault="00A43385">
                            <w:pPr>
                              <w:pStyle w:val="ListParagraph"/>
                              <w:numPr>
                                <w:ilvl w:val="0"/>
                                <w:numId w:val="71"/>
                              </w:num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the communication and branding strategy and plan</w:t>
                            </w:r>
                          </w:p>
                          <w:p w14:paraId="7D6A72DF" w14:textId="77777777" w:rsidR="00A43385" w:rsidRDefault="00A43385">
                            <w:pPr>
                              <w:pStyle w:val="ListParagraph"/>
                              <w:numPr>
                                <w:ilvl w:val="0"/>
                                <w:numId w:val="71"/>
                              </w:num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the public liaison (marketing)</w:t>
                            </w:r>
                          </w:p>
                          <w:p w14:paraId="77C5CFD1" w14:textId="77777777" w:rsidR="00A43385" w:rsidRDefault="00A43385">
                            <w:pPr>
                              <w:pStyle w:val="ListParagraph"/>
                              <w:numPr>
                                <w:ilvl w:val="0"/>
                                <w:numId w:val="71"/>
                              </w:num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media relations, monitoring and analysis services</w:t>
                            </w:r>
                          </w:p>
                          <w:p w14:paraId="5229EA41" w14:textId="40BDB002" w:rsidR="00A43385" w:rsidRPr="00952B68" w:rsidRDefault="00A43385" w:rsidP="00952B68">
                            <w:pPr>
                              <w:spacing w:after="0" w:line="240" w:lineRule="auto"/>
                              <w:jc w:val="both"/>
                              <w:rPr>
                                <w:rFonts w:ascii="Arial Narrow" w:eastAsia="Times New Roman" w:hAnsi="Arial Narrow" w:cs="Arial"/>
                                <w:b/>
                                <w:bCs/>
                                <w:color w:val="000000" w:themeColor="text1"/>
                                <w:sz w:val="14"/>
                                <w:szCs w:val="16"/>
                                <w:lang w:val="en-GB" w:eastAsia="en-GB"/>
                              </w:rPr>
                            </w:pPr>
                          </w:p>
                          <w:p w14:paraId="2D0CAFC8" w14:textId="77777777" w:rsidR="00A43385" w:rsidRDefault="00A43385" w:rsidP="00B22D48">
                            <w:pPr>
                              <w:rPr>
                                <w:rFonts w:ascii="Arial Narrow" w:hAnsi="Arial Narrow"/>
                                <w:b/>
                                <w:color w:val="FF0000"/>
                                <w:sz w:val="18"/>
                              </w:rPr>
                            </w:pPr>
                          </w:p>
                          <w:p w14:paraId="5AC06246" w14:textId="77777777" w:rsidR="00A43385" w:rsidRDefault="00A43385" w:rsidP="00B22D48">
                            <w:pPr>
                              <w:spacing w:after="0" w:line="240" w:lineRule="auto"/>
                              <w:jc w:val="both"/>
                              <w:rPr>
                                <w:rFonts w:ascii="Arial Narrow" w:eastAsia="Times New Roman" w:hAnsi="Arial Narrow" w:cs="Arial"/>
                                <w:bCs/>
                                <w:sz w:val="16"/>
                                <w:szCs w:val="16"/>
                                <w:lang w:val="en-GB" w:eastAsia="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50C0374A" id="Rounded Rectangle 195" o:spid="_x0000_s1065" style="position:absolute;margin-left:389.5pt;margin-top:12.5pt;width:246.2pt;height:215.8pt;z-index:251958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" fillcolor="window" strokecolor="windowText" strokeweight="2pt">
                <v:textbox>
                  <w:txbxContent>
                    <w:p w14:paraId="6AB73459" w14:textId="77777777" w:rsidR="00A43385" w:rsidRDefault="00A43385" w:rsidP="00B22D48">
                      <w:pPr>
                        <w:spacing w:after="0" w:line="240" w:lineRule="auto"/>
                        <w:jc w:val="center"/>
                        <w:rPr>
                          <w:rFonts w:ascii="Arial Narrow" w:eastAsia="Times New Roman" w:hAnsi="Arial Narrow" w:cs="Arial"/>
                          <w:b/>
                          <w:color w:val="000000" w:themeColor="text1"/>
                          <w:sz w:val="16"/>
                          <w:szCs w:val="16"/>
                          <w:lang w:val="en-GB" w:eastAsia="en-GB"/>
                        </w:rPr>
                      </w:pPr>
                      <w:r>
                        <w:rPr>
                          <w:rFonts w:ascii="Arial Narrow" w:eastAsia="Times New Roman" w:hAnsi="Arial Narrow" w:cs="Arial"/>
                          <w:b/>
                          <w:color w:val="000000" w:themeColor="text1"/>
                          <w:sz w:val="16"/>
                          <w:szCs w:val="16"/>
                          <w:lang w:val="en-GB" w:eastAsia="en-GB"/>
                        </w:rPr>
                        <w:t xml:space="preserve">SUB-DIVISION: </w:t>
                      </w:r>
                      <w:r>
                        <w:rPr>
                          <w:rFonts w:ascii="Arial Narrow" w:eastAsia="Times New Roman" w:hAnsi="Arial Narrow" w:cs="Arial"/>
                          <w:b/>
                          <w:bCs/>
                          <w:color w:val="000000" w:themeColor="text1"/>
                          <w:sz w:val="16"/>
                          <w:szCs w:val="16"/>
                          <w:lang w:val="en-GB" w:eastAsia="en-GB"/>
                        </w:rPr>
                        <w:t>COMMUNICATION AND MEDIA RELATIONS</w:t>
                      </w:r>
                      <w:r>
                        <w:rPr>
                          <w:rFonts w:ascii="Arial Narrow" w:eastAsia="Times New Roman" w:hAnsi="Arial Narrow" w:cs="Arial"/>
                          <w:b/>
                          <w:color w:val="000000" w:themeColor="text1"/>
                          <w:sz w:val="16"/>
                          <w:szCs w:val="16"/>
                          <w:lang w:val="en-GB" w:eastAsia="en-GB"/>
                        </w:rPr>
                        <w:t xml:space="preserve"> </w:t>
                      </w:r>
                    </w:p>
                    <w:p w14:paraId="11603957" w14:textId="77777777" w:rsidR="00A43385" w:rsidRDefault="00A43385" w:rsidP="00B22D48">
                      <w:pPr>
                        <w:spacing w:after="0" w:line="240" w:lineRule="auto"/>
                        <w:jc w:val="both"/>
                        <w:rPr>
                          <w:rFonts w:ascii="Arial Narrow" w:eastAsia="Times New Roman" w:hAnsi="Arial Narrow" w:cs="Arial"/>
                          <w:b/>
                          <w:color w:val="000000" w:themeColor="text1"/>
                          <w:sz w:val="16"/>
                          <w:szCs w:val="16"/>
                          <w:lang w:val="en-GB" w:eastAsia="en-GB"/>
                        </w:rPr>
                      </w:pPr>
                    </w:p>
                    <w:p w14:paraId="33846D83" w14:textId="77777777" w:rsidR="00A43385" w:rsidRDefault="00A43385" w:rsidP="00B22D48">
                      <w:pPr>
                        <w:spacing w:after="0" w:line="240" w:lineRule="auto"/>
                        <w:jc w:val="both"/>
                        <w:rPr>
                          <w:rFonts w:ascii="Arial Narrow" w:eastAsia="Times New Roman" w:hAnsi="Arial Narrow" w:cs="Arial"/>
                          <w:bCs/>
                          <w:color w:val="000000" w:themeColor="text1"/>
                          <w:sz w:val="16"/>
                          <w:szCs w:val="16"/>
                          <w:lang w:val="en-GB" w:eastAsia="en-GB"/>
                        </w:rPr>
                      </w:pPr>
                      <w:r>
                        <w:rPr>
                          <w:rFonts w:ascii="Arial Narrow" w:eastAsia="Times New Roman" w:hAnsi="Arial Narrow" w:cs="Arial"/>
                          <w:b/>
                          <w:bCs/>
                          <w:color w:val="000000" w:themeColor="text1"/>
                          <w:sz w:val="16"/>
                          <w:szCs w:val="16"/>
                          <w:lang w:val="en-GB" w:eastAsia="en-GB"/>
                        </w:rPr>
                        <w:t xml:space="preserve">Purpose: </w:t>
                      </w:r>
                      <w:r>
                        <w:rPr>
                          <w:rFonts w:ascii="Arial Narrow" w:eastAsia="Times New Roman" w:hAnsi="Arial Narrow" w:cs="Arial"/>
                          <w:bCs/>
                          <w:color w:val="000000" w:themeColor="text1"/>
                          <w:sz w:val="16"/>
                          <w:szCs w:val="16"/>
                          <w:lang w:val="en-GB" w:eastAsia="en-GB"/>
                        </w:rPr>
                        <w:t>To provide communication, media relations, public liaison and branding services</w:t>
                      </w:r>
                    </w:p>
                    <w:p w14:paraId="7A6A0930" w14:textId="77777777" w:rsidR="00A43385" w:rsidRDefault="00A43385" w:rsidP="00B22D48">
                      <w:pPr>
                        <w:spacing w:after="0" w:line="240" w:lineRule="auto"/>
                        <w:jc w:val="both"/>
                        <w:rPr>
                          <w:rFonts w:ascii="Arial Narrow" w:eastAsia="Times New Roman" w:hAnsi="Arial Narrow" w:cs="Arial"/>
                          <w:b/>
                          <w:bCs/>
                          <w:color w:val="000000" w:themeColor="text1"/>
                          <w:sz w:val="16"/>
                          <w:szCs w:val="16"/>
                          <w:lang w:val="en-GB" w:eastAsia="en-GB"/>
                        </w:rPr>
                      </w:pPr>
                    </w:p>
                    <w:p w14:paraId="50EF6508" w14:textId="77777777" w:rsidR="00A43385" w:rsidRDefault="00A43385" w:rsidP="00B22D48">
                      <w:pPr>
                        <w:spacing w:after="0" w:line="240" w:lineRule="auto"/>
                        <w:jc w:val="both"/>
                        <w:rPr>
                          <w:rFonts w:ascii="Arial Narrow" w:eastAsia="Times New Roman" w:hAnsi="Arial Narrow" w:cs="Arial"/>
                          <w:b/>
                          <w:bCs/>
                          <w:color w:val="000000" w:themeColor="text1"/>
                          <w:sz w:val="16"/>
                          <w:szCs w:val="16"/>
                          <w:lang w:val="en-GB" w:eastAsia="en-GB"/>
                        </w:rPr>
                      </w:pPr>
                      <w:r>
                        <w:rPr>
                          <w:rFonts w:ascii="Arial Narrow" w:eastAsia="Times New Roman" w:hAnsi="Arial Narrow" w:cs="Arial"/>
                          <w:b/>
                          <w:bCs/>
                          <w:color w:val="000000" w:themeColor="text1"/>
                          <w:sz w:val="16"/>
                          <w:szCs w:val="16"/>
                          <w:lang w:val="en-GB" w:eastAsia="en-GB"/>
                        </w:rPr>
                        <w:t>Functions:</w:t>
                      </w:r>
                    </w:p>
                    <w:p w14:paraId="0B03C1A5" w14:textId="77777777" w:rsidR="00A43385" w:rsidRDefault="00A43385" w:rsidP="00B22D48">
                      <w:pPr>
                        <w:spacing w:after="0" w:line="240" w:lineRule="auto"/>
                        <w:jc w:val="both"/>
                        <w:rPr>
                          <w:rFonts w:ascii="Arial Narrow" w:eastAsia="Times New Roman" w:hAnsi="Arial Narrow" w:cs="Arial"/>
                          <w:b/>
                          <w:bCs/>
                          <w:color w:val="000000" w:themeColor="text1"/>
                          <w:sz w:val="16"/>
                          <w:szCs w:val="16"/>
                          <w:lang w:val="en-GB" w:eastAsia="en-GB"/>
                        </w:rPr>
                      </w:pPr>
                    </w:p>
                    <w:p w14:paraId="2A289356" w14:textId="77777777" w:rsidR="00A43385" w:rsidRDefault="00A43385">
                      <w:pPr>
                        <w:pStyle w:val="ListParagraph"/>
                        <w:numPr>
                          <w:ilvl w:val="0"/>
                          <w:numId w:val="71"/>
                        </w:numPr>
                        <w:spacing w:after="0" w:line="240" w:lineRule="auto"/>
                        <w:rPr>
                          <w:rFonts w:ascii="Arial Narrow" w:eastAsia="Times New Roman" w:hAnsi="Arial Narrow" w:cs="Arial"/>
                          <w:bCs/>
                          <w:color w:val="000000" w:themeColor="text1"/>
                          <w:sz w:val="16"/>
                          <w:szCs w:val="16"/>
                          <w:lang w:val="en-GB" w:eastAsia="en-GB"/>
                        </w:rPr>
                      </w:pPr>
                      <w:r>
                        <w:rPr>
                          <w:rFonts w:ascii="Arial Narrow" w:eastAsia="Times New Roman" w:hAnsi="Arial Narrow" w:cs="Arial"/>
                          <w:bCs/>
                          <w:color w:val="000000" w:themeColor="text1"/>
                          <w:sz w:val="16"/>
                          <w:szCs w:val="16"/>
                          <w:lang w:val="en-GB" w:eastAsia="en-GB"/>
                        </w:rPr>
                        <w:t>The overseeing of the development and implementation of the communication and branding strategy and Plan</w:t>
                      </w:r>
                    </w:p>
                    <w:p w14:paraId="71A90D27" w14:textId="138E43E2" w:rsidR="00A43385" w:rsidRDefault="00A43385">
                      <w:pPr>
                        <w:pStyle w:val="ListParagraph"/>
                        <w:numPr>
                          <w:ilvl w:val="0"/>
                          <w:numId w:val="71"/>
                        </w:num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the communication and branding strategy and plan</w:t>
                      </w:r>
                    </w:p>
                    <w:p w14:paraId="7D6A72DF" w14:textId="77777777" w:rsidR="00A43385" w:rsidRDefault="00A43385">
                      <w:pPr>
                        <w:pStyle w:val="ListParagraph"/>
                        <w:numPr>
                          <w:ilvl w:val="0"/>
                          <w:numId w:val="71"/>
                        </w:num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the public liaison (marketing)</w:t>
                      </w:r>
                    </w:p>
                    <w:p w14:paraId="77C5CFD1" w14:textId="77777777" w:rsidR="00A43385" w:rsidRDefault="00A43385">
                      <w:pPr>
                        <w:pStyle w:val="ListParagraph"/>
                        <w:numPr>
                          <w:ilvl w:val="0"/>
                          <w:numId w:val="71"/>
                        </w:num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media relations, monitoring and analysis services</w:t>
                      </w:r>
                    </w:p>
                    <w:p w14:paraId="5229EA41" w14:textId="40BDB002" w:rsidR="00A43385" w:rsidRPr="00952B68" w:rsidRDefault="00A43385" w:rsidP="00952B68">
                      <w:pPr>
                        <w:spacing w:after="0" w:line="240" w:lineRule="auto"/>
                        <w:jc w:val="both"/>
                        <w:rPr>
                          <w:rFonts w:ascii="Arial Narrow" w:eastAsia="Times New Roman" w:hAnsi="Arial Narrow" w:cs="Arial"/>
                          <w:b/>
                          <w:bCs/>
                          <w:color w:val="000000" w:themeColor="text1"/>
                          <w:sz w:val="14"/>
                          <w:szCs w:val="16"/>
                          <w:lang w:val="en-GB" w:eastAsia="en-GB"/>
                        </w:rPr>
                      </w:pPr>
                    </w:p>
                    <w:p w14:paraId="2D0CAFC8" w14:textId="77777777" w:rsidR="00A43385" w:rsidRDefault="00A43385" w:rsidP="00B22D48">
                      <w:pPr>
                        <w:rPr>
                          <w:rFonts w:ascii="Arial Narrow" w:hAnsi="Arial Narrow"/>
                          <w:b/>
                          <w:color w:val="FF0000"/>
                          <w:sz w:val="18"/>
                        </w:rPr>
                      </w:pPr>
                    </w:p>
                    <w:p w14:paraId="5AC06246" w14:textId="77777777" w:rsidR="00A43385" w:rsidRDefault="00A43385" w:rsidP="00B22D48">
                      <w:pPr>
                        <w:spacing w:after="0" w:line="240" w:lineRule="auto"/>
                        <w:jc w:val="both"/>
                        <w:rPr>
                          <w:rFonts w:ascii="Arial Narrow" w:eastAsia="Times New Roman" w:hAnsi="Arial Narrow" w:cs="Arial"/>
                          <w:bCs/>
                          <w:sz w:val="16"/>
                          <w:szCs w:val="16"/>
                          <w:lang w:val="en-GB" w:eastAsia="en-GB"/>
                        </w:rPr>
                      </w:pPr>
                    </w:p>
                  </w:txbxContent>
                </v:textbox>
              </v:roundrect>
            </w:pict>
          </mc:Fallback>
        </mc:AlternateContent>
      </w:r>
    </w:p>
    <w:p w14:paraId="2EBE4393" w14:textId="362568D8" w:rsidR="00FD3D6F" w:rsidRDefault="007A6EE0" w:rsidP="00FD3D6F">
      <w:pPr>
        <w:spacing w:after="0" w:line="240" w:lineRule="auto"/>
      </w:pPr>
      <w:r>
        <w:rPr>
          <w:noProof/>
          <w:lang w:eastAsia="en-ZA"/>
        </w:rPr>
        <mc:AlternateContent>
          <mc:Choice Requires="wps">
            <w:drawing>
              <wp:anchor distT="0" distB="0" distL="114300" distR="114300" simplePos="0" relativeHeight="251956224" behindDoc="0" locked="0" layoutInCell="1" allowOverlap="1" wp14:anchorId="74BB4B4C" wp14:editId="1C5EBE5F">
                <wp:simplePos x="0" y="0"/>
                <wp:positionH relativeFrom="column">
                  <wp:posOffset>1342390</wp:posOffset>
                </wp:positionH>
                <wp:positionV relativeFrom="paragraph">
                  <wp:posOffset>16103</wp:posOffset>
                </wp:positionV>
                <wp:extent cx="2914015" cy="2799715"/>
                <wp:effectExtent l="12700" t="12700" r="19685" b="19685"/>
                <wp:wrapNone/>
                <wp:docPr id="3" name="Rounded Rectangle 195"/>
                <wp:cNvGraphicFramePr/>
                <a:graphic xmlns:a="http://schemas.openxmlformats.org/drawingml/2006/main">
                  <a:graphicData uri="http://schemas.microsoft.com/office/word/2010/wordprocessingShape">
                    <wps:wsp>
                      <wps:cNvSpPr/>
                      <wps:spPr>
                        <a:xfrm>
                          <a:off x="0" y="0"/>
                          <a:ext cx="2914015" cy="2799715"/>
                        </a:xfrm>
                        <a:prstGeom prst="roundRect">
                          <a:avLst/>
                        </a:prstGeom>
                        <a:solidFill>
                          <a:sysClr val="window" lastClr="FFFFFF"/>
                        </a:solidFill>
                        <a:ln w="25400" cap="flat" cmpd="sng" algn="ctr">
                          <a:solidFill>
                            <a:sysClr val="windowText" lastClr="000000"/>
                          </a:solidFill>
                          <a:prstDash val="solid"/>
                        </a:ln>
                        <a:effectLst/>
                      </wps:spPr>
                      <wps:txbx>
                        <w:txbxContent>
                          <w:p w14:paraId="42022FBB" w14:textId="4ACF7403" w:rsidR="00A43385" w:rsidRDefault="00A43385" w:rsidP="00D95A2E">
                            <w:pPr>
                              <w:rPr>
                                <w:rFonts w:ascii="Arial Narrow" w:hAnsi="Arial Narrow"/>
                                <w:b/>
                                <w:sz w:val="16"/>
                              </w:rPr>
                            </w:pPr>
                            <w:r>
                              <w:rPr>
                                <w:rFonts w:ascii="Arial Narrow" w:hAnsi="Arial Narrow"/>
                                <w:b/>
                                <w:color w:val="000000" w:themeColor="text1"/>
                                <w:sz w:val="16"/>
                              </w:rPr>
                              <w:t xml:space="preserve">SUBDIVISION: EDUCATION AND PUBLIC </w:t>
                            </w:r>
                            <w:r>
                              <w:rPr>
                                <w:rFonts w:ascii="Arial Narrow" w:hAnsi="Arial Narrow"/>
                                <w:b/>
                                <w:sz w:val="16"/>
                              </w:rPr>
                              <w:t>AWARENESS</w:t>
                            </w:r>
                          </w:p>
                          <w:p w14:paraId="68EDF23F" w14:textId="77777777" w:rsidR="00A43385" w:rsidRDefault="00A43385" w:rsidP="00D95A2E">
                            <w:pPr>
                              <w:pStyle w:val="ListParagraph"/>
                              <w:tabs>
                                <w:tab w:val="left" w:pos="220"/>
                                <w:tab w:val="left" w:pos="284"/>
                              </w:tabs>
                              <w:spacing w:after="0" w:line="240" w:lineRule="auto"/>
                              <w:ind w:leftChars="-8" w:left="-18" w:firstLineChars="13" w:firstLine="21"/>
                              <w:jc w:val="both"/>
                              <w:rPr>
                                <w:rFonts w:ascii="Arial Narrow" w:hAnsi="Arial Narrow" w:cs="Arial"/>
                                <w:sz w:val="16"/>
                                <w:szCs w:val="16"/>
                              </w:rPr>
                            </w:pPr>
                            <w:r>
                              <w:rPr>
                                <w:rFonts w:ascii="Arial Narrow" w:eastAsia="Times New Roman" w:hAnsi="Arial Narrow" w:cs="Arial"/>
                                <w:b/>
                                <w:sz w:val="16"/>
                                <w:szCs w:val="16"/>
                                <w:lang w:val="en-GB" w:eastAsia="en-GB"/>
                              </w:rPr>
                              <w:t>P</w:t>
                            </w:r>
                            <w:r>
                              <w:rPr>
                                <w:rFonts w:ascii="Arial Narrow" w:hAnsi="Arial Narrow" w:cs="Arial"/>
                                <w:b/>
                                <w:bCs/>
                                <w:sz w:val="16"/>
                                <w:szCs w:val="16"/>
                              </w:rPr>
                              <w:t>urpose</w:t>
                            </w:r>
                            <w:r>
                              <w:rPr>
                                <w:rFonts w:ascii="Arial Narrow" w:hAnsi="Arial Narrow" w:cs="Arial"/>
                                <w:sz w:val="16"/>
                                <w:szCs w:val="16"/>
                              </w:rPr>
                              <w:t>: To manage the training and development of public education and training of Information officers</w:t>
                            </w:r>
                          </w:p>
                          <w:p w14:paraId="0B735626" w14:textId="77777777" w:rsidR="00A43385" w:rsidRDefault="00A43385" w:rsidP="00D95A2E">
                            <w:pPr>
                              <w:autoSpaceDE w:val="0"/>
                              <w:autoSpaceDN w:val="0"/>
                              <w:adjustRightInd w:val="0"/>
                              <w:spacing w:after="0" w:line="240" w:lineRule="auto"/>
                              <w:rPr>
                                <w:rFonts w:ascii="Arial Narrow" w:hAnsi="Arial Narrow" w:cs="Arial"/>
                                <w:b/>
                                <w:sz w:val="16"/>
                                <w:szCs w:val="16"/>
                              </w:rPr>
                            </w:pPr>
                          </w:p>
                          <w:p w14:paraId="62BC9B90" w14:textId="77777777" w:rsidR="00A43385" w:rsidRDefault="00A43385" w:rsidP="00D95A2E">
                            <w:pPr>
                              <w:autoSpaceDE w:val="0"/>
                              <w:autoSpaceDN w:val="0"/>
                              <w:adjustRightInd w:val="0"/>
                              <w:spacing w:after="0" w:line="240" w:lineRule="auto"/>
                              <w:rPr>
                                <w:rFonts w:ascii="Arial Narrow" w:hAnsi="Arial Narrow" w:cs="Arial"/>
                                <w:b/>
                                <w:sz w:val="16"/>
                                <w:szCs w:val="16"/>
                              </w:rPr>
                            </w:pPr>
                            <w:r>
                              <w:rPr>
                                <w:rFonts w:ascii="Arial Narrow" w:hAnsi="Arial Narrow" w:cs="Arial"/>
                                <w:b/>
                                <w:sz w:val="16"/>
                                <w:szCs w:val="16"/>
                              </w:rPr>
                              <w:t>Functions</w:t>
                            </w:r>
                          </w:p>
                          <w:p w14:paraId="7FA4E4DC" w14:textId="77777777" w:rsidR="00A43385"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The development of the training programmes</w:t>
                            </w:r>
                          </w:p>
                          <w:p w14:paraId="7858CCA6" w14:textId="77777777" w:rsidR="00A43385"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The implementation of public education and training programmes</w:t>
                            </w:r>
                          </w:p>
                          <w:p w14:paraId="1DB2EAEA" w14:textId="77777777" w:rsidR="00A43385"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The coordination and facilitation of training and development of programmes</w:t>
                            </w:r>
                          </w:p>
                          <w:p w14:paraId="18F50F04" w14:textId="2AAF30FD" w:rsidR="00A43385" w:rsidRPr="00A221BE"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 xml:space="preserve">The monitoring of the effectiveness of training </w:t>
                            </w:r>
                            <w:r w:rsidR="00780569" w:rsidRPr="00A221BE">
                              <w:rPr>
                                <w:rFonts w:ascii="Arial Narrow" w:hAnsi="Arial Narrow" w:cs="Arial"/>
                                <w:sz w:val="16"/>
                                <w:szCs w:val="16"/>
                              </w:rPr>
                              <w:t>and reporting</w:t>
                            </w:r>
                          </w:p>
                          <w:p w14:paraId="214AE5E3" w14:textId="123E77DC" w:rsidR="00A43385" w:rsidRPr="00952B68" w:rsidRDefault="00A43385" w:rsidP="00952B68">
                            <w:pPr>
                              <w:autoSpaceDE w:val="0"/>
                              <w:autoSpaceDN w:val="0"/>
                              <w:adjustRightInd w:val="0"/>
                              <w:spacing w:after="0" w:line="240" w:lineRule="auto"/>
                              <w:rPr>
                                <w:rFonts w:ascii="Arial Narrow" w:hAnsi="Arial Narrow" w:cs="Arial"/>
                                <w:sz w:val="16"/>
                                <w:szCs w:val="16"/>
                              </w:rPr>
                            </w:pPr>
                          </w:p>
                          <w:p w14:paraId="51620556" w14:textId="77777777" w:rsidR="00A43385" w:rsidRDefault="00A43385" w:rsidP="00D95A2E">
                            <w:pPr>
                              <w:spacing w:after="0" w:line="240" w:lineRule="auto"/>
                              <w:jc w:val="both"/>
                              <w:rPr>
                                <w:rFonts w:ascii="Arial Narrow" w:eastAsia="Times New Roman" w:hAnsi="Arial Narrow" w:cs="Arial"/>
                                <w:sz w:val="14"/>
                                <w:szCs w:val="16"/>
                                <w:lang w:val="en-GB" w:eastAsia="en-GB"/>
                              </w:rPr>
                            </w:pPr>
                          </w:p>
                          <w:p w14:paraId="3873A635" w14:textId="77777777" w:rsidR="00A43385" w:rsidRDefault="00A43385" w:rsidP="00D95A2E">
                            <w:pPr>
                              <w:rPr>
                                <w:rFonts w:ascii="Arial Narrow" w:hAnsi="Arial Narrow"/>
                                <w:b/>
                                <w:color w:val="FF0000"/>
                                <w:sz w:val="18"/>
                              </w:rPr>
                            </w:pPr>
                          </w:p>
                          <w:p w14:paraId="47BC23A8" w14:textId="77777777" w:rsidR="00A43385" w:rsidRDefault="00A43385" w:rsidP="00D95A2E">
                            <w:pPr>
                              <w:spacing w:after="0" w:line="240" w:lineRule="auto"/>
                              <w:jc w:val="both"/>
                              <w:rPr>
                                <w:rFonts w:ascii="Arial Narrow" w:eastAsia="Times New Roman" w:hAnsi="Arial Narrow" w:cs="Arial"/>
                                <w:bCs/>
                                <w:sz w:val="16"/>
                                <w:szCs w:val="16"/>
                                <w:lang w:val="en-GB" w:eastAsia="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4BB4B4C" id="_x0000_s1066" style="position:absolute;margin-left:105.7pt;margin-top:1.25pt;width:229.45pt;height:220.45pt;z-index:251956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" fillcolor="window" strokecolor="windowText" strokeweight="2pt">
                <v:textbox>
                  <w:txbxContent>
                    <w:p w14:paraId="42022FBB" w14:textId="4ACF7403" w:rsidR="00A43385" w:rsidRDefault="00A43385" w:rsidP="00D95A2E">
                      <w:pPr>
                        <w:rPr>
                          <w:rFonts w:ascii="Arial Narrow" w:hAnsi="Arial Narrow"/>
                          <w:b/>
                          <w:sz w:val="16"/>
                        </w:rPr>
                      </w:pPr>
                      <w:r>
                        <w:rPr>
                          <w:rFonts w:ascii="Arial Narrow" w:hAnsi="Arial Narrow"/>
                          <w:b/>
                          <w:color w:val="000000" w:themeColor="text1"/>
                          <w:sz w:val="16"/>
                        </w:rPr>
                        <w:t xml:space="preserve">SUBDIVISION: EDUCATION AND PUBLIC </w:t>
                      </w:r>
                      <w:r>
                        <w:rPr>
                          <w:rFonts w:ascii="Arial Narrow" w:hAnsi="Arial Narrow"/>
                          <w:b/>
                          <w:sz w:val="16"/>
                        </w:rPr>
                        <w:t>AWARENESS</w:t>
                      </w:r>
                    </w:p>
                    <w:p w14:paraId="68EDF23F" w14:textId="77777777" w:rsidR="00A43385" w:rsidRDefault="00A43385" w:rsidP="00D95A2E">
                      <w:pPr>
                        <w:pStyle w:val="ListParagraph"/>
                        <w:tabs>
                          <w:tab w:val="left" w:pos="220"/>
                          <w:tab w:val="left" w:pos="284"/>
                        </w:tabs>
                        <w:spacing w:after="0" w:line="240" w:lineRule="auto"/>
                        <w:ind w:leftChars="-8" w:left="-18" w:firstLineChars="13" w:firstLine="21"/>
                        <w:jc w:val="both"/>
                        <w:rPr>
                          <w:rFonts w:ascii="Arial Narrow" w:hAnsi="Arial Narrow" w:cs="Arial"/>
                          <w:sz w:val="16"/>
                          <w:szCs w:val="16"/>
                        </w:rPr>
                      </w:pPr>
                      <w:r>
                        <w:rPr>
                          <w:rFonts w:ascii="Arial Narrow" w:eastAsia="Times New Roman" w:hAnsi="Arial Narrow" w:cs="Arial"/>
                          <w:b/>
                          <w:sz w:val="16"/>
                          <w:szCs w:val="16"/>
                          <w:lang w:val="en-GB" w:eastAsia="en-GB"/>
                        </w:rPr>
                        <w:t>P</w:t>
                      </w:r>
                      <w:r>
                        <w:rPr>
                          <w:rFonts w:ascii="Arial Narrow" w:hAnsi="Arial Narrow" w:cs="Arial"/>
                          <w:b/>
                          <w:bCs/>
                          <w:sz w:val="16"/>
                          <w:szCs w:val="16"/>
                        </w:rPr>
                        <w:t>urpose</w:t>
                      </w:r>
                      <w:r>
                        <w:rPr>
                          <w:rFonts w:ascii="Arial Narrow" w:hAnsi="Arial Narrow" w:cs="Arial"/>
                          <w:sz w:val="16"/>
                          <w:szCs w:val="16"/>
                        </w:rPr>
                        <w:t>: To manage the training and development of public education and training of Information officers</w:t>
                      </w:r>
                    </w:p>
                    <w:p w14:paraId="0B735626" w14:textId="77777777" w:rsidR="00A43385" w:rsidRDefault="00A43385" w:rsidP="00D95A2E">
                      <w:pPr>
                        <w:autoSpaceDE w:val="0"/>
                        <w:autoSpaceDN w:val="0"/>
                        <w:adjustRightInd w:val="0"/>
                        <w:spacing w:after="0" w:line="240" w:lineRule="auto"/>
                        <w:rPr>
                          <w:rFonts w:ascii="Arial Narrow" w:hAnsi="Arial Narrow" w:cs="Arial"/>
                          <w:b/>
                          <w:sz w:val="16"/>
                          <w:szCs w:val="16"/>
                        </w:rPr>
                      </w:pPr>
                    </w:p>
                    <w:p w14:paraId="62BC9B90" w14:textId="77777777" w:rsidR="00A43385" w:rsidRDefault="00A43385" w:rsidP="00D95A2E">
                      <w:pPr>
                        <w:autoSpaceDE w:val="0"/>
                        <w:autoSpaceDN w:val="0"/>
                        <w:adjustRightInd w:val="0"/>
                        <w:spacing w:after="0" w:line="240" w:lineRule="auto"/>
                        <w:rPr>
                          <w:rFonts w:ascii="Arial Narrow" w:hAnsi="Arial Narrow" w:cs="Arial"/>
                          <w:b/>
                          <w:sz w:val="16"/>
                          <w:szCs w:val="16"/>
                        </w:rPr>
                      </w:pPr>
                      <w:r>
                        <w:rPr>
                          <w:rFonts w:ascii="Arial Narrow" w:hAnsi="Arial Narrow" w:cs="Arial"/>
                          <w:b/>
                          <w:sz w:val="16"/>
                          <w:szCs w:val="16"/>
                        </w:rPr>
                        <w:t>Functions</w:t>
                      </w:r>
                    </w:p>
                    <w:p w14:paraId="7FA4E4DC" w14:textId="77777777" w:rsidR="00A43385"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The development of the training programmes</w:t>
                      </w:r>
                    </w:p>
                    <w:p w14:paraId="7858CCA6" w14:textId="77777777" w:rsidR="00A43385"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The implementation of public education and training programmes</w:t>
                      </w:r>
                    </w:p>
                    <w:p w14:paraId="1DB2EAEA" w14:textId="77777777" w:rsidR="00A43385"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The coordination and facilitation of training and development of programmes</w:t>
                      </w:r>
                    </w:p>
                    <w:p w14:paraId="18F50F04" w14:textId="2AAF30FD" w:rsidR="00A43385" w:rsidRPr="00A221BE" w:rsidRDefault="00A43385">
                      <w:pPr>
                        <w:pStyle w:val="ListParagraph"/>
                        <w:numPr>
                          <w:ilvl w:val="3"/>
                          <w:numId w:val="71"/>
                        </w:numPr>
                        <w:autoSpaceDE w:val="0"/>
                        <w:autoSpaceDN w:val="0"/>
                        <w:adjustRightInd w:val="0"/>
                        <w:spacing w:after="0" w:line="240" w:lineRule="auto"/>
                        <w:ind w:left="426"/>
                        <w:rPr>
                          <w:rFonts w:ascii="Arial Narrow" w:hAnsi="Arial Narrow" w:cs="Arial"/>
                          <w:sz w:val="16"/>
                          <w:szCs w:val="16"/>
                        </w:rPr>
                      </w:pPr>
                      <w:r w:rsidRPr="00A221BE">
                        <w:rPr>
                          <w:rFonts w:ascii="Arial Narrow" w:hAnsi="Arial Narrow" w:cs="Arial"/>
                          <w:sz w:val="16"/>
                          <w:szCs w:val="16"/>
                        </w:rPr>
                        <w:t xml:space="preserve">The monitoring of the effectiveness of training </w:t>
                      </w:r>
                      <w:r w:rsidR="00780569" w:rsidRPr="00A221BE">
                        <w:rPr>
                          <w:rFonts w:ascii="Arial Narrow" w:hAnsi="Arial Narrow" w:cs="Arial"/>
                          <w:sz w:val="16"/>
                          <w:szCs w:val="16"/>
                        </w:rPr>
                        <w:t>and reporting</w:t>
                      </w:r>
                    </w:p>
                    <w:p w14:paraId="214AE5E3" w14:textId="123E77DC" w:rsidR="00A43385" w:rsidRPr="00952B68" w:rsidRDefault="00A43385" w:rsidP="00952B68">
                      <w:pPr>
                        <w:autoSpaceDE w:val="0"/>
                        <w:autoSpaceDN w:val="0"/>
                        <w:adjustRightInd w:val="0"/>
                        <w:spacing w:after="0" w:line="240" w:lineRule="auto"/>
                        <w:rPr>
                          <w:rFonts w:ascii="Arial Narrow" w:hAnsi="Arial Narrow" w:cs="Arial"/>
                          <w:sz w:val="16"/>
                          <w:szCs w:val="16"/>
                        </w:rPr>
                      </w:pPr>
                    </w:p>
                    <w:p w14:paraId="51620556" w14:textId="77777777" w:rsidR="00A43385" w:rsidRDefault="00A43385" w:rsidP="00D95A2E">
                      <w:pPr>
                        <w:spacing w:after="0" w:line="240" w:lineRule="auto"/>
                        <w:jc w:val="both"/>
                        <w:rPr>
                          <w:rFonts w:ascii="Arial Narrow" w:eastAsia="Times New Roman" w:hAnsi="Arial Narrow" w:cs="Arial"/>
                          <w:sz w:val="14"/>
                          <w:szCs w:val="16"/>
                          <w:lang w:val="en-GB" w:eastAsia="en-GB"/>
                        </w:rPr>
                      </w:pPr>
                    </w:p>
                    <w:p w14:paraId="3873A635" w14:textId="77777777" w:rsidR="00A43385" w:rsidRDefault="00A43385" w:rsidP="00D95A2E">
                      <w:pPr>
                        <w:rPr>
                          <w:rFonts w:ascii="Arial Narrow" w:hAnsi="Arial Narrow"/>
                          <w:b/>
                          <w:color w:val="FF0000"/>
                          <w:sz w:val="18"/>
                        </w:rPr>
                      </w:pPr>
                    </w:p>
                    <w:p w14:paraId="47BC23A8" w14:textId="77777777" w:rsidR="00A43385" w:rsidRDefault="00A43385" w:rsidP="00D95A2E">
                      <w:pPr>
                        <w:spacing w:after="0" w:line="240" w:lineRule="auto"/>
                        <w:jc w:val="both"/>
                        <w:rPr>
                          <w:rFonts w:ascii="Arial Narrow" w:eastAsia="Times New Roman" w:hAnsi="Arial Narrow" w:cs="Arial"/>
                          <w:bCs/>
                          <w:sz w:val="16"/>
                          <w:szCs w:val="16"/>
                          <w:lang w:val="en-GB" w:eastAsia="en-GB"/>
                        </w:rPr>
                      </w:pPr>
                    </w:p>
                  </w:txbxContent>
                </v:textbox>
              </v:roundrect>
            </w:pict>
          </mc:Fallback>
        </mc:AlternateContent>
      </w:r>
    </w:p>
    <w:p w14:paraId="54331A1F" w14:textId="00A3AD7F" w:rsidR="00FD3D6F" w:rsidRDefault="00FD3D6F" w:rsidP="00FD3D6F">
      <w:pPr>
        <w:spacing w:after="0" w:line="240" w:lineRule="auto"/>
      </w:pPr>
    </w:p>
    <w:p w14:paraId="477DE82F" w14:textId="4CCF7190" w:rsidR="00FD3D6F" w:rsidRDefault="00FD3D6F" w:rsidP="00FD3D6F">
      <w:pPr>
        <w:spacing w:after="0" w:line="240" w:lineRule="auto"/>
      </w:pPr>
    </w:p>
    <w:p w14:paraId="44413382" w14:textId="2F773C0E" w:rsidR="00FD3D6F" w:rsidRDefault="00FD3D6F" w:rsidP="00FD3D6F">
      <w:pPr>
        <w:spacing w:after="0" w:line="240" w:lineRule="auto"/>
      </w:pPr>
    </w:p>
    <w:p w14:paraId="1461D34D" w14:textId="1D5B12D1" w:rsidR="00FD3D6F" w:rsidRDefault="00FD3D6F" w:rsidP="00FD3D6F">
      <w:pPr>
        <w:spacing w:after="0" w:line="240" w:lineRule="auto"/>
      </w:pPr>
    </w:p>
    <w:p w14:paraId="07F3F8FC" w14:textId="7A409B6B" w:rsidR="00FD3D6F" w:rsidRDefault="00FD3D6F" w:rsidP="00FD3D6F">
      <w:pPr>
        <w:spacing w:after="0" w:line="240" w:lineRule="auto"/>
      </w:pPr>
    </w:p>
    <w:p w14:paraId="35A37E04" w14:textId="35824856" w:rsidR="00FD3D6F" w:rsidRDefault="00FD3D6F" w:rsidP="00FD3D6F">
      <w:pPr>
        <w:spacing w:after="0" w:line="240" w:lineRule="auto"/>
      </w:pPr>
    </w:p>
    <w:p w14:paraId="5C262835" w14:textId="77777777" w:rsidR="00FD3D6F" w:rsidRDefault="00FD3D6F" w:rsidP="00FD3D6F">
      <w:pPr>
        <w:spacing w:after="0" w:line="240" w:lineRule="auto"/>
      </w:pPr>
    </w:p>
    <w:p w14:paraId="3EE16168" w14:textId="77777777" w:rsidR="00FD3D6F" w:rsidRDefault="00FD3D6F" w:rsidP="00FD3D6F">
      <w:pPr>
        <w:spacing w:after="0" w:line="240" w:lineRule="auto"/>
      </w:pPr>
    </w:p>
    <w:p w14:paraId="676298B0" w14:textId="77777777" w:rsidR="00FD3D6F" w:rsidRDefault="00FD3D6F" w:rsidP="00FD3D6F">
      <w:pPr>
        <w:spacing w:after="0" w:line="240" w:lineRule="auto"/>
      </w:pPr>
    </w:p>
    <w:p w14:paraId="4C8883D5" w14:textId="77777777" w:rsidR="00FD3D6F" w:rsidRDefault="00FD3D6F" w:rsidP="00FD3D6F">
      <w:pPr>
        <w:spacing w:after="0" w:line="240" w:lineRule="auto"/>
      </w:pPr>
    </w:p>
    <w:p w14:paraId="2C3671CC" w14:textId="77777777" w:rsidR="00FD3D6F" w:rsidRDefault="00FD3D6F" w:rsidP="00FD3D6F">
      <w:pPr>
        <w:spacing w:after="0" w:line="240" w:lineRule="auto"/>
      </w:pPr>
    </w:p>
    <w:p w14:paraId="3FB87CC5" w14:textId="77777777" w:rsidR="00FD3D6F" w:rsidRDefault="00FD3D6F" w:rsidP="00FD3D6F">
      <w:pPr>
        <w:spacing w:after="0" w:line="240" w:lineRule="auto"/>
      </w:pPr>
    </w:p>
    <w:p w14:paraId="23976D5B" w14:textId="77777777" w:rsidR="00FD3D6F" w:rsidRDefault="00FD3D6F" w:rsidP="00FD3D6F">
      <w:pPr>
        <w:spacing w:after="0" w:line="240" w:lineRule="auto"/>
      </w:pPr>
    </w:p>
    <w:p w14:paraId="034B0318" w14:textId="77777777" w:rsidR="00FD3D6F" w:rsidRDefault="00FD3D6F" w:rsidP="00FD3D6F">
      <w:pPr>
        <w:spacing w:after="0" w:line="240" w:lineRule="auto"/>
      </w:pPr>
    </w:p>
    <w:p w14:paraId="6FC26AAF" w14:textId="77777777" w:rsidR="00FD3D6F" w:rsidRDefault="00FD3D6F" w:rsidP="00FD3D6F">
      <w:pPr>
        <w:spacing w:after="0" w:line="240" w:lineRule="auto"/>
      </w:pPr>
    </w:p>
    <w:p w14:paraId="1083B9E9" w14:textId="77777777" w:rsidR="00FD3D6F" w:rsidRDefault="00FD3D6F" w:rsidP="00FD3D6F">
      <w:pPr>
        <w:spacing w:after="0" w:line="240" w:lineRule="auto"/>
      </w:pPr>
    </w:p>
    <w:p w14:paraId="287FCD47" w14:textId="77777777" w:rsidR="00FD3D6F" w:rsidRDefault="00FD3D6F" w:rsidP="00FD3D6F">
      <w:pPr>
        <w:spacing w:after="0" w:line="240" w:lineRule="auto"/>
      </w:pPr>
    </w:p>
    <w:p w14:paraId="49F2E805" w14:textId="77777777" w:rsidR="00FD3D6F" w:rsidRDefault="00FD3D6F" w:rsidP="00FD3D6F">
      <w:pPr>
        <w:spacing w:after="0" w:line="240" w:lineRule="auto"/>
      </w:pPr>
    </w:p>
    <w:p w14:paraId="06BBEFBF" w14:textId="77777777" w:rsidR="00FD3D6F" w:rsidRDefault="00FD3D6F" w:rsidP="00FD3D6F">
      <w:pPr>
        <w:spacing w:after="0" w:line="240" w:lineRule="auto"/>
      </w:pPr>
    </w:p>
    <w:p w14:paraId="72E92363" w14:textId="77777777" w:rsidR="00FD3D6F" w:rsidRDefault="00FD3D6F" w:rsidP="00FD3D6F">
      <w:pPr>
        <w:spacing w:after="0" w:line="240" w:lineRule="auto"/>
      </w:pPr>
    </w:p>
    <w:p w14:paraId="74FF8539" w14:textId="0B9E855D" w:rsidR="00FD3D6F" w:rsidRDefault="00803E4A" w:rsidP="00FD3D6F">
      <w:pPr>
        <w:spacing w:after="0" w:line="240" w:lineRule="auto"/>
      </w:pPr>
      <w:r>
        <w:rPr>
          <w:noProof/>
          <w:lang w:eastAsia="en-ZA"/>
        </w:rPr>
        <w:lastRenderedPageBreak/>
        <mc:AlternateContent>
          <mc:Choice Requires="wps">
            <w:drawing>
              <wp:anchor distT="0" distB="0" distL="114300" distR="114300" simplePos="0" relativeHeight="251974656" behindDoc="0" locked="0" layoutInCell="1" allowOverlap="1" wp14:anchorId="22843EB6" wp14:editId="6412F8F9">
                <wp:simplePos x="0" y="0"/>
                <wp:positionH relativeFrom="column">
                  <wp:posOffset>4211683</wp:posOffset>
                </wp:positionH>
                <wp:positionV relativeFrom="paragraph">
                  <wp:posOffset>52555</wp:posOffset>
                </wp:positionV>
                <wp:extent cx="0" cy="401701"/>
                <wp:effectExtent l="19050" t="0" r="19050" b="36830"/>
                <wp:wrapNone/>
                <wp:docPr id="82" name="Straight Connector 82"/>
                <wp:cNvGraphicFramePr/>
                <a:graphic xmlns:a="http://schemas.openxmlformats.org/drawingml/2006/main">
                  <a:graphicData uri="http://schemas.microsoft.com/office/word/2010/wordprocessingShape">
                    <wps:wsp>
                      <wps:cNvCnPr/>
                      <wps:spPr>
                        <a:xfrm>
                          <a:off x="0" y="0"/>
                          <a:ext cx="0" cy="401701"/>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C1C591" id="Straight Connector 82"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65pt,4.15pt" to="331.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" strokeweight="2.25pt"/>
            </w:pict>
          </mc:Fallback>
        </mc:AlternateContent>
      </w:r>
      <w:r w:rsidR="00584AA3">
        <w:rPr>
          <w:noProof/>
          <w:lang w:eastAsia="en-ZA"/>
        </w:rPr>
        <mc:AlternateContent>
          <mc:Choice Requires="wps">
            <w:drawing>
              <wp:anchor distT="0" distB="0" distL="114300" distR="114300" simplePos="0" relativeHeight="251968512" behindDoc="0" locked="0" layoutInCell="1" allowOverlap="1" wp14:anchorId="4FA7C41A" wp14:editId="33D87DA0">
                <wp:simplePos x="0" y="0"/>
                <wp:positionH relativeFrom="column">
                  <wp:posOffset>2420782</wp:posOffset>
                </wp:positionH>
                <wp:positionV relativeFrom="paragraph">
                  <wp:posOffset>-321376</wp:posOffset>
                </wp:positionV>
                <wp:extent cx="3900699" cy="354562"/>
                <wp:effectExtent l="0" t="0" r="0" b="0"/>
                <wp:wrapNone/>
                <wp:docPr id="155" name="Rounded Rectangle 196"/>
                <wp:cNvGraphicFramePr/>
                <a:graphic xmlns:a="http://schemas.openxmlformats.org/drawingml/2006/main">
                  <a:graphicData uri="http://schemas.microsoft.com/office/word/2010/wordprocessingShape">
                    <wps:wsp>
                      <wps:cNvSpPr/>
                      <wps:spPr>
                        <a:xfrm>
                          <a:off x="0" y="0"/>
                          <a:ext cx="3900699" cy="354562"/>
                        </a:xfrm>
                        <a:prstGeom prst="roundRect">
                          <a:avLst/>
                        </a:prstGeom>
                        <a:solidFill>
                          <a:sysClr val="window" lastClr="FFFFFF"/>
                        </a:solidFill>
                        <a:ln w="25400" cap="flat" cmpd="sng" algn="ctr">
                          <a:solidFill>
                            <a:sysClr val="windowText" lastClr="000000"/>
                          </a:solidFill>
                          <a:prstDash val="solid"/>
                        </a:ln>
                        <a:effectLst/>
                      </wps:spPr>
                      <wps:txbx>
                        <w:txbxContent>
                          <w:p w14:paraId="3A8626B8" w14:textId="77777777" w:rsidR="00A43385" w:rsidRDefault="00A43385" w:rsidP="00584AA3">
                            <w:pPr>
                              <w:spacing w:after="0" w:line="240" w:lineRule="auto"/>
                              <w:jc w:val="center"/>
                              <w:rPr>
                                <w:rFonts w:ascii="Arial Narrow" w:eastAsia="Times New Roman" w:hAnsi="Arial Narrow" w:cs="Arial"/>
                                <w:b/>
                                <w:bCs/>
                                <w:sz w:val="24"/>
                                <w:szCs w:val="24"/>
                                <w:lang w:eastAsia="en-GB"/>
                              </w:rPr>
                            </w:pPr>
                            <w:r>
                              <w:rPr>
                                <w:rFonts w:ascii="Arial Narrow" w:eastAsia="Times New Roman" w:hAnsi="Arial Narrow" w:cs="Arial"/>
                                <w:b/>
                                <w:bCs/>
                                <w:sz w:val="24"/>
                                <w:szCs w:val="24"/>
                                <w:lang w:eastAsia="en-GB"/>
                              </w:rPr>
                              <w:t>DIVISION EDUCATION AND COMMUNICATION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FA7C41A" id="Rounded Rectangle 196" o:spid="_x0000_s1067" style="position:absolute;margin-left:190.6pt;margin-top:-25.3pt;width:307.15pt;height:27.9pt;z-index:25196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" fillcolor="window" strokecolor="windowText" strokeweight="2pt">
                <v:textbox>
                  <w:txbxContent>
                    <w:p w14:paraId="3A8626B8" w14:textId="77777777" w:rsidR="00A43385" w:rsidRDefault="00A43385" w:rsidP="00584AA3">
                      <w:pPr>
                        <w:spacing w:after="0" w:line="240" w:lineRule="auto"/>
                        <w:jc w:val="center"/>
                        <w:rPr>
                          <w:rFonts w:ascii="Arial Narrow" w:eastAsia="Times New Roman" w:hAnsi="Arial Narrow" w:cs="Arial"/>
                          <w:b/>
                          <w:bCs/>
                          <w:sz w:val="24"/>
                          <w:szCs w:val="24"/>
                          <w:lang w:eastAsia="en-GB"/>
                        </w:rPr>
                      </w:pPr>
                      <w:r>
                        <w:rPr>
                          <w:rFonts w:ascii="Arial Narrow" w:eastAsia="Times New Roman" w:hAnsi="Arial Narrow" w:cs="Arial"/>
                          <w:b/>
                          <w:bCs/>
                          <w:sz w:val="24"/>
                          <w:szCs w:val="24"/>
                          <w:lang w:eastAsia="en-GB"/>
                        </w:rPr>
                        <w:t>DIVISION EDUCATION AND COMMUNICATION</w:t>
                      </w:r>
                    </w:p>
                  </w:txbxContent>
                </v:textbox>
              </v:roundrect>
            </w:pict>
          </mc:Fallback>
        </mc:AlternateContent>
      </w:r>
    </w:p>
    <w:p w14:paraId="09A6CA14" w14:textId="21BE07D2" w:rsidR="00FD3D6F" w:rsidRDefault="00FD3D6F" w:rsidP="00FD3D6F">
      <w:pPr>
        <w:spacing w:after="0" w:line="240" w:lineRule="auto"/>
      </w:pPr>
    </w:p>
    <w:p w14:paraId="5EA32A2B" w14:textId="123EBDBC" w:rsidR="00FD3D6F" w:rsidRDefault="0081430F" w:rsidP="00FD3D6F">
      <w:pPr>
        <w:spacing w:after="0" w:line="240" w:lineRule="auto"/>
      </w:pPr>
      <w:r>
        <w:rPr>
          <w:noProof/>
          <w:lang w:eastAsia="en-ZA"/>
        </w:rPr>
        <mc:AlternateContent>
          <mc:Choice Requires="wps">
            <w:drawing>
              <wp:anchor distT="0" distB="0" distL="114300" distR="114300" simplePos="0" relativeHeight="251980800" behindDoc="0" locked="0" layoutInCell="1" allowOverlap="1" wp14:anchorId="053DD8AA" wp14:editId="396C32E2">
                <wp:simplePos x="0" y="0"/>
                <wp:positionH relativeFrom="column">
                  <wp:posOffset>6542875</wp:posOffset>
                </wp:positionH>
                <wp:positionV relativeFrom="paragraph">
                  <wp:posOffset>105729</wp:posOffset>
                </wp:positionV>
                <wp:extent cx="0" cy="221993"/>
                <wp:effectExtent l="19050" t="0" r="19050" b="26035"/>
                <wp:wrapNone/>
                <wp:docPr id="390" name="Straight Connector 390"/>
                <wp:cNvGraphicFramePr/>
                <a:graphic xmlns:a="http://schemas.openxmlformats.org/drawingml/2006/main">
                  <a:graphicData uri="http://schemas.microsoft.com/office/word/2010/wordprocessingShape">
                    <wps:wsp>
                      <wps:cNvCnPr/>
                      <wps:spPr>
                        <a:xfrm>
                          <a:off x="0" y="0"/>
                          <a:ext cx="0" cy="221993"/>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F9D7A5" id="Straight Connector 390"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2pt,8.35pt" to="515.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" strokeweight="2.25pt"/>
            </w:pict>
          </mc:Fallback>
        </mc:AlternateContent>
      </w:r>
      <w:r>
        <w:rPr>
          <w:noProof/>
          <w:lang w:eastAsia="en-ZA"/>
        </w:rPr>
        <mc:AlternateContent>
          <mc:Choice Requires="wps">
            <w:drawing>
              <wp:anchor distT="0" distB="0" distL="114300" distR="114300" simplePos="0" relativeHeight="251978752" behindDoc="0" locked="0" layoutInCell="1" allowOverlap="1" wp14:anchorId="1CF58E38" wp14:editId="30192C92">
                <wp:simplePos x="0" y="0"/>
                <wp:positionH relativeFrom="column">
                  <wp:posOffset>2281349</wp:posOffset>
                </wp:positionH>
                <wp:positionV relativeFrom="paragraph">
                  <wp:posOffset>124460</wp:posOffset>
                </wp:positionV>
                <wp:extent cx="0" cy="218800"/>
                <wp:effectExtent l="19050" t="0" r="19050" b="29210"/>
                <wp:wrapNone/>
                <wp:docPr id="47" name="Straight Connector 47"/>
                <wp:cNvGraphicFramePr/>
                <a:graphic xmlns:a="http://schemas.openxmlformats.org/drawingml/2006/main">
                  <a:graphicData uri="http://schemas.microsoft.com/office/word/2010/wordprocessingShape">
                    <wps:wsp>
                      <wps:cNvCnPr/>
                      <wps:spPr>
                        <a:xfrm flipH="1">
                          <a:off x="0" y="0"/>
                          <a:ext cx="0" cy="21880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FFA341" id="Straight Connector 47"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9.8pt" to="179.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" strokeweight="2.25pt"/>
            </w:pict>
          </mc:Fallback>
        </mc:AlternateContent>
      </w:r>
      <w:r w:rsidR="00172741">
        <w:rPr>
          <w:noProof/>
          <w:lang w:eastAsia="en-ZA"/>
        </w:rPr>
        <mc:AlternateContent>
          <mc:Choice Requires="wps">
            <w:drawing>
              <wp:anchor distT="0" distB="0" distL="114300" distR="114300" simplePos="0" relativeHeight="251976704" behindDoc="0" locked="0" layoutInCell="1" allowOverlap="1" wp14:anchorId="10EBABA6" wp14:editId="30CECB02">
                <wp:simplePos x="0" y="0"/>
                <wp:positionH relativeFrom="column">
                  <wp:posOffset>2267501</wp:posOffset>
                </wp:positionH>
                <wp:positionV relativeFrom="paragraph">
                  <wp:posOffset>103824</wp:posOffset>
                </wp:positionV>
                <wp:extent cx="4289425" cy="22860"/>
                <wp:effectExtent l="0" t="13970" r="3175" b="26670"/>
                <wp:wrapNone/>
                <wp:docPr id="389" name="Straight Connector 389"/>
                <wp:cNvGraphicFramePr/>
                <a:graphic xmlns:a="http://schemas.openxmlformats.org/drawingml/2006/main">
                  <a:graphicData uri="http://schemas.microsoft.com/office/word/2010/wordprocessingShape">
                    <wps:wsp>
                      <wps:cNvCnPr/>
                      <wps:spPr>
                        <a:xfrm flipV="1">
                          <a:off x="0" y="0"/>
                          <a:ext cx="4289425" cy="22860"/>
                        </a:xfrm>
                        <a:prstGeom prst="line">
                          <a:avLst/>
                        </a:prstGeom>
                        <a:noFill/>
                        <a:ln w="28575" cap="flat" cmpd="sng" algn="ctr">
                          <a:solidFill>
                            <a:sysClr val="windowText" lastClr="000000">
                              <a:shade val="95000"/>
                              <a:satMod val="105000"/>
                            </a:sysClr>
                          </a:solidFill>
                          <a:prstDash val="solid"/>
                        </a:ln>
                        <a:effectLst/>
                      </wps:spPr>
                      <wps:bodyPr/>
                    </wps:wsp>
                  </a:graphicData>
                </a:graphic>
              </wp:anchor>
            </w:drawing>
          </mc:Choice>
          <mc:Fallback>
            <w:pict>
              <v:line w14:anchorId="60437C45" id="Straight Connector 389" o:spid="_x0000_s1026" style="position:absolute;flip:y;z-index:251976704;visibility:visible;mso-wrap-style:square;mso-wrap-distance-left:9pt;mso-wrap-distance-top:0;mso-wrap-distance-right:9pt;mso-wrap-distance-bottom:0;mso-position-horizontal:absolute;mso-position-horizontal-relative:text;mso-position-vertical:absolute;mso-position-vertical-relative:text" from="178.55pt,8.2pt" to="516.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" strokeweight="2.25pt"/>
            </w:pict>
          </mc:Fallback>
        </mc:AlternateContent>
      </w:r>
    </w:p>
    <w:p w14:paraId="093668C8" w14:textId="5DA3AA9C" w:rsidR="00FD3D6F" w:rsidRDefault="00FD3D6F" w:rsidP="00FD3D6F">
      <w:pPr>
        <w:spacing w:after="0" w:line="240" w:lineRule="auto"/>
      </w:pPr>
    </w:p>
    <w:p w14:paraId="075E84FF" w14:textId="57910DC7" w:rsidR="00FD3D6F" w:rsidRDefault="00385977" w:rsidP="00FD3D6F">
      <w:pPr>
        <w:spacing w:after="0" w:line="240" w:lineRule="auto"/>
      </w:pPr>
      <w:r>
        <w:rPr>
          <w:noProof/>
          <w:lang w:eastAsia="en-ZA"/>
        </w:rPr>
        <mc:AlternateContent>
          <mc:Choice Requires="wps">
            <w:drawing>
              <wp:anchor distT="0" distB="0" distL="114300" distR="114300" simplePos="0" relativeHeight="251970560" behindDoc="0" locked="0" layoutInCell="1" allowOverlap="1" wp14:anchorId="6B8E1878" wp14:editId="3B62950B">
                <wp:simplePos x="0" y="0"/>
                <wp:positionH relativeFrom="column">
                  <wp:posOffset>538480</wp:posOffset>
                </wp:positionH>
                <wp:positionV relativeFrom="paragraph">
                  <wp:posOffset>5715</wp:posOffset>
                </wp:positionV>
                <wp:extent cx="3067685" cy="2905760"/>
                <wp:effectExtent l="0" t="0" r="0" b="0"/>
                <wp:wrapNone/>
                <wp:docPr id="121" name="Rounded Rectangle 196"/>
                <wp:cNvGraphicFramePr/>
                <a:graphic xmlns:a="http://schemas.openxmlformats.org/drawingml/2006/main">
                  <a:graphicData uri="http://schemas.microsoft.com/office/word/2010/wordprocessingShape">
                    <wps:wsp>
                      <wps:cNvSpPr/>
                      <wps:spPr>
                        <a:xfrm>
                          <a:off x="0" y="0"/>
                          <a:ext cx="3067685" cy="2905760"/>
                        </a:xfrm>
                        <a:prstGeom prst="roundRect">
                          <a:avLst/>
                        </a:prstGeom>
                        <a:noFill/>
                        <a:ln w="25400" cap="flat" cmpd="sng" algn="ctr">
                          <a:solidFill>
                            <a:sysClr val="windowText" lastClr="000000"/>
                          </a:solidFill>
                          <a:prstDash val="solid"/>
                        </a:ln>
                        <a:effectLst/>
                      </wps:spPr>
                      <wps:txbx>
                        <w:txbxContent>
                          <w:p w14:paraId="55D2334C" w14:textId="77777777" w:rsidR="00A43385" w:rsidRDefault="00A43385" w:rsidP="00823CFA">
                            <w:pPr>
                              <w:spacing w:after="0" w:line="240" w:lineRule="auto"/>
                              <w:jc w:val="center"/>
                              <w:rPr>
                                <w:rFonts w:ascii="Arial Narrow" w:eastAsia="Times New Roman" w:hAnsi="Arial Narrow" w:cs="Arial"/>
                                <w:b/>
                                <w:bCs/>
                                <w:color w:val="000000" w:themeColor="text1"/>
                                <w:sz w:val="16"/>
                                <w:szCs w:val="16"/>
                                <w:lang w:val="en-GB" w:eastAsia="en-GB"/>
                              </w:rPr>
                            </w:pPr>
                            <w:r>
                              <w:rPr>
                                <w:rFonts w:ascii="Arial Narrow" w:eastAsia="Times New Roman" w:hAnsi="Arial Narrow" w:cs="Arial"/>
                                <w:b/>
                                <w:bCs/>
                                <w:color w:val="000000" w:themeColor="text1"/>
                                <w:sz w:val="16"/>
                                <w:szCs w:val="16"/>
                                <w:lang w:val="en-GB" w:eastAsia="en-GB"/>
                              </w:rPr>
                              <w:t xml:space="preserve">SUBDIVISION: </w:t>
                            </w:r>
                            <w:r>
                              <w:rPr>
                                <w:rFonts w:ascii="Arial Narrow" w:eastAsia="Times New Roman" w:hAnsi="Arial Narrow" w:cs="Arial"/>
                                <w:b/>
                                <w:color w:val="000000" w:themeColor="text1"/>
                                <w:sz w:val="16"/>
                                <w:szCs w:val="16"/>
                                <w:lang w:val="en-GB" w:eastAsia="en-GB"/>
                              </w:rPr>
                              <w:t xml:space="preserve">STAKEHOLDER </w:t>
                            </w:r>
                            <w:r>
                              <w:rPr>
                                <w:rFonts w:ascii="Arial Narrow" w:eastAsia="Times New Roman" w:hAnsi="Arial Narrow" w:cs="Arial"/>
                                <w:b/>
                                <w:color w:val="000000" w:themeColor="text1"/>
                                <w:sz w:val="16"/>
                                <w:szCs w:val="16"/>
                                <w:lang w:eastAsia="en-GB"/>
                              </w:rPr>
                              <w:t>MANAGEMENT AND ENGAGEMENT</w:t>
                            </w:r>
                          </w:p>
                          <w:p w14:paraId="7C06E111"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2EF5500C" w14:textId="77777777" w:rsidR="00A43385" w:rsidRDefault="00A43385" w:rsidP="00823CFA">
                            <w:p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b/>
                                <w:color w:val="000000" w:themeColor="text1"/>
                                <w:sz w:val="16"/>
                                <w:szCs w:val="16"/>
                                <w:lang w:val="en-GB" w:eastAsia="en-GB"/>
                              </w:rPr>
                              <w:t>Purpose:</w:t>
                            </w:r>
                            <w:r>
                              <w:rPr>
                                <w:rFonts w:ascii="Arial Narrow" w:eastAsia="Times New Roman" w:hAnsi="Arial Narrow" w:cs="Arial"/>
                                <w:color w:val="000000" w:themeColor="text1"/>
                                <w:sz w:val="16"/>
                                <w:szCs w:val="16"/>
                                <w:lang w:val="en-GB" w:eastAsia="en-GB"/>
                              </w:rPr>
                              <w:t xml:space="preserve"> To </w:t>
                            </w:r>
                            <w:r>
                              <w:rPr>
                                <w:rFonts w:ascii="Arial Narrow" w:eastAsia="Times New Roman" w:hAnsi="Arial Narrow" w:cs="Arial"/>
                                <w:color w:val="000000" w:themeColor="text1"/>
                                <w:sz w:val="16"/>
                                <w:szCs w:val="16"/>
                                <w:lang w:eastAsia="en-GB"/>
                              </w:rPr>
                              <w:t>manage and implement</w:t>
                            </w:r>
                            <w:r>
                              <w:rPr>
                                <w:rFonts w:ascii="Arial Narrow" w:eastAsia="Times New Roman" w:hAnsi="Arial Narrow" w:cs="Arial"/>
                                <w:color w:val="000000" w:themeColor="text1"/>
                                <w:sz w:val="16"/>
                                <w:szCs w:val="16"/>
                                <w:lang w:val="en-GB" w:eastAsia="en-GB"/>
                              </w:rPr>
                              <w:t xml:space="preserve"> stakeholder management programmes</w:t>
                            </w:r>
                          </w:p>
                          <w:p w14:paraId="140CB467"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4671974E"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r>
                              <w:rPr>
                                <w:rFonts w:ascii="Arial Narrow" w:eastAsia="Times New Roman" w:hAnsi="Arial Narrow" w:cs="Arial"/>
                                <w:b/>
                                <w:color w:val="000000" w:themeColor="text1"/>
                                <w:sz w:val="16"/>
                                <w:szCs w:val="16"/>
                                <w:lang w:val="en-GB" w:eastAsia="en-GB"/>
                              </w:rPr>
                              <w:t>Functions:</w:t>
                            </w:r>
                          </w:p>
                          <w:p w14:paraId="0EC6548B"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69A61DBA" w14:textId="77777777" w:rsidR="00A43385" w:rsidRDefault="00A43385">
                            <w:pPr>
                              <w:pStyle w:val="ListParagraph"/>
                              <w:numPr>
                                <w:ilvl w:val="0"/>
                                <w:numId w:val="49"/>
                              </w:numPr>
                              <w:tabs>
                                <w:tab w:val="left" w:pos="284"/>
                              </w:tabs>
                              <w:spacing w:after="0" w:line="240" w:lineRule="auto"/>
                              <w:ind w:left="284" w:hanging="284"/>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the development of stakeholder management programmes</w:t>
                            </w:r>
                          </w:p>
                          <w:p w14:paraId="24CF627B" w14:textId="09496922" w:rsidR="00A43385" w:rsidRDefault="00A43385">
                            <w:pPr>
                              <w:pStyle w:val="ListParagraph"/>
                              <w:numPr>
                                <w:ilvl w:val="0"/>
                                <w:numId w:val="49"/>
                              </w:numPr>
                              <w:tabs>
                                <w:tab w:val="left" w:pos="284"/>
                              </w:tabs>
                              <w:spacing w:after="0" w:line="240" w:lineRule="auto"/>
                              <w:ind w:left="284" w:hanging="284"/>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eastAsia="en-GB"/>
                              </w:rPr>
                              <w:t>Provide customer care services.</w:t>
                            </w:r>
                          </w:p>
                          <w:p w14:paraId="4301D077"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295BFFB8" w14:textId="6036DD8E" w:rsidR="00A43385" w:rsidRPr="0047347E" w:rsidRDefault="00A43385" w:rsidP="0047347E">
                            <w:pPr>
                              <w:spacing w:after="0" w:line="240" w:lineRule="auto"/>
                              <w:jc w:val="both"/>
                              <w:rPr>
                                <w:rFonts w:ascii="Arial Narrow" w:eastAsia="Times New Roman" w:hAnsi="Arial Narrow" w:cs="Arial"/>
                                <w:b/>
                                <w:color w:val="000000" w:themeColor="text1"/>
                                <w:sz w:val="14"/>
                                <w:szCs w:val="16"/>
                                <w:lang w:val="en-GB" w:eastAsia="en-GB"/>
                              </w:rPr>
                            </w:pPr>
                          </w:p>
                          <w:p w14:paraId="496E0079" w14:textId="77777777" w:rsidR="00A43385" w:rsidRDefault="00A43385" w:rsidP="00823CFA">
                            <w:pPr>
                              <w:spacing w:after="0" w:line="240" w:lineRule="auto"/>
                              <w:jc w:val="both"/>
                              <w:rPr>
                                <w:rFonts w:ascii="Arial Narrow" w:eastAsia="Times New Roman" w:hAnsi="Arial Narrow" w:cs="Arial"/>
                                <w:b/>
                                <w:bCs/>
                                <w:sz w:val="16"/>
                                <w:szCs w:val="16"/>
                                <w:lang w:val="en-GB" w:eastAsia="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6B8E1878" id="_x0000_s1068" style="position:absolute;margin-left:42.4pt;margin-top:.45pt;width:241.55pt;height:228.8pt;z-index:25197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" filled="f" strokecolor="windowText" strokeweight="2pt">
                <v:textbox>
                  <w:txbxContent>
                    <w:p w14:paraId="55D2334C" w14:textId="77777777" w:rsidR="00A43385" w:rsidRDefault="00A43385" w:rsidP="00823CFA">
                      <w:pPr>
                        <w:spacing w:after="0" w:line="240" w:lineRule="auto"/>
                        <w:jc w:val="center"/>
                        <w:rPr>
                          <w:rFonts w:ascii="Arial Narrow" w:eastAsia="Times New Roman" w:hAnsi="Arial Narrow" w:cs="Arial"/>
                          <w:b/>
                          <w:bCs/>
                          <w:color w:val="000000" w:themeColor="text1"/>
                          <w:sz w:val="16"/>
                          <w:szCs w:val="16"/>
                          <w:lang w:val="en-GB" w:eastAsia="en-GB"/>
                        </w:rPr>
                      </w:pPr>
                      <w:r>
                        <w:rPr>
                          <w:rFonts w:ascii="Arial Narrow" w:eastAsia="Times New Roman" w:hAnsi="Arial Narrow" w:cs="Arial"/>
                          <w:b/>
                          <w:bCs/>
                          <w:color w:val="000000" w:themeColor="text1"/>
                          <w:sz w:val="16"/>
                          <w:szCs w:val="16"/>
                          <w:lang w:val="en-GB" w:eastAsia="en-GB"/>
                        </w:rPr>
                        <w:t xml:space="preserve">SUBDIVISION: </w:t>
                      </w:r>
                      <w:r>
                        <w:rPr>
                          <w:rFonts w:ascii="Arial Narrow" w:eastAsia="Times New Roman" w:hAnsi="Arial Narrow" w:cs="Arial"/>
                          <w:b/>
                          <w:color w:val="000000" w:themeColor="text1"/>
                          <w:sz w:val="16"/>
                          <w:szCs w:val="16"/>
                          <w:lang w:val="en-GB" w:eastAsia="en-GB"/>
                        </w:rPr>
                        <w:t xml:space="preserve">STAKEHOLDER </w:t>
                      </w:r>
                      <w:r>
                        <w:rPr>
                          <w:rFonts w:ascii="Arial Narrow" w:eastAsia="Times New Roman" w:hAnsi="Arial Narrow" w:cs="Arial"/>
                          <w:b/>
                          <w:color w:val="000000" w:themeColor="text1"/>
                          <w:sz w:val="16"/>
                          <w:szCs w:val="16"/>
                          <w:lang w:eastAsia="en-GB"/>
                        </w:rPr>
                        <w:t>MANAGEMENT AND ENGAGEMENT</w:t>
                      </w:r>
                    </w:p>
                    <w:p w14:paraId="7C06E111"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2EF5500C" w14:textId="77777777" w:rsidR="00A43385" w:rsidRDefault="00A43385" w:rsidP="00823CFA">
                      <w:pPr>
                        <w:spacing w:after="0" w:line="240" w:lineRule="auto"/>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b/>
                          <w:color w:val="000000" w:themeColor="text1"/>
                          <w:sz w:val="16"/>
                          <w:szCs w:val="16"/>
                          <w:lang w:val="en-GB" w:eastAsia="en-GB"/>
                        </w:rPr>
                        <w:t>Purpose:</w:t>
                      </w:r>
                      <w:r>
                        <w:rPr>
                          <w:rFonts w:ascii="Arial Narrow" w:eastAsia="Times New Roman" w:hAnsi="Arial Narrow" w:cs="Arial"/>
                          <w:color w:val="000000" w:themeColor="text1"/>
                          <w:sz w:val="16"/>
                          <w:szCs w:val="16"/>
                          <w:lang w:val="en-GB" w:eastAsia="en-GB"/>
                        </w:rPr>
                        <w:t xml:space="preserve"> To </w:t>
                      </w:r>
                      <w:r>
                        <w:rPr>
                          <w:rFonts w:ascii="Arial Narrow" w:eastAsia="Times New Roman" w:hAnsi="Arial Narrow" w:cs="Arial"/>
                          <w:color w:val="000000" w:themeColor="text1"/>
                          <w:sz w:val="16"/>
                          <w:szCs w:val="16"/>
                          <w:lang w:eastAsia="en-GB"/>
                        </w:rPr>
                        <w:t>manage and implement</w:t>
                      </w:r>
                      <w:r>
                        <w:rPr>
                          <w:rFonts w:ascii="Arial Narrow" w:eastAsia="Times New Roman" w:hAnsi="Arial Narrow" w:cs="Arial"/>
                          <w:color w:val="000000" w:themeColor="text1"/>
                          <w:sz w:val="16"/>
                          <w:szCs w:val="16"/>
                          <w:lang w:val="en-GB" w:eastAsia="en-GB"/>
                        </w:rPr>
                        <w:t xml:space="preserve"> stakeholder management programmes</w:t>
                      </w:r>
                    </w:p>
                    <w:p w14:paraId="140CB467"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4671974E"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r>
                        <w:rPr>
                          <w:rFonts w:ascii="Arial Narrow" w:eastAsia="Times New Roman" w:hAnsi="Arial Narrow" w:cs="Arial"/>
                          <w:b/>
                          <w:color w:val="000000" w:themeColor="text1"/>
                          <w:sz w:val="16"/>
                          <w:szCs w:val="16"/>
                          <w:lang w:val="en-GB" w:eastAsia="en-GB"/>
                        </w:rPr>
                        <w:t>Functions:</w:t>
                      </w:r>
                    </w:p>
                    <w:p w14:paraId="0EC6548B"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69A61DBA" w14:textId="77777777" w:rsidR="00A43385" w:rsidRDefault="00A43385">
                      <w:pPr>
                        <w:pStyle w:val="ListParagraph"/>
                        <w:numPr>
                          <w:ilvl w:val="0"/>
                          <w:numId w:val="49"/>
                        </w:numPr>
                        <w:tabs>
                          <w:tab w:val="left" w:pos="284"/>
                        </w:tabs>
                        <w:spacing w:after="0" w:line="240" w:lineRule="auto"/>
                        <w:ind w:left="284" w:hanging="284"/>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val="en-GB" w:eastAsia="en-GB"/>
                        </w:rPr>
                        <w:t>The managing of the development of stakeholder management programmes</w:t>
                      </w:r>
                    </w:p>
                    <w:p w14:paraId="24CF627B" w14:textId="09496922" w:rsidR="00A43385" w:rsidRDefault="00A43385">
                      <w:pPr>
                        <w:pStyle w:val="ListParagraph"/>
                        <w:numPr>
                          <w:ilvl w:val="0"/>
                          <w:numId w:val="49"/>
                        </w:numPr>
                        <w:tabs>
                          <w:tab w:val="left" w:pos="284"/>
                        </w:tabs>
                        <w:spacing w:after="0" w:line="240" w:lineRule="auto"/>
                        <w:ind w:left="284" w:hanging="284"/>
                        <w:jc w:val="both"/>
                        <w:rPr>
                          <w:rFonts w:ascii="Arial Narrow" w:eastAsia="Times New Roman" w:hAnsi="Arial Narrow" w:cs="Arial"/>
                          <w:color w:val="000000" w:themeColor="text1"/>
                          <w:sz w:val="16"/>
                          <w:szCs w:val="16"/>
                          <w:lang w:val="en-GB" w:eastAsia="en-GB"/>
                        </w:rPr>
                      </w:pPr>
                      <w:r>
                        <w:rPr>
                          <w:rFonts w:ascii="Arial Narrow" w:eastAsia="Times New Roman" w:hAnsi="Arial Narrow" w:cs="Arial"/>
                          <w:color w:val="000000" w:themeColor="text1"/>
                          <w:sz w:val="16"/>
                          <w:szCs w:val="16"/>
                          <w:lang w:eastAsia="en-GB"/>
                        </w:rPr>
                        <w:t>Provide customer care services.</w:t>
                      </w:r>
                    </w:p>
                    <w:p w14:paraId="4301D077" w14:textId="77777777" w:rsidR="00A43385" w:rsidRDefault="00A43385" w:rsidP="00823CFA">
                      <w:pPr>
                        <w:spacing w:after="0" w:line="240" w:lineRule="auto"/>
                        <w:jc w:val="both"/>
                        <w:rPr>
                          <w:rFonts w:ascii="Arial Narrow" w:eastAsia="Times New Roman" w:hAnsi="Arial Narrow" w:cs="Arial"/>
                          <w:b/>
                          <w:color w:val="000000" w:themeColor="text1"/>
                          <w:sz w:val="16"/>
                          <w:szCs w:val="16"/>
                          <w:lang w:val="en-GB" w:eastAsia="en-GB"/>
                        </w:rPr>
                      </w:pPr>
                    </w:p>
                    <w:p w14:paraId="295BFFB8" w14:textId="6036DD8E" w:rsidR="00A43385" w:rsidRPr="0047347E" w:rsidRDefault="00A43385" w:rsidP="0047347E">
                      <w:pPr>
                        <w:spacing w:after="0" w:line="240" w:lineRule="auto"/>
                        <w:jc w:val="both"/>
                        <w:rPr>
                          <w:rFonts w:ascii="Arial Narrow" w:eastAsia="Times New Roman" w:hAnsi="Arial Narrow" w:cs="Arial"/>
                          <w:b/>
                          <w:color w:val="000000" w:themeColor="text1"/>
                          <w:sz w:val="14"/>
                          <w:szCs w:val="16"/>
                          <w:lang w:val="en-GB" w:eastAsia="en-GB"/>
                        </w:rPr>
                      </w:pPr>
                    </w:p>
                    <w:p w14:paraId="496E0079" w14:textId="77777777" w:rsidR="00A43385" w:rsidRDefault="00A43385" w:rsidP="00823CFA">
                      <w:pPr>
                        <w:spacing w:after="0" w:line="240" w:lineRule="auto"/>
                        <w:jc w:val="both"/>
                        <w:rPr>
                          <w:rFonts w:ascii="Arial Narrow" w:eastAsia="Times New Roman" w:hAnsi="Arial Narrow" w:cs="Arial"/>
                          <w:b/>
                          <w:bCs/>
                          <w:sz w:val="16"/>
                          <w:szCs w:val="16"/>
                          <w:lang w:val="en-GB" w:eastAsia="en-GB"/>
                        </w:rPr>
                      </w:pPr>
                    </w:p>
                  </w:txbxContent>
                </v:textbox>
              </v:roundrect>
            </w:pict>
          </mc:Fallback>
        </mc:AlternateContent>
      </w:r>
      <w:r>
        <w:rPr>
          <w:noProof/>
          <w:lang w:eastAsia="en-ZA"/>
        </w:rPr>
        <mc:AlternateContent>
          <mc:Choice Requires="wps">
            <w:drawing>
              <wp:anchor distT="0" distB="0" distL="114300" distR="114300" simplePos="0" relativeHeight="251972608" behindDoc="0" locked="0" layoutInCell="1" allowOverlap="1" wp14:anchorId="7357E11C" wp14:editId="64CB0902">
                <wp:simplePos x="0" y="0"/>
                <wp:positionH relativeFrom="column">
                  <wp:posOffset>4518704</wp:posOffset>
                </wp:positionH>
                <wp:positionV relativeFrom="paragraph">
                  <wp:posOffset>19960</wp:posOffset>
                </wp:positionV>
                <wp:extent cx="3415665" cy="4342765"/>
                <wp:effectExtent l="12700" t="12700" r="13335" b="13335"/>
                <wp:wrapNone/>
                <wp:docPr id="388" name="Rounded Rectangle 245"/>
                <wp:cNvGraphicFramePr/>
                <a:graphic xmlns:a="http://schemas.openxmlformats.org/drawingml/2006/main">
                  <a:graphicData uri="http://schemas.microsoft.com/office/word/2010/wordprocessingShape">
                    <wps:wsp>
                      <wps:cNvSpPr/>
                      <wps:spPr>
                        <a:xfrm>
                          <a:off x="0" y="0"/>
                          <a:ext cx="3415665" cy="4342765"/>
                        </a:xfrm>
                        <a:prstGeom prst="roundRect">
                          <a:avLst/>
                        </a:prstGeom>
                        <a:solidFill>
                          <a:sysClr val="window" lastClr="FFFFFF"/>
                        </a:solidFill>
                        <a:ln w="25400" cap="flat" cmpd="sng" algn="ctr">
                          <a:solidFill>
                            <a:sysClr val="windowText" lastClr="000000"/>
                          </a:solidFill>
                          <a:prstDash val="solid"/>
                        </a:ln>
                        <a:effectLst/>
                      </wps:spPr>
                      <wps:txbx>
                        <w:txbxContent>
                          <w:p w14:paraId="75F05061" w14:textId="77777777" w:rsidR="00A43385" w:rsidRPr="000B3701" w:rsidRDefault="00A43385" w:rsidP="00385977">
                            <w:pPr>
                              <w:spacing w:after="0" w:line="240" w:lineRule="auto"/>
                              <w:rPr>
                                <w:rFonts w:ascii="Arial Narrow" w:hAnsi="Arial Narrow"/>
                                <w:b/>
                                <w:sz w:val="16"/>
                                <w:szCs w:val="16"/>
                              </w:rPr>
                            </w:pPr>
                            <w:r w:rsidRPr="000B3701">
                              <w:rPr>
                                <w:rFonts w:ascii="Arial Narrow" w:hAnsi="Arial Narrow"/>
                                <w:b/>
                                <w:sz w:val="16"/>
                                <w:szCs w:val="16"/>
                              </w:rPr>
                              <w:t>SUB-DIVISION: POLICY AND RESEARCH</w:t>
                            </w:r>
                          </w:p>
                          <w:p w14:paraId="1F4892C6" w14:textId="77777777" w:rsidR="00A43385" w:rsidRPr="000B3701" w:rsidRDefault="00A43385" w:rsidP="00385977">
                            <w:pPr>
                              <w:spacing w:after="0" w:line="240" w:lineRule="auto"/>
                              <w:rPr>
                                <w:rFonts w:ascii="Arial Narrow" w:hAnsi="Arial Narrow"/>
                                <w:sz w:val="12"/>
                                <w:szCs w:val="12"/>
                              </w:rPr>
                            </w:pPr>
                          </w:p>
                          <w:p w14:paraId="3E338162" w14:textId="77777777" w:rsidR="00A43385" w:rsidRPr="000B3701" w:rsidRDefault="00A43385" w:rsidP="00385977">
                            <w:pPr>
                              <w:spacing w:after="0" w:line="240" w:lineRule="auto"/>
                              <w:rPr>
                                <w:rFonts w:ascii="Arial Narrow" w:hAnsi="Arial Narrow"/>
                                <w:sz w:val="15"/>
                                <w:szCs w:val="15"/>
                              </w:rPr>
                            </w:pPr>
                            <w:r w:rsidRPr="000B3701">
                              <w:rPr>
                                <w:rFonts w:ascii="Arial Narrow" w:hAnsi="Arial Narrow"/>
                                <w:b/>
                                <w:sz w:val="15"/>
                                <w:szCs w:val="15"/>
                              </w:rPr>
                              <w:t>Purpose:</w:t>
                            </w:r>
                            <w:r w:rsidRPr="000B3701">
                              <w:rPr>
                                <w:rFonts w:ascii="Arial Narrow" w:hAnsi="Arial Narrow"/>
                                <w:sz w:val="15"/>
                                <w:szCs w:val="15"/>
                              </w:rPr>
                              <w:t xml:space="preserve"> To manage the development of policy and the conducting of applied research</w:t>
                            </w:r>
                          </w:p>
                          <w:p w14:paraId="58F76311" w14:textId="77777777" w:rsidR="00A43385" w:rsidRPr="000B3701" w:rsidRDefault="00A43385" w:rsidP="00385977">
                            <w:pPr>
                              <w:spacing w:after="0" w:line="240" w:lineRule="auto"/>
                              <w:rPr>
                                <w:rFonts w:ascii="Arial Narrow" w:hAnsi="Arial Narrow"/>
                                <w:b/>
                                <w:sz w:val="15"/>
                                <w:szCs w:val="15"/>
                              </w:rPr>
                            </w:pPr>
                          </w:p>
                          <w:p w14:paraId="25A0748B" w14:textId="77777777" w:rsidR="00A43385" w:rsidRPr="000B3701" w:rsidRDefault="00A43385" w:rsidP="00385977">
                            <w:pPr>
                              <w:spacing w:after="0" w:line="240" w:lineRule="auto"/>
                              <w:rPr>
                                <w:rFonts w:ascii="Arial Narrow" w:hAnsi="Arial Narrow"/>
                                <w:b/>
                                <w:sz w:val="15"/>
                                <w:szCs w:val="15"/>
                              </w:rPr>
                            </w:pPr>
                            <w:r w:rsidRPr="000B3701">
                              <w:rPr>
                                <w:rFonts w:ascii="Arial Narrow" w:hAnsi="Arial Narrow"/>
                                <w:b/>
                                <w:sz w:val="15"/>
                                <w:szCs w:val="15"/>
                              </w:rPr>
                              <w:t>Functions:</w:t>
                            </w:r>
                          </w:p>
                          <w:p w14:paraId="17A3CB85"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 xml:space="preserve">The managing of the undertaking of research on the desirability of acceptance of international instruments relating to the protection of personal information </w:t>
                            </w:r>
                          </w:p>
                          <w:p w14:paraId="01C36AB0"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 xml:space="preserve">The managing of research on any other matter including necessary legislative amendments relating to the protection of personal information that should be drawn to Parliament’s attention. </w:t>
                            </w:r>
                          </w:p>
                          <w:p w14:paraId="40E08C59" w14:textId="3AC774F5"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 xml:space="preserve">The managing of research to identify gaps in PAIA or any other laws and make recommendations to reform or amend PAIA or any other laws.  </w:t>
                            </w:r>
                          </w:p>
                          <w:p w14:paraId="017504D6" w14:textId="668F41F9"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research to obtain advice from, consult with, and consider proposals or recommendations from parties in connection with the Regulator’s functions.</w:t>
                            </w:r>
                          </w:p>
                          <w:p w14:paraId="01472956"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research to enquire into any matter including legislation, common law, practice and procedure related to PAIA.</w:t>
                            </w:r>
                          </w:p>
                          <w:p w14:paraId="22098670"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the examination of proposed legislation and subordinate legislation or government policy that makes provision for the collection and disclosure of personal information and report the result of that examination to the Minister of Justice and Correctional Services</w:t>
                            </w:r>
                          </w:p>
                          <w:p w14:paraId="62772C85"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for the developing of policy guidelines for public and private bodies</w:t>
                            </w:r>
                          </w:p>
                          <w:p w14:paraId="10F3D3DB"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the reporting to Parliament on any policy matter affecting the protection of personal information including the need for legislative, administrative or other action necessary to protect the personal information of a data subject</w:t>
                            </w:r>
                          </w:p>
                          <w:p w14:paraId="7B0ACC0E" w14:textId="374B87DC" w:rsidR="00A43385" w:rsidRPr="0047347E" w:rsidRDefault="00A43385" w:rsidP="00385977">
                            <w:pPr>
                              <w:spacing w:after="0" w:line="240" w:lineRule="auto"/>
                              <w:rPr>
                                <w:rFonts w:ascii="Arial Narrow" w:hAnsi="Arial Narrow"/>
                                <w:b/>
                                <w:sz w:val="15"/>
                                <w:szCs w:val="15"/>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357E11C" id="Rounded Rectangle 245" o:spid="_x0000_s1069" style="position:absolute;margin-left:355.8pt;margin-top:1.55pt;width:268.95pt;height:341.95pt;z-index:25197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" fillcolor="window" strokecolor="windowText" strokeweight="2pt">
                <v:textbox>
                  <w:txbxContent>
                    <w:p w14:paraId="75F05061" w14:textId="77777777" w:rsidR="00A43385" w:rsidRPr="000B3701" w:rsidRDefault="00A43385" w:rsidP="00385977">
                      <w:pPr>
                        <w:spacing w:after="0" w:line="240" w:lineRule="auto"/>
                        <w:rPr>
                          <w:rFonts w:ascii="Arial Narrow" w:hAnsi="Arial Narrow"/>
                          <w:b/>
                          <w:sz w:val="16"/>
                          <w:szCs w:val="16"/>
                        </w:rPr>
                      </w:pPr>
                      <w:r w:rsidRPr="000B3701">
                        <w:rPr>
                          <w:rFonts w:ascii="Arial Narrow" w:hAnsi="Arial Narrow"/>
                          <w:b/>
                          <w:sz w:val="16"/>
                          <w:szCs w:val="16"/>
                        </w:rPr>
                        <w:t>SUB-DIVISION: POLICY AND RESEARCH</w:t>
                      </w:r>
                    </w:p>
                    <w:p w14:paraId="1F4892C6" w14:textId="77777777" w:rsidR="00A43385" w:rsidRPr="000B3701" w:rsidRDefault="00A43385" w:rsidP="00385977">
                      <w:pPr>
                        <w:spacing w:after="0" w:line="240" w:lineRule="auto"/>
                        <w:rPr>
                          <w:rFonts w:ascii="Arial Narrow" w:hAnsi="Arial Narrow"/>
                          <w:sz w:val="12"/>
                          <w:szCs w:val="12"/>
                        </w:rPr>
                      </w:pPr>
                    </w:p>
                    <w:p w14:paraId="3E338162" w14:textId="77777777" w:rsidR="00A43385" w:rsidRPr="000B3701" w:rsidRDefault="00A43385" w:rsidP="00385977">
                      <w:pPr>
                        <w:spacing w:after="0" w:line="240" w:lineRule="auto"/>
                        <w:rPr>
                          <w:rFonts w:ascii="Arial Narrow" w:hAnsi="Arial Narrow"/>
                          <w:sz w:val="15"/>
                          <w:szCs w:val="15"/>
                        </w:rPr>
                      </w:pPr>
                      <w:r w:rsidRPr="000B3701">
                        <w:rPr>
                          <w:rFonts w:ascii="Arial Narrow" w:hAnsi="Arial Narrow"/>
                          <w:b/>
                          <w:sz w:val="15"/>
                          <w:szCs w:val="15"/>
                        </w:rPr>
                        <w:t>Purpose:</w:t>
                      </w:r>
                      <w:r w:rsidRPr="000B3701">
                        <w:rPr>
                          <w:rFonts w:ascii="Arial Narrow" w:hAnsi="Arial Narrow"/>
                          <w:sz w:val="15"/>
                          <w:szCs w:val="15"/>
                        </w:rPr>
                        <w:t xml:space="preserve"> To manage the development of policy and the conducting of applied research</w:t>
                      </w:r>
                    </w:p>
                    <w:p w14:paraId="58F76311" w14:textId="77777777" w:rsidR="00A43385" w:rsidRPr="000B3701" w:rsidRDefault="00A43385" w:rsidP="00385977">
                      <w:pPr>
                        <w:spacing w:after="0" w:line="240" w:lineRule="auto"/>
                        <w:rPr>
                          <w:rFonts w:ascii="Arial Narrow" w:hAnsi="Arial Narrow"/>
                          <w:b/>
                          <w:sz w:val="15"/>
                          <w:szCs w:val="15"/>
                        </w:rPr>
                      </w:pPr>
                    </w:p>
                    <w:p w14:paraId="25A0748B" w14:textId="77777777" w:rsidR="00A43385" w:rsidRPr="000B3701" w:rsidRDefault="00A43385" w:rsidP="00385977">
                      <w:pPr>
                        <w:spacing w:after="0" w:line="240" w:lineRule="auto"/>
                        <w:rPr>
                          <w:rFonts w:ascii="Arial Narrow" w:hAnsi="Arial Narrow"/>
                          <w:b/>
                          <w:sz w:val="15"/>
                          <w:szCs w:val="15"/>
                        </w:rPr>
                      </w:pPr>
                      <w:r w:rsidRPr="000B3701">
                        <w:rPr>
                          <w:rFonts w:ascii="Arial Narrow" w:hAnsi="Arial Narrow"/>
                          <w:b/>
                          <w:sz w:val="15"/>
                          <w:szCs w:val="15"/>
                        </w:rPr>
                        <w:t>Functions:</w:t>
                      </w:r>
                    </w:p>
                    <w:p w14:paraId="17A3CB85"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 xml:space="preserve">The managing of the undertaking of research on the desirability of acceptance of international instruments relating to the protection of personal information </w:t>
                      </w:r>
                    </w:p>
                    <w:p w14:paraId="01C36AB0"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 xml:space="preserve">The managing of research on any other matter including necessary legislative amendments relating to the protection of personal information that should be drawn to Parliament’s attention. </w:t>
                      </w:r>
                    </w:p>
                    <w:p w14:paraId="40E08C59" w14:textId="3AC774F5"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 xml:space="preserve">The managing of research to identify gaps in PAIA or any other laws and make recommendations to reform or amend PAIA or any other laws.  </w:t>
                      </w:r>
                    </w:p>
                    <w:p w14:paraId="017504D6" w14:textId="668F41F9"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research to obtain advice from, consult with, and consider proposals or recommendations from parties in connection with the Regulator’s functions.</w:t>
                      </w:r>
                    </w:p>
                    <w:p w14:paraId="01472956"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research to enquire into any matter including legislation, common law, practice and procedure related to PAIA.</w:t>
                      </w:r>
                    </w:p>
                    <w:p w14:paraId="22098670"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the examination of proposed legislation and subordinate legislation or government policy that makes provision for the collection and disclosure of personal information and report the result of that examination to the Minister of Justice and Correctional Services</w:t>
                      </w:r>
                    </w:p>
                    <w:p w14:paraId="62772C85"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for the developing of policy guidelines for public and private bodies</w:t>
                      </w:r>
                    </w:p>
                    <w:p w14:paraId="10F3D3DB" w14:textId="77777777" w:rsidR="00A43385" w:rsidRPr="000B3701" w:rsidRDefault="00A43385">
                      <w:pPr>
                        <w:pStyle w:val="ListParagraph"/>
                        <w:numPr>
                          <w:ilvl w:val="0"/>
                          <w:numId w:val="47"/>
                        </w:numPr>
                        <w:spacing w:after="0" w:line="240" w:lineRule="auto"/>
                        <w:rPr>
                          <w:rFonts w:ascii="Arial Narrow" w:hAnsi="Arial Narrow"/>
                          <w:sz w:val="15"/>
                          <w:szCs w:val="15"/>
                        </w:rPr>
                      </w:pPr>
                      <w:r w:rsidRPr="000B3701">
                        <w:rPr>
                          <w:rFonts w:ascii="Arial Narrow" w:hAnsi="Arial Narrow"/>
                          <w:sz w:val="15"/>
                          <w:szCs w:val="15"/>
                        </w:rPr>
                        <w:t>The managing of the reporting to Parliament on any policy matter affecting the protection of personal information including the need for legislative, administrative or other action necessary to protect the personal information of a data subject</w:t>
                      </w:r>
                    </w:p>
                    <w:p w14:paraId="7B0ACC0E" w14:textId="374B87DC" w:rsidR="00A43385" w:rsidRPr="0047347E" w:rsidRDefault="00A43385" w:rsidP="00385977">
                      <w:pPr>
                        <w:spacing w:after="0" w:line="240" w:lineRule="auto"/>
                        <w:rPr>
                          <w:rFonts w:ascii="Arial Narrow" w:hAnsi="Arial Narrow"/>
                          <w:b/>
                          <w:sz w:val="15"/>
                          <w:szCs w:val="15"/>
                        </w:rPr>
                      </w:pPr>
                    </w:p>
                  </w:txbxContent>
                </v:textbox>
              </v:roundrect>
            </w:pict>
          </mc:Fallback>
        </mc:AlternateContent>
      </w:r>
    </w:p>
    <w:p w14:paraId="5020D0ED" w14:textId="5DBE0519" w:rsidR="00FD3D6F" w:rsidRDefault="00FD3D6F" w:rsidP="00FD3D6F">
      <w:pPr>
        <w:spacing w:after="0" w:line="240" w:lineRule="auto"/>
      </w:pPr>
    </w:p>
    <w:p w14:paraId="15FBE6F9" w14:textId="5DDB54A3" w:rsidR="00FD3D6F" w:rsidRDefault="00FD3D6F" w:rsidP="00FD3D6F">
      <w:pPr>
        <w:spacing w:after="0" w:line="240" w:lineRule="auto"/>
      </w:pPr>
    </w:p>
    <w:p w14:paraId="7BD88DE2" w14:textId="14772726" w:rsidR="00FD3D6F" w:rsidRDefault="00FD3D6F" w:rsidP="00FD3D6F">
      <w:pPr>
        <w:spacing w:after="0" w:line="240" w:lineRule="auto"/>
      </w:pPr>
    </w:p>
    <w:p w14:paraId="3DC8167B" w14:textId="4D6DB28F" w:rsidR="00FD3D6F" w:rsidRDefault="00FD3D6F" w:rsidP="00FD3D6F">
      <w:pPr>
        <w:spacing w:after="0" w:line="240" w:lineRule="auto"/>
      </w:pPr>
    </w:p>
    <w:p w14:paraId="40133E6E" w14:textId="238FB4CB" w:rsidR="00FD3D6F" w:rsidRDefault="00FD3D6F" w:rsidP="00FD3D6F">
      <w:pPr>
        <w:spacing w:after="0" w:line="240" w:lineRule="auto"/>
      </w:pPr>
    </w:p>
    <w:p w14:paraId="3D4EE252" w14:textId="4BD52D38" w:rsidR="00FD3D6F" w:rsidRDefault="00FD3D6F" w:rsidP="00FD3D6F">
      <w:pPr>
        <w:spacing w:after="0" w:line="240" w:lineRule="auto"/>
      </w:pPr>
    </w:p>
    <w:p w14:paraId="164D2DE5" w14:textId="67AEF5C8" w:rsidR="00FD3D6F" w:rsidRDefault="00FD3D6F" w:rsidP="00FD3D6F">
      <w:pPr>
        <w:spacing w:after="0" w:line="240" w:lineRule="auto"/>
      </w:pPr>
    </w:p>
    <w:p w14:paraId="29E67652" w14:textId="04973BA2" w:rsidR="00FD3D6F" w:rsidRDefault="00FD3D6F" w:rsidP="00FD3D6F">
      <w:pPr>
        <w:spacing w:after="0" w:line="240" w:lineRule="auto"/>
      </w:pPr>
    </w:p>
    <w:p w14:paraId="0955F040" w14:textId="68F9C107" w:rsidR="00FD3D6F" w:rsidRDefault="00FD3D6F" w:rsidP="00FD3D6F">
      <w:pPr>
        <w:spacing w:after="0" w:line="240" w:lineRule="auto"/>
      </w:pPr>
    </w:p>
    <w:p w14:paraId="40EE6D2A" w14:textId="77777777" w:rsidR="00FD3D6F" w:rsidRDefault="00FD3D6F" w:rsidP="00FD3D6F">
      <w:pPr>
        <w:spacing w:after="0" w:line="240" w:lineRule="auto"/>
      </w:pPr>
    </w:p>
    <w:p w14:paraId="15DEBAA7" w14:textId="77777777" w:rsidR="00FD3D6F" w:rsidRDefault="00FD3D6F" w:rsidP="00FD3D6F">
      <w:pPr>
        <w:spacing w:after="0" w:line="240" w:lineRule="auto"/>
      </w:pPr>
    </w:p>
    <w:p w14:paraId="1CAB5CB5" w14:textId="77777777" w:rsidR="00FD3D6F" w:rsidRDefault="00FD3D6F" w:rsidP="00FD3D6F">
      <w:pPr>
        <w:spacing w:after="0" w:line="240" w:lineRule="auto"/>
      </w:pPr>
    </w:p>
    <w:p w14:paraId="75103C88" w14:textId="77777777" w:rsidR="00FD3D6F" w:rsidRDefault="00FD3D6F" w:rsidP="00FD3D6F">
      <w:pPr>
        <w:spacing w:after="0" w:line="240" w:lineRule="auto"/>
      </w:pPr>
    </w:p>
    <w:p w14:paraId="0AEF10C4" w14:textId="77777777" w:rsidR="00FD3D6F" w:rsidRDefault="00FD3D6F" w:rsidP="00FD3D6F">
      <w:pPr>
        <w:spacing w:after="0" w:line="240" w:lineRule="auto"/>
      </w:pPr>
    </w:p>
    <w:p w14:paraId="1062DD4A" w14:textId="77777777" w:rsidR="00FD3D6F" w:rsidRDefault="00FD3D6F" w:rsidP="00FD3D6F">
      <w:pPr>
        <w:spacing w:after="0" w:line="240" w:lineRule="auto"/>
      </w:pPr>
    </w:p>
    <w:p w14:paraId="3BD00832" w14:textId="77777777" w:rsidR="00FD3D6F" w:rsidRDefault="00FD3D6F" w:rsidP="00FD3D6F">
      <w:pPr>
        <w:spacing w:after="0" w:line="240" w:lineRule="auto"/>
      </w:pPr>
    </w:p>
    <w:p w14:paraId="36D7355D" w14:textId="77777777" w:rsidR="00FD3D6F" w:rsidRDefault="00FD3D6F" w:rsidP="00FD3D6F">
      <w:pPr>
        <w:spacing w:after="0" w:line="240" w:lineRule="auto"/>
      </w:pPr>
      <w:r>
        <w:rPr>
          <w:noProof/>
          <w:lang w:eastAsia="en-ZA"/>
        </w:rPr>
        <mc:AlternateContent>
          <mc:Choice Requires="wps">
            <w:drawing>
              <wp:anchor distT="0" distB="0" distL="114300" distR="114300" simplePos="0" relativeHeight="251692032" behindDoc="0" locked="0" layoutInCell="1" allowOverlap="1" wp14:anchorId="6E832317" wp14:editId="3759B840">
                <wp:simplePos x="0" y="0"/>
                <wp:positionH relativeFrom="column">
                  <wp:posOffset>6956425</wp:posOffset>
                </wp:positionH>
                <wp:positionV relativeFrom="paragraph">
                  <wp:posOffset>123190</wp:posOffset>
                </wp:positionV>
                <wp:extent cx="0" cy="174625"/>
                <wp:effectExtent l="57150" t="19050" r="76200" b="73660"/>
                <wp:wrapNone/>
                <wp:docPr id="70" name="Straight Connector 70"/>
                <wp:cNvGraphicFramePr/>
                <a:graphic xmlns:a="http://schemas.openxmlformats.org/drawingml/2006/main">
                  <a:graphicData uri="http://schemas.microsoft.com/office/word/2010/wordprocessingShape">
                    <wps:wsp>
                      <wps:cNvCnPr/>
                      <wps:spPr>
                        <a:xfrm>
                          <a:off x="0" y="0"/>
                          <a:ext cx="0" cy="1743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750AE47" id="Straight Connector 7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47.75pt,9.7pt" to="547.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" strokecolor="windowText" strokeweight="2pt">
                <v:shadow on="t" color="black" opacity="24903f" origin=",.5" offset="0,.55556mm"/>
              </v:line>
            </w:pict>
          </mc:Fallback>
        </mc:AlternateContent>
      </w:r>
    </w:p>
    <w:p w14:paraId="79270A65" w14:textId="77777777" w:rsidR="00FD3D6F" w:rsidRDefault="00FD3D6F" w:rsidP="00FD3D6F">
      <w:pPr>
        <w:spacing w:after="0" w:line="240" w:lineRule="auto"/>
      </w:pPr>
    </w:p>
    <w:p w14:paraId="69C6CE2F" w14:textId="77777777" w:rsidR="00FD3D6F" w:rsidRDefault="00FD3D6F" w:rsidP="00FD3D6F">
      <w:pPr>
        <w:spacing w:after="0" w:line="240" w:lineRule="auto"/>
      </w:pPr>
    </w:p>
    <w:p w14:paraId="0AE0C6E8" w14:textId="77777777" w:rsidR="00FD3D6F" w:rsidRDefault="00FD3D6F" w:rsidP="00FD3D6F">
      <w:pPr>
        <w:spacing w:after="0" w:line="240" w:lineRule="auto"/>
      </w:pPr>
    </w:p>
    <w:p w14:paraId="6C3B5FFC" w14:textId="77777777" w:rsidR="00FD3D6F" w:rsidRDefault="00FD3D6F" w:rsidP="00FD3D6F">
      <w:pPr>
        <w:spacing w:after="0" w:line="240" w:lineRule="auto"/>
      </w:pPr>
    </w:p>
    <w:p w14:paraId="3CDE3F1B" w14:textId="77777777" w:rsidR="00FD3D6F" w:rsidRDefault="00FD3D6F" w:rsidP="00FD3D6F">
      <w:pPr>
        <w:spacing w:after="0" w:line="240" w:lineRule="auto"/>
      </w:pPr>
    </w:p>
    <w:p w14:paraId="3527D2B0" w14:textId="77777777" w:rsidR="00FD3D6F" w:rsidRDefault="00FD3D6F" w:rsidP="00FD3D6F">
      <w:pPr>
        <w:spacing w:after="0" w:line="240" w:lineRule="auto"/>
      </w:pPr>
    </w:p>
    <w:p w14:paraId="53CA88A5" w14:textId="77777777" w:rsidR="00FD3D6F" w:rsidRDefault="00FD3D6F" w:rsidP="00FD3D6F">
      <w:pPr>
        <w:spacing w:after="0" w:line="240" w:lineRule="auto"/>
      </w:pPr>
    </w:p>
    <w:p w14:paraId="1BE91290" w14:textId="77777777" w:rsidR="00FD3D6F" w:rsidRDefault="00FD3D6F" w:rsidP="00FD3D6F">
      <w:pPr>
        <w:spacing w:after="0" w:line="240" w:lineRule="auto"/>
      </w:pPr>
    </w:p>
    <w:p w14:paraId="5779D203" w14:textId="77777777" w:rsidR="00FD3D6F" w:rsidRDefault="00FD3D6F" w:rsidP="00FD3D6F">
      <w:pPr>
        <w:spacing w:after="0" w:line="240" w:lineRule="auto"/>
      </w:pPr>
    </w:p>
    <w:p w14:paraId="777AA3AA" w14:textId="77777777" w:rsidR="00FD3D6F" w:rsidRDefault="00FD3D6F" w:rsidP="00FD3D6F">
      <w:pPr>
        <w:spacing w:after="0" w:line="240" w:lineRule="auto"/>
      </w:pPr>
    </w:p>
    <w:p w14:paraId="36E5A426" w14:textId="77777777" w:rsidR="00FD3D6F" w:rsidRDefault="00FD3D6F" w:rsidP="00FD3D6F">
      <w:pPr>
        <w:spacing w:after="0" w:line="240" w:lineRule="auto"/>
      </w:pPr>
    </w:p>
    <w:p w14:paraId="22D71528" w14:textId="77777777" w:rsidR="00FD3D6F" w:rsidRDefault="00FD3D6F" w:rsidP="00FD3D6F">
      <w:pPr>
        <w:spacing w:after="0" w:line="240" w:lineRule="auto"/>
      </w:pPr>
    </w:p>
    <w:p w14:paraId="305360B8" w14:textId="6727D016" w:rsidR="00FD3D6F" w:rsidRDefault="00F45755" w:rsidP="00FD3D6F">
      <w:pPr>
        <w:spacing w:after="0" w:line="240" w:lineRule="auto"/>
      </w:pPr>
      <w:r>
        <w:rPr>
          <w:noProof/>
          <w:lang w:eastAsia="en-ZA"/>
        </w:rPr>
        <w:lastRenderedPageBreak/>
        <mc:AlternateContent>
          <mc:Choice Requires="wps">
            <w:drawing>
              <wp:anchor distT="0" distB="0" distL="114300" distR="114300" simplePos="0" relativeHeight="251984896" behindDoc="0" locked="0" layoutInCell="1" allowOverlap="1" wp14:anchorId="3BA06CCF" wp14:editId="5F2C0BA9">
                <wp:simplePos x="0" y="0"/>
                <wp:positionH relativeFrom="column">
                  <wp:posOffset>2811912</wp:posOffset>
                </wp:positionH>
                <wp:positionV relativeFrom="paragraph">
                  <wp:posOffset>108431</wp:posOffset>
                </wp:positionV>
                <wp:extent cx="2992240" cy="271752"/>
                <wp:effectExtent l="0" t="0" r="0" b="0"/>
                <wp:wrapNone/>
                <wp:docPr id="301" name="Rounded Rectangle 209"/>
                <wp:cNvGraphicFramePr/>
                <a:graphic xmlns:a="http://schemas.openxmlformats.org/drawingml/2006/main">
                  <a:graphicData uri="http://schemas.microsoft.com/office/word/2010/wordprocessingShape">
                    <wps:wsp>
                      <wps:cNvSpPr/>
                      <wps:spPr>
                        <a:xfrm>
                          <a:off x="0" y="0"/>
                          <a:ext cx="2992240" cy="271752"/>
                        </a:xfrm>
                        <a:prstGeom prst="roundRect">
                          <a:avLst/>
                        </a:prstGeom>
                        <a:solidFill>
                          <a:sysClr val="window" lastClr="FFFFFF"/>
                        </a:solidFill>
                        <a:ln w="25400" cap="flat" cmpd="sng" algn="ctr">
                          <a:solidFill>
                            <a:sysClr val="windowText" lastClr="000000"/>
                          </a:solidFill>
                          <a:prstDash val="solid"/>
                        </a:ln>
                        <a:effectLst/>
                      </wps:spPr>
                      <wps:txbx>
                        <w:txbxContent>
                          <w:p w14:paraId="28E8ACA4" w14:textId="77777777" w:rsidR="00A43385" w:rsidRDefault="00A43385" w:rsidP="00F45755">
                            <w:pPr>
                              <w:spacing w:after="0" w:line="240" w:lineRule="auto"/>
                              <w:jc w:val="center"/>
                              <w:rPr>
                                <w:b/>
                                <w:sz w:val="16"/>
                                <w:szCs w:val="16"/>
                              </w:rPr>
                            </w:pPr>
                            <w:r>
                              <w:rPr>
                                <w:b/>
                                <w:sz w:val="16"/>
                                <w:szCs w:val="16"/>
                              </w:rPr>
                              <w:t>CHIEF EXECUTIVE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BA06CCF" id="Rounded Rectangle 209" o:spid="_x0000_s1070" style="position:absolute;margin-left:221.4pt;margin-top:8.55pt;width:235.6pt;height:21.4pt;z-index:25198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" fillcolor="window" strokecolor="windowText" strokeweight="2pt">
                <v:textbox>
                  <w:txbxContent>
                    <w:p w14:paraId="28E8ACA4" w14:textId="77777777" w:rsidR="00A43385" w:rsidRDefault="00A43385" w:rsidP="00F45755">
                      <w:pPr>
                        <w:spacing w:after="0" w:line="240" w:lineRule="auto"/>
                        <w:jc w:val="center"/>
                        <w:rPr>
                          <w:b/>
                          <w:sz w:val="16"/>
                          <w:szCs w:val="16"/>
                        </w:rPr>
                      </w:pPr>
                      <w:r>
                        <w:rPr>
                          <w:b/>
                          <w:sz w:val="16"/>
                          <w:szCs w:val="16"/>
                        </w:rPr>
                        <w:t>CHIEF EXECUTIVE OFFICER</w:t>
                      </w:r>
                    </w:p>
                  </w:txbxContent>
                </v:textbox>
              </v:roundrect>
            </w:pict>
          </mc:Fallback>
        </mc:AlternateContent>
      </w:r>
      <w:r w:rsidR="005947DC">
        <w:rPr>
          <w:noProof/>
          <w:lang w:eastAsia="en-ZA"/>
        </w:rPr>
        <mc:AlternateContent>
          <mc:Choice Requires="wps">
            <w:drawing>
              <wp:anchor distT="0" distB="0" distL="114300" distR="114300" simplePos="0" relativeHeight="251982848" behindDoc="0" locked="0" layoutInCell="1" allowOverlap="1" wp14:anchorId="0F2FBB59" wp14:editId="3348F3C6">
                <wp:simplePos x="0" y="0"/>
                <wp:positionH relativeFrom="column">
                  <wp:posOffset>2531778</wp:posOffset>
                </wp:positionH>
                <wp:positionV relativeFrom="paragraph">
                  <wp:posOffset>-360052</wp:posOffset>
                </wp:positionV>
                <wp:extent cx="3568177" cy="499319"/>
                <wp:effectExtent l="0" t="0" r="0" b="0"/>
                <wp:wrapNone/>
                <wp:docPr id="237" name="Rounded Rectangle 209"/>
                <wp:cNvGraphicFramePr/>
                <a:graphic xmlns:a="http://schemas.openxmlformats.org/drawingml/2006/main">
                  <a:graphicData uri="http://schemas.microsoft.com/office/word/2010/wordprocessingShape">
                    <wps:wsp>
                      <wps:cNvSpPr/>
                      <wps:spPr>
                        <a:xfrm>
                          <a:off x="0" y="0"/>
                          <a:ext cx="3568177" cy="499319"/>
                        </a:xfrm>
                        <a:prstGeom prst="roundRect">
                          <a:avLst/>
                        </a:prstGeom>
                        <a:solidFill>
                          <a:sysClr val="window" lastClr="FFFFFF"/>
                        </a:solidFill>
                        <a:ln w="25400" cap="flat" cmpd="sng" algn="ctr">
                          <a:solidFill>
                            <a:sysClr val="windowText" lastClr="000000"/>
                          </a:solidFill>
                          <a:prstDash val="solid"/>
                        </a:ln>
                        <a:effectLst/>
                      </wps:spPr>
                      <wps:txbx>
                        <w:txbxContent>
                          <w:p w14:paraId="56F68E3A" w14:textId="77777777" w:rsidR="00A43385" w:rsidRDefault="00A43385" w:rsidP="005947DC">
                            <w:pPr>
                              <w:spacing w:after="0" w:line="240" w:lineRule="auto"/>
                              <w:jc w:val="center"/>
                              <w:rPr>
                                <w:rFonts w:ascii="Arial Narrow" w:hAnsi="Arial Narrow" w:cs="Arial"/>
                                <w:b/>
                                <w:sz w:val="20"/>
                                <w:szCs w:val="20"/>
                              </w:rPr>
                            </w:pPr>
                            <w:r>
                              <w:rPr>
                                <w:rFonts w:ascii="Arial Narrow" w:hAnsi="Arial Narrow" w:cs="Arial"/>
                                <w:b/>
                                <w:sz w:val="24"/>
                                <w:szCs w:val="24"/>
                              </w:rPr>
                              <w:t xml:space="preserve"> </w:t>
                            </w:r>
                            <w:r>
                              <w:rPr>
                                <w:rFonts w:ascii="Arial Narrow" w:hAnsi="Arial Narrow" w:cs="Arial"/>
                                <w:b/>
                                <w:sz w:val="20"/>
                                <w:szCs w:val="20"/>
                              </w:rPr>
                              <w:t>DIVISION: PROTECTION OF PERSONAL INFORMATION ACT (POPIA)</w:t>
                            </w:r>
                          </w:p>
                          <w:p w14:paraId="4BBB3BF5" w14:textId="77777777" w:rsidR="00A43385" w:rsidRDefault="00A43385" w:rsidP="005947DC">
                            <w:pPr>
                              <w:spacing w:after="0" w:line="240" w:lineRule="auto"/>
                              <w:rPr>
                                <w:rFonts w:ascii="Arial Narrow" w:hAnsi="Arial Narrow"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F2FBB59" id="_x0000_s1071" style="position:absolute;margin-left:199.35pt;margin-top:-28.35pt;width:280.95pt;height:39.3pt;z-index:25198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" fillcolor="window" strokecolor="windowText" strokeweight="2pt">
                <v:textbox>
                  <w:txbxContent>
                    <w:p w14:paraId="56F68E3A" w14:textId="77777777" w:rsidR="00A43385" w:rsidRDefault="00A43385" w:rsidP="005947DC">
                      <w:pPr>
                        <w:spacing w:after="0" w:line="240" w:lineRule="auto"/>
                        <w:jc w:val="center"/>
                        <w:rPr>
                          <w:rFonts w:ascii="Arial Narrow" w:hAnsi="Arial Narrow" w:cs="Arial"/>
                          <w:b/>
                          <w:sz w:val="20"/>
                          <w:szCs w:val="20"/>
                        </w:rPr>
                      </w:pPr>
                      <w:r>
                        <w:rPr>
                          <w:rFonts w:ascii="Arial Narrow" w:hAnsi="Arial Narrow" w:cs="Arial"/>
                          <w:b/>
                          <w:sz w:val="24"/>
                          <w:szCs w:val="24"/>
                        </w:rPr>
                        <w:t xml:space="preserve"> </w:t>
                      </w:r>
                      <w:r>
                        <w:rPr>
                          <w:rFonts w:ascii="Arial Narrow" w:hAnsi="Arial Narrow" w:cs="Arial"/>
                          <w:b/>
                          <w:sz w:val="20"/>
                          <w:szCs w:val="20"/>
                        </w:rPr>
                        <w:t>DIVISION: PROTECTION OF PERSONAL INFORMATION ACT (POPIA)</w:t>
                      </w:r>
                    </w:p>
                    <w:p w14:paraId="4BBB3BF5" w14:textId="77777777" w:rsidR="00A43385" w:rsidRDefault="00A43385" w:rsidP="005947DC">
                      <w:pPr>
                        <w:spacing w:after="0" w:line="240" w:lineRule="auto"/>
                        <w:rPr>
                          <w:rFonts w:ascii="Arial Narrow" w:hAnsi="Arial Narrow" w:cs="Arial"/>
                          <w:b/>
                          <w:sz w:val="24"/>
                          <w:szCs w:val="24"/>
                        </w:rPr>
                      </w:pPr>
                    </w:p>
                  </w:txbxContent>
                </v:textbox>
              </v:roundrect>
            </w:pict>
          </mc:Fallback>
        </mc:AlternateContent>
      </w:r>
    </w:p>
    <w:p w14:paraId="09B24DBC" w14:textId="1C7DFA4A" w:rsidR="00FD3D6F" w:rsidRDefault="00FD3D6F" w:rsidP="00FD3D6F">
      <w:pPr>
        <w:spacing w:after="0" w:line="240" w:lineRule="auto"/>
      </w:pPr>
    </w:p>
    <w:p w14:paraId="185CE570" w14:textId="54F93B25" w:rsidR="00FD3D6F" w:rsidRDefault="00EC3E44" w:rsidP="00FD3D6F">
      <w:pPr>
        <w:spacing w:after="0" w:line="240" w:lineRule="auto"/>
      </w:pPr>
      <w:r>
        <w:rPr>
          <w:noProof/>
          <w:lang w:eastAsia="en-ZA"/>
        </w:rPr>
        <mc:AlternateContent>
          <mc:Choice Requires="wps">
            <w:drawing>
              <wp:anchor distT="0" distB="0" distL="114300" distR="114300" simplePos="0" relativeHeight="251986944" behindDoc="0" locked="0" layoutInCell="1" allowOverlap="1" wp14:anchorId="401EF05D" wp14:editId="6B920257">
                <wp:simplePos x="0" y="0"/>
                <wp:positionH relativeFrom="column">
                  <wp:posOffset>2552920</wp:posOffset>
                </wp:positionH>
                <wp:positionV relativeFrom="paragraph">
                  <wp:posOffset>55576</wp:posOffset>
                </wp:positionV>
                <wp:extent cx="3568798" cy="478918"/>
                <wp:effectExtent l="0" t="0" r="0" b="0"/>
                <wp:wrapNone/>
                <wp:docPr id="207" name="Rounded Rectangle 192"/>
                <wp:cNvGraphicFramePr/>
                <a:graphic xmlns:a="http://schemas.openxmlformats.org/drawingml/2006/main">
                  <a:graphicData uri="http://schemas.microsoft.com/office/word/2010/wordprocessingShape">
                    <wps:wsp>
                      <wps:cNvSpPr/>
                      <wps:spPr>
                        <a:xfrm>
                          <a:off x="0" y="0"/>
                          <a:ext cx="3568798" cy="478918"/>
                        </a:xfrm>
                        <a:prstGeom prst="roundRect">
                          <a:avLst/>
                        </a:prstGeom>
                        <a:solidFill>
                          <a:sysClr val="window" lastClr="FFFFFF"/>
                        </a:solidFill>
                        <a:ln w="25400" cap="flat" cmpd="sng" algn="ctr">
                          <a:solidFill>
                            <a:sysClr val="windowText" lastClr="000000"/>
                          </a:solidFill>
                          <a:prstDash val="solid"/>
                        </a:ln>
                        <a:effectLst/>
                      </wps:spPr>
                      <wps:txbx>
                        <w:txbxContent>
                          <w:p w14:paraId="71CEEF17" w14:textId="194954E2" w:rsidR="00A43385" w:rsidRDefault="00A43385" w:rsidP="00EC3E44">
                            <w:pPr>
                              <w:spacing w:after="0" w:line="240" w:lineRule="auto"/>
                              <w:jc w:val="center"/>
                              <w:rPr>
                                <w:rFonts w:ascii="Arial Narrow" w:hAnsi="Arial Narrow"/>
                                <w:b/>
                                <w:sz w:val="18"/>
                                <w:szCs w:val="18"/>
                              </w:rPr>
                            </w:pPr>
                            <w:r>
                              <w:rPr>
                                <w:rFonts w:ascii="Arial Narrow" w:hAnsi="Arial Narrow"/>
                                <w:b/>
                                <w:sz w:val="18"/>
                                <w:szCs w:val="18"/>
                              </w:rPr>
                              <w:t xml:space="preserve">1x Executive Officer </w:t>
                            </w:r>
                          </w:p>
                          <w:p w14:paraId="2AB74243" w14:textId="00353F86" w:rsidR="00A43385" w:rsidRDefault="00A43385" w:rsidP="00EC3E44">
                            <w:pPr>
                              <w:spacing w:after="0" w:line="240" w:lineRule="auto"/>
                              <w:jc w:val="center"/>
                              <w:rPr>
                                <w:rFonts w:ascii="Arial Narrow" w:hAnsi="Arial Narrow"/>
                                <w:b/>
                                <w:sz w:val="18"/>
                                <w:szCs w:val="18"/>
                              </w:rPr>
                            </w:pPr>
                            <w:r>
                              <w:rPr>
                                <w:rFonts w:ascii="Arial Narrow" w:hAnsi="Arial Narrow"/>
                                <w:b/>
                                <w:sz w:val="18"/>
                                <w:szCs w:val="18"/>
                              </w:rPr>
                              <w:t xml:space="preserve">1 x Admin Officer </w:t>
                            </w:r>
                          </w:p>
                          <w:p w14:paraId="5375D663" w14:textId="77777777" w:rsidR="00A43385" w:rsidRDefault="00A43385" w:rsidP="00EC3E44">
                            <w:pPr>
                              <w:spacing w:after="0" w:line="240" w:lineRule="auto"/>
                              <w:jc w:val="center"/>
                              <w:rPr>
                                <w:rFonts w:ascii="Arial Narrow" w:hAnsi="Arial Narrow"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01EF05D" id="Rounded Rectangle 192" o:spid="_x0000_s1072" style="position:absolute;margin-left:201pt;margin-top:4.4pt;width:281pt;height:37.7pt;z-index:25198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" fillcolor="window" strokecolor="windowText" strokeweight="2pt">
                <v:textbox>
                  <w:txbxContent>
                    <w:p w14:paraId="71CEEF17" w14:textId="194954E2" w:rsidR="00A43385" w:rsidRDefault="00A43385" w:rsidP="00EC3E44">
                      <w:pPr>
                        <w:spacing w:after="0" w:line="240" w:lineRule="auto"/>
                        <w:jc w:val="center"/>
                        <w:rPr>
                          <w:rFonts w:ascii="Arial Narrow" w:hAnsi="Arial Narrow"/>
                          <w:b/>
                          <w:sz w:val="18"/>
                          <w:szCs w:val="18"/>
                        </w:rPr>
                      </w:pPr>
                      <w:r>
                        <w:rPr>
                          <w:rFonts w:ascii="Arial Narrow" w:hAnsi="Arial Narrow"/>
                          <w:b/>
                          <w:sz w:val="18"/>
                          <w:szCs w:val="18"/>
                        </w:rPr>
                        <w:t xml:space="preserve">1x Executive Officer </w:t>
                      </w:r>
                    </w:p>
                    <w:p w14:paraId="2AB74243" w14:textId="00353F86" w:rsidR="00A43385" w:rsidRDefault="00A43385" w:rsidP="00EC3E44">
                      <w:pPr>
                        <w:spacing w:after="0" w:line="240" w:lineRule="auto"/>
                        <w:jc w:val="center"/>
                        <w:rPr>
                          <w:rFonts w:ascii="Arial Narrow" w:hAnsi="Arial Narrow"/>
                          <w:b/>
                          <w:sz w:val="18"/>
                          <w:szCs w:val="18"/>
                        </w:rPr>
                      </w:pPr>
                      <w:r>
                        <w:rPr>
                          <w:rFonts w:ascii="Arial Narrow" w:hAnsi="Arial Narrow"/>
                          <w:b/>
                          <w:sz w:val="18"/>
                          <w:szCs w:val="18"/>
                        </w:rPr>
                        <w:t xml:space="preserve">1 x Admin Officer </w:t>
                      </w:r>
                    </w:p>
                    <w:p w14:paraId="5375D663" w14:textId="77777777" w:rsidR="00A43385" w:rsidRDefault="00A43385" w:rsidP="00EC3E44">
                      <w:pPr>
                        <w:spacing w:after="0" w:line="240" w:lineRule="auto"/>
                        <w:jc w:val="center"/>
                        <w:rPr>
                          <w:rFonts w:ascii="Arial Narrow" w:hAnsi="Arial Narrow" w:cs="Arial"/>
                          <w:b/>
                          <w:sz w:val="20"/>
                          <w:szCs w:val="20"/>
                        </w:rPr>
                      </w:pPr>
                    </w:p>
                  </w:txbxContent>
                </v:textbox>
              </v:roundrect>
            </w:pict>
          </mc:Fallback>
        </mc:AlternateContent>
      </w:r>
    </w:p>
    <w:p w14:paraId="79EB19BB" w14:textId="2084F23B" w:rsidR="00FD3D6F" w:rsidRDefault="00FD3D6F" w:rsidP="00FD3D6F">
      <w:pPr>
        <w:spacing w:after="0" w:line="240" w:lineRule="auto"/>
      </w:pPr>
    </w:p>
    <w:p w14:paraId="4B471FB5" w14:textId="5B4F26FC" w:rsidR="00FD3D6F" w:rsidRDefault="00FD3D6F" w:rsidP="00FD3D6F">
      <w:pPr>
        <w:spacing w:after="0" w:line="240" w:lineRule="auto"/>
      </w:pPr>
    </w:p>
    <w:p w14:paraId="02983780" w14:textId="303EC576" w:rsidR="00FD3D6F" w:rsidRDefault="00347F1C" w:rsidP="00FD3D6F">
      <w:pPr>
        <w:spacing w:after="0" w:line="240" w:lineRule="auto"/>
      </w:pPr>
      <w:r>
        <w:rPr>
          <w:noProof/>
          <w:lang w:eastAsia="en-ZA"/>
        </w:rPr>
        <mc:AlternateContent>
          <mc:Choice Requires="wps">
            <w:drawing>
              <wp:anchor distT="0" distB="0" distL="114300" distR="114300" simplePos="0" relativeHeight="251999232" behindDoc="0" locked="0" layoutInCell="1" allowOverlap="1" wp14:anchorId="70C5D994" wp14:editId="618C6946">
                <wp:simplePos x="0" y="0"/>
                <wp:positionH relativeFrom="column">
                  <wp:posOffset>4466285</wp:posOffset>
                </wp:positionH>
                <wp:positionV relativeFrom="paragraph">
                  <wp:posOffset>22203</wp:posOffset>
                </wp:positionV>
                <wp:extent cx="11562" cy="501892"/>
                <wp:effectExtent l="57150" t="19050" r="64770" b="88900"/>
                <wp:wrapNone/>
                <wp:docPr id="391" name="Straight Connector 391"/>
                <wp:cNvGraphicFramePr/>
                <a:graphic xmlns:a="http://schemas.openxmlformats.org/drawingml/2006/main">
                  <a:graphicData uri="http://schemas.microsoft.com/office/word/2010/wordprocessingShape">
                    <wps:wsp>
                      <wps:cNvCnPr/>
                      <wps:spPr>
                        <a:xfrm>
                          <a:off x="0" y="0"/>
                          <a:ext cx="11562" cy="50189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4821EDB" id="Straight Connector 39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pt,1.75pt" to="352.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" strokecolor="windowText" strokeweight="2pt">
                <v:shadow on="t" color="black" opacity="24903f" origin=",.5" offset="0,.55556mm"/>
              </v:line>
            </w:pict>
          </mc:Fallback>
        </mc:AlternateContent>
      </w:r>
    </w:p>
    <w:p w14:paraId="2495EDB0" w14:textId="27F7B8C2" w:rsidR="00FD3D6F" w:rsidRDefault="00347F1C" w:rsidP="00FD3D6F">
      <w:pPr>
        <w:spacing w:after="0" w:line="240" w:lineRule="auto"/>
      </w:pPr>
      <w:r>
        <w:rPr>
          <w:noProof/>
          <w:lang w:eastAsia="en-ZA"/>
        </w:rPr>
        <mc:AlternateContent>
          <mc:Choice Requires="wps">
            <w:drawing>
              <wp:anchor distT="0" distB="0" distL="114300" distR="114300" simplePos="0" relativeHeight="252001280" behindDoc="0" locked="0" layoutInCell="1" allowOverlap="1" wp14:anchorId="4587F63A" wp14:editId="0278C43A">
                <wp:simplePos x="0" y="0"/>
                <wp:positionH relativeFrom="column">
                  <wp:posOffset>8330025</wp:posOffset>
                </wp:positionH>
                <wp:positionV relativeFrom="paragraph">
                  <wp:posOffset>27790</wp:posOffset>
                </wp:positionV>
                <wp:extent cx="9580" cy="308654"/>
                <wp:effectExtent l="57150" t="19050" r="66675" b="91440"/>
                <wp:wrapNone/>
                <wp:docPr id="392" name="Straight Connector 392"/>
                <wp:cNvGraphicFramePr/>
                <a:graphic xmlns:a="http://schemas.openxmlformats.org/drawingml/2006/main">
                  <a:graphicData uri="http://schemas.microsoft.com/office/word/2010/wordprocessingShape">
                    <wps:wsp>
                      <wps:cNvCnPr/>
                      <wps:spPr>
                        <a:xfrm>
                          <a:off x="0" y="0"/>
                          <a:ext cx="9580" cy="30865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5196B9A" id="Straight Connector 39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9pt,2.2pt" to="656.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" strokecolor="windowText" strokeweight="2pt">
                <v:shadow on="t" color="black" opacity="24903f" origin=",.5" offset="0,.55556mm"/>
              </v:line>
            </w:pict>
          </mc:Fallback>
        </mc:AlternateContent>
      </w:r>
      <w:r w:rsidR="00325580">
        <w:rPr>
          <w:noProof/>
          <w:lang w:eastAsia="en-ZA"/>
        </w:rPr>
        <mc:AlternateContent>
          <mc:Choice Requires="wps">
            <w:drawing>
              <wp:anchor distT="0" distB="0" distL="114300" distR="114300" simplePos="0" relativeHeight="251997184" behindDoc="0" locked="0" layoutInCell="1" allowOverlap="1" wp14:anchorId="2E1CD723" wp14:editId="61CE7F34">
                <wp:simplePos x="0" y="0"/>
                <wp:positionH relativeFrom="column">
                  <wp:posOffset>1104676</wp:posOffset>
                </wp:positionH>
                <wp:positionV relativeFrom="paragraph">
                  <wp:posOffset>21161</wp:posOffset>
                </wp:positionV>
                <wp:extent cx="9580" cy="308654"/>
                <wp:effectExtent l="57150" t="19050" r="66675" b="91440"/>
                <wp:wrapNone/>
                <wp:docPr id="233" name="Straight Connector 233"/>
                <wp:cNvGraphicFramePr/>
                <a:graphic xmlns:a="http://schemas.openxmlformats.org/drawingml/2006/main">
                  <a:graphicData uri="http://schemas.microsoft.com/office/word/2010/wordprocessingShape">
                    <wps:wsp>
                      <wps:cNvCnPr/>
                      <wps:spPr>
                        <a:xfrm>
                          <a:off x="0" y="0"/>
                          <a:ext cx="9580" cy="30865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DFE6C5" id="Straight Connector 233"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65pt" to="87.7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" strokecolor="windowText" strokeweight="2pt">
                <v:shadow on="t" color="black" opacity="24903f" origin=",.5" offset="0,.55556mm"/>
              </v:line>
            </w:pict>
          </mc:Fallback>
        </mc:AlternateContent>
      </w:r>
      <w:r w:rsidR="00325580">
        <w:rPr>
          <w:noProof/>
          <w:lang w:eastAsia="en-ZA"/>
        </w:rPr>
        <mc:AlternateContent>
          <mc:Choice Requires="wps">
            <w:drawing>
              <wp:anchor distT="0" distB="0" distL="114300" distR="114300" simplePos="0" relativeHeight="251995136" behindDoc="0" locked="0" layoutInCell="1" allowOverlap="1" wp14:anchorId="681F87E6" wp14:editId="3E54BF16">
                <wp:simplePos x="0" y="0"/>
                <wp:positionH relativeFrom="column">
                  <wp:posOffset>1116238</wp:posOffset>
                </wp:positionH>
                <wp:positionV relativeFrom="paragraph">
                  <wp:posOffset>35839</wp:posOffset>
                </wp:positionV>
                <wp:extent cx="7227662" cy="0"/>
                <wp:effectExtent l="38100" t="38100" r="68580" b="95250"/>
                <wp:wrapNone/>
                <wp:docPr id="216" name="Straight Connector 216"/>
                <wp:cNvGraphicFramePr/>
                <a:graphic xmlns:a="http://schemas.openxmlformats.org/drawingml/2006/main">
                  <a:graphicData uri="http://schemas.microsoft.com/office/word/2010/wordprocessingShape">
                    <wps:wsp>
                      <wps:cNvCnPr/>
                      <wps:spPr>
                        <a:xfrm>
                          <a:off x="0" y="0"/>
                          <a:ext cx="7227662"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48E5F7" id="Straight Connector 216"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2.8pt" to="65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" strokecolor="windowText" strokeweight="2pt">
                <v:shadow on="t" color="black" opacity="24903f" origin=",.5" offset="0,.55556mm"/>
              </v:line>
            </w:pict>
          </mc:Fallback>
        </mc:AlternateContent>
      </w:r>
    </w:p>
    <w:p w14:paraId="26CC37A8" w14:textId="08AE695B" w:rsidR="00FD3D6F" w:rsidRDefault="00EA3CF6" w:rsidP="00FD3D6F">
      <w:pPr>
        <w:spacing w:after="0" w:line="240" w:lineRule="auto"/>
      </w:pPr>
      <w:r>
        <w:rPr>
          <w:noProof/>
          <w:lang w:eastAsia="en-ZA"/>
        </w:rPr>
        <mc:AlternateContent>
          <mc:Choice Requires="wps">
            <w:drawing>
              <wp:anchor distT="0" distB="0" distL="114300" distR="114300" simplePos="0" relativeHeight="251988992" behindDoc="0" locked="0" layoutInCell="1" allowOverlap="1" wp14:anchorId="676C5A30" wp14:editId="0963851A">
                <wp:simplePos x="0" y="0"/>
                <wp:positionH relativeFrom="column">
                  <wp:posOffset>-62902</wp:posOffset>
                </wp:positionH>
                <wp:positionV relativeFrom="paragraph">
                  <wp:posOffset>176985</wp:posOffset>
                </wp:positionV>
                <wp:extent cx="3092183" cy="3514136"/>
                <wp:effectExtent l="0" t="0" r="0" b="0"/>
                <wp:wrapNone/>
                <wp:docPr id="245" name="Rounded Rectangle 244"/>
                <wp:cNvGraphicFramePr/>
                <a:graphic xmlns:a="http://schemas.openxmlformats.org/drawingml/2006/main">
                  <a:graphicData uri="http://schemas.microsoft.com/office/word/2010/wordprocessingShape">
                    <wps:wsp>
                      <wps:cNvSpPr/>
                      <wps:spPr>
                        <a:xfrm>
                          <a:off x="0" y="0"/>
                          <a:ext cx="3092183" cy="3514136"/>
                        </a:xfrm>
                        <a:prstGeom prst="roundRect">
                          <a:avLst/>
                        </a:prstGeom>
                        <a:solidFill>
                          <a:sysClr val="window" lastClr="FFFFFF"/>
                        </a:solidFill>
                        <a:ln w="25400" cap="flat" cmpd="sng" algn="ctr">
                          <a:solidFill>
                            <a:sysClr val="windowText" lastClr="000000"/>
                          </a:solidFill>
                          <a:prstDash val="solid"/>
                        </a:ln>
                        <a:effectLst/>
                      </wps:spPr>
                      <wps:txbx>
                        <w:txbxContent>
                          <w:p w14:paraId="544611ED" w14:textId="77777777" w:rsidR="00A43385" w:rsidRDefault="00A43385" w:rsidP="003F2A34">
                            <w:pPr>
                              <w:spacing w:after="0" w:line="240" w:lineRule="auto"/>
                              <w:jc w:val="center"/>
                              <w:rPr>
                                <w:rFonts w:ascii="Arial Narrow" w:hAnsi="Arial Narrow"/>
                                <w:b/>
                                <w:sz w:val="16"/>
                                <w:szCs w:val="16"/>
                              </w:rPr>
                            </w:pPr>
                            <w:r>
                              <w:rPr>
                                <w:rFonts w:ascii="Arial Narrow" w:hAnsi="Arial Narrow"/>
                                <w:b/>
                                <w:sz w:val="16"/>
                                <w:szCs w:val="16"/>
                              </w:rPr>
                              <w:t xml:space="preserve">SUBDIVISION: COMPLAINTS AND INVESTIGATIONS </w:t>
                            </w:r>
                          </w:p>
                          <w:p w14:paraId="1F2A92E2" w14:textId="77777777" w:rsidR="00A43385" w:rsidRDefault="00A43385" w:rsidP="003F2A34">
                            <w:pPr>
                              <w:spacing w:after="0" w:line="240" w:lineRule="auto"/>
                              <w:jc w:val="center"/>
                              <w:rPr>
                                <w:rFonts w:ascii="Arial Narrow" w:hAnsi="Arial Narrow"/>
                                <w:b/>
                                <w:sz w:val="8"/>
                                <w:szCs w:val="8"/>
                              </w:rPr>
                            </w:pPr>
                          </w:p>
                          <w:p w14:paraId="3F519D27" w14:textId="77777777" w:rsidR="00A43385" w:rsidRDefault="00A43385" w:rsidP="003F2A34">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the investigation of complaints</w:t>
                            </w:r>
                          </w:p>
                          <w:p w14:paraId="3906ABB9" w14:textId="77777777" w:rsidR="00A43385" w:rsidRDefault="00A43385" w:rsidP="003F2A34">
                            <w:pPr>
                              <w:spacing w:after="0" w:line="240" w:lineRule="auto"/>
                              <w:rPr>
                                <w:rFonts w:ascii="Arial Narrow" w:hAnsi="Arial Narrow"/>
                                <w:b/>
                                <w:sz w:val="14"/>
                                <w:szCs w:val="14"/>
                              </w:rPr>
                            </w:pPr>
                          </w:p>
                          <w:p w14:paraId="4FF6A7C8" w14:textId="77777777" w:rsidR="00A43385" w:rsidRDefault="00A43385" w:rsidP="003F2A34">
                            <w:pPr>
                              <w:spacing w:after="0" w:line="240" w:lineRule="auto"/>
                              <w:rPr>
                                <w:rFonts w:ascii="Arial Narrow" w:hAnsi="Arial Narrow"/>
                                <w:b/>
                                <w:sz w:val="14"/>
                                <w:szCs w:val="14"/>
                              </w:rPr>
                            </w:pPr>
                            <w:r>
                              <w:rPr>
                                <w:rFonts w:ascii="Arial Narrow" w:hAnsi="Arial Narrow"/>
                                <w:b/>
                                <w:sz w:val="14"/>
                                <w:szCs w:val="14"/>
                              </w:rPr>
                              <w:t>Functions</w:t>
                            </w:r>
                          </w:p>
                          <w:p w14:paraId="448F79C0" w14:textId="0B230279"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receiving and investigating of complaints about alleged violations of the protection of personal information of data subjects</w:t>
                            </w:r>
                          </w:p>
                          <w:p w14:paraId="4F3E8946"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providing of assistance with submission of complaints in writing</w:t>
                            </w:r>
                          </w:p>
                          <w:p w14:paraId="2D252A0F"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 xml:space="preserve">The managing of the referring of complaints to other bodies </w:t>
                            </w:r>
                          </w:p>
                          <w:p w14:paraId="05CB3CF2"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conducting of pre-investigations</w:t>
                            </w:r>
                          </w:p>
                          <w:p w14:paraId="60EDCBEE" w14:textId="0287FFC1"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resolving of complaints by means of dispute resolution mechanisms.</w:t>
                            </w:r>
                          </w:p>
                          <w:p w14:paraId="1DB55642"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conducting of investigations proceedings</w:t>
                            </w:r>
                          </w:p>
                          <w:p w14:paraId="50BAF1ED" w14:textId="7C2CD28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referral of reports of the investigations to the Members for a decision</w:t>
                            </w:r>
                          </w:p>
                          <w:p w14:paraId="2EDFE3AC" w14:textId="20BBADB8"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objections to search and seizure.</w:t>
                            </w:r>
                          </w:p>
                          <w:p w14:paraId="5E2DF767" w14:textId="4AC4A0D8"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referral of complaints or other matters to the Enforcement Committee</w:t>
                            </w:r>
                          </w:p>
                          <w:p w14:paraId="247913EB"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serving of notices</w:t>
                            </w:r>
                          </w:p>
                          <w:p w14:paraId="53FDEE9E" w14:textId="7193A6A2"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 xml:space="preserve">The managing of the administrative procedures related to Enforcement Notices </w:t>
                            </w:r>
                          </w:p>
                          <w:p w14:paraId="4FB811D8" w14:textId="77777777" w:rsidR="00A43385" w:rsidRDefault="00A43385" w:rsidP="003F2A34">
                            <w:pPr>
                              <w:pStyle w:val="ListParagraph"/>
                              <w:spacing w:after="0" w:line="240" w:lineRule="auto"/>
                              <w:ind w:left="360"/>
                              <w:rPr>
                                <w:rFonts w:ascii="Arial Narrow" w:hAnsi="Arial Narrow"/>
                                <w:sz w:val="14"/>
                                <w:szCs w:val="14"/>
                              </w:rPr>
                            </w:pPr>
                          </w:p>
                          <w:p w14:paraId="63915B44" w14:textId="77777777" w:rsidR="00A43385" w:rsidRDefault="00A43385" w:rsidP="003F2A34">
                            <w:pPr>
                              <w:spacing w:after="0" w:line="240" w:lineRule="auto"/>
                              <w:rPr>
                                <w:rFonts w:ascii="Arial Narrow" w:hAnsi="Arial Narrow"/>
                                <w:sz w:val="14"/>
                                <w:szCs w:val="14"/>
                              </w:rPr>
                            </w:pPr>
                          </w:p>
                          <w:p w14:paraId="5687BDAD" w14:textId="782986A9" w:rsidR="00A43385" w:rsidRPr="00BE7D7C" w:rsidRDefault="00A43385" w:rsidP="003F2A34">
                            <w:pPr>
                              <w:spacing w:after="0" w:line="240" w:lineRule="auto"/>
                              <w:rPr>
                                <w:rFonts w:ascii="Arial Narrow" w:hAnsi="Arial Narrow"/>
                                <w:b/>
                                <w:sz w:val="14"/>
                                <w:szCs w:val="14"/>
                              </w:rPr>
                            </w:pPr>
                          </w:p>
                        </w:txbxContent>
                      </wps:txbx>
                      <wps:bodyPr rot="0" spcFirstLastPara="0" vertOverflow="overflow" horzOverflow="overflow" vert="horz" wrap="square" lIns="36000" tIns="18000" rIns="36000" bIns="18000" numCol="1" spcCol="0" rtlCol="0" fromWordArt="0" anchor="t" anchorCtr="0" forceAA="0" compatLnSpc="1">
                        <a:noAutofit/>
                      </wps:bodyPr>
                    </wps:wsp>
                  </a:graphicData>
                </a:graphic>
              </wp:anchor>
            </w:drawing>
          </mc:Choice>
          <mc:Fallback>
            <w:pict>
              <v:roundrect w14:anchorId="676C5A30" id="Rounded Rectangle 244" o:spid="_x0000_s1073" style="position:absolute;margin-left:-4.95pt;margin-top:13.95pt;width:243.5pt;height:276.7pt;z-index:2519889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" fillcolor="window" strokecolor="windowText" strokeweight="2pt">
                <v:textbox inset="1mm,.5mm,1mm,.5mm">
                  <w:txbxContent>
                    <w:p w14:paraId="544611ED" w14:textId="77777777" w:rsidR="00A43385" w:rsidRDefault="00A43385" w:rsidP="003F2A34">
                      <w:pPr>
                        <w:spacing w:after="0" w:line="240" w:lineRule="auto"/>
                        <w:jc w:val="center"/>
                        <w:rPr>
                          <w:rFonts w:ascii="Arial Narrow" w:hAnsi="Arial Narrow"/>
                          <w:b/>
                          <w:sz w:val="16"/>
                          <w:szCs w:val="16"/>
                        </w:rPr>
                      </w:pPr>
                      <w:r>
                        <w:rPr>
                          <w:rFonts w:ascii="Arial Narrow" w:hAnsi="Arial Narrow"/>
                          <w:b/>
                          <w:sz w:val="16"/>
                          <w:szCs w:val="16"/>
                        </w:rPr>
                        <w:t xml:space="preserve">SUBDIVISION: COMPLAINTS AND INVESTIGATIONS </w:t>
                      </w:r>
                    </w:p>
                    <w:p w14:paraId="1F2A92E2" w14:textId="77777777" w:rsidR="00A43385" w:rsidRDefault="00A43385" w:rsidP="003F2A34">
                      <w:pPr>
                        <w:spacing w:after="0" w:line="240" w:lineRule="auto"/>
                        <w:jc w:val="center"/>
                        <w:rPr>
                          <w:rFonts w:ascii="Arial Narrow" w:hAnsi="Arial Narrow"/>
                          <w:b/>
                          <w:sz w:val="8"/>
                          <w:szCs w:val="8"/>
                        </w:rPr>
                      </w:pPr>
                    </w:p>
                    <w:p w14:paraId="3F519D27" w14:textId="77777777" w:rsidR="00A43385" w:rsidRDefault="00A43385" w:rsidP="003F2A34">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the investigation of complaints</w:t>
                      </w:r>
                    </w:p>
                    <w:p w14:paraId="3906ABB9" w14:textId="77777777" w:rsidR="00A43385" w:rsidRDefault="00A43385" w:rsidP="003F2A34">
                      <w:pPr>
                        <w:spacing w:after="0" w:line="240" w:lineRule="auto"/>
                        <w:rPr>
                          <w:rFonts w:ascii="Arial Narrow" w:hAnsi="Arial Narrow"/>
                          <w:b/>
                          <w:sz w:val="14"/>
                          <w:szCs w:val="14"/>
                        </w:rPr>
                      </w:pPr>
                    </w:p>
                    <w:p w14:paraId="4FF6A7C8" w14:textId="77777777" w:rsidR="00A43385" w:rsidRDefault="00A43385" w:rsidP="003F2A34">
                      <w:pPr>
                        <w:spacing w:after="0" w:line="240" w:lineRule="auto"/>
                        <w:rPr>
                          <w:rFonts w:ascii="Arial Narrow" w:hAnsi="Arial Narrow"/>
                          <w:b/>
                          <w:sz w:val="14"/>
                          <w:szCs w:val="14"/>
                        </w:rPr>
                      </w:pPr>
                      <w:r>
                        <w:rPr>
                          <w:rFonts w:ascii="Arial Narrow" w:hAnsi="Arial Narrow"/>
                          <w:b/>
                          <w:sz w:val="14"/>
                          <w:szCs w:val="14"/>
                        </w:rPr>
                        <w:t>Functions</w:t>
                      </w:r>
                    </w:p>
                    <w:p w14:paraId="448F79C0" w14:textId="0B230279"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receiving and investigating of complaints about alleged violations of the protection of personal information of data subjects</w:t>
                      </w:r>
                    </w:p>
                    <w:p w14:paraId="4F3E8946"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providing of assistance with submission of complaints in writing</w:t>
                      </w:r>
                    </w:p>
                    <w:p w14:paraId="2D252A0F"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 xml:space="preserve">The managing of the referring of complaints to other bodies </w:t>
                      </w:r>
                    </w:p>
                    <w:p w14:paraId="05CB3CF2"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conducting of pre-investigations</w:t>
                      </w:r>
                    </w:p>
                    <w:p w14:paraId="60EDCBEE" w14:textId="0287FFC1"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resolving of complaints by means of dispute resolution mechanisms.</w:t>
                      </w:r>
                    </w:p>
                    <w:p w14:paraId="1DB55642"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conducting of investigations proceedings</w:t>
                      </w:r>
                    </w:p>
                    <w:p w14:paraId="50BAF1ED" w14:textId="7C2CD28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referral of reports of the investigations to the Members for a decision</w:t>
                      </w:r>
                    </w:p>
                    <w:p w14:paraId="2EDFE3AC" w14:textId="20BBADB8"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objections to search and seizure.</w:t>
                      </w:r>
                    </w:p>
                    <w:p w14:paraId="5E2DF767" w14:textId="4AC4A0D8"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referral of complaints or other matters to the Enforcement Committee</w:t>
                      </w:r>
                    </w:p>
                    <w:p w14:paraId="247913EB" w14:textId="77777777"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The managing of the serving of notices</w:t>
                      </w:r>
                    </w:p>
                    <w:p w14:paraId="53FDEE9E" w14:textId="7193A6A2" w:rsidR="00A43385" w:rsidRDefault="00A43385">
                      <w:pPr>
                        <w:pStyle w:val="ListParagraph"/>
                        <w:numPr>
                          <w:ilvl w:val="0"/>
                          <w:numId w:val="51"/>
                        </w:numPr>
                        <w:spacing w:after="0" w:line="240" w:lineRule="auto"/>
                        <w:rPr>
                          <w:rFonts w:ascii="Arial Narrow" w:hAnsi="Arial Narrow"/>
                          <w:sz w:val="14"/>
                          <w:szCs w:val="14"/>
                        </w:rPr>
                      </w:pPr>
                      <w:r>
                        <w:rPr>
                          <w:rFonts w:ascii="Arial Narrow" w:hAnsi="Arial Narrow"/>
                          <w:sz w:val="14"/>
                          <w:szCs w:val="14"/>
                        </w:rPr>
                        <w:t xml:space="preserve">The managing of the administrative procedures related to Enforcement Notices </w:t>
                      </w:r>
                    </w:p>
                    <w:p w14:paraId="4FB811D8" w14:textId="77777777" w:rsidR="00A43385" w:rsidRDefault="00A43385" w:rsidP="003F2A34">
                      <w:pPr>
                        <w:pStyle w:val="ListParagraph"/>
                        <w:spacing w:after="0" w:line="240" w:lineRule="auto"/>
                        <w:ind w:left="360"/>
                        <w:rPr>
                          <w:rFonts w:ascii="Arial Narrow" w:hAnsi="Arial Narrow"/>
                          <w:sz w:val="14"/>
                          <w:szCs w:val="14"/>
                        </w:rPr>
                      </w:pPr>
                    </w:p>
                    <w:p w14:paraId="63915B44" w14:textId="77777777" w:rsidR="00A43385" w:rsidRDefault="00A43385" w:rsidP="003F2A34">
                      <w:pPr>
                        <w:spacing w:after="0" w:line="240" w:lineRule="auto"/>
                        <w:rPr>
                          <w:rFonts w:ascii="Arial Narrow" w:hAnsi="Arial Narrow"/>
                          <w:sz w:val="14"/>
                          <w:szCs w:val="14"/>
                        </w:rPr>
                      </w:pPr>
                    </w:p>
                    <w:p w14:paraId="5687BDAD" w14:textId="782986A9" w:rsidR="00A43385" w:rsidRPr="00BE7D7C" w:rsidRDefault="00A43385" w:rsidP="003F2A34">
                      <w:pPr>
                        <w:spacing w:after="0" w:line="240" w:lineRule="auto"/>
                        <w:rPr>
                          <w:rFonts w:ascii="Arial Narrow" w:hAnsi="Arial Narrow"/>
                          <w:b/>
                          <w:sz w:val="14"/>
                          <w:szCs w:val="14"/>
                        </w:rPr>
                      </w:pPr>
                    </w:p>
                  </w:txbxContent>
                </v:textbox>
              </v:roundrect>
            </w:pict>
          </mc:Fallback>
        </mc:AlternateContent>
      </w:r>
    </w:p>
    <w:p w14:paraId="037FF3CA" w14:textId="0612D8F4" w:rsidR="00FD3D6F" w:rsidRDefault="00EA3CF6" w:rsidP="00FD3D6F">
      <w:pPr>
        <w:spacing w:after="0" w:line="240" w:lineRule="auto"/>
      </w:pPr>
      <w:r>
        <w:rPr>
          <w:noProof/>
          <w:lang w:eastAsia="en-ZA"/>
        </w:rPr>
        <mc:AlternateContent>
          <mc:Choice Requires="wps">
            <w:drawing>
              <wp:anchor distT="0" distB="0" distL="114300" distR="114300" simplePos="0" relativeHeight="251991040" behindDoc="0" locked="0" layoutInCell="1" allowOverlap="1" wp14:anchorId="3242E3E5" wp14:editId="25E088FF">
                <wp:simplePos x="0" y="0"/>
                <wp:positionH relativeFrom="column">
                  <wp:posOffset>3065519</wp:posOffset>
                </wp:positionH>
                <wp:positionV relativeFrom="paragraph">
                  <wp:posOffset>4265</wp:posOffset>
                </wp:positionV>
                <wp:extent cx="3209012" cy="3557308"/>
                <wp:effectExtent l="0" t="0" r="0" b="0"/>
                <wp:wrapNone/>
                <wp:docPr id="240" name="Rounded Rectangle 242"/>
                <wp:cNvGraphicFramePr/>
                <a:graphic xmlns:a="http://schemas.openxmlformats.org/drawingml/2006/main">
                  <a:graphicData uri="http://schemas.microsoft.com/office/word/2010/wordprocessingShape">
                    <wps:wsp>
                      <wps:cNvSpPr/>
                      <wps:spPr>
                        <a:xfrm>
                          <a:off x="0" y="0"/>
                          <a:ext cx="3209012" cy="3557308"/>
                        </a:xfrm>
                        <a:prstGeom prst="roundRect">
                          <a:avLst/>
                        </a:prstGeom>
                        <a:solidFill>
                          <a:sysClr val="window" lastClr="FFFFFF"/>
                        </a:solidFill>
                        <a:ln w="25400" cap="flat" cmpd="sng" algn="ctr">
                          <a:solidFill>
                            <a:sysClr val="windowText" lastClr="000000"/>
                          </a:solidFill>
                          <a:prstDash val="solid"/>
                        </a:ln>
                        <a:effectLst/>
                      </wps:spPr>
                      <wps:txbx>
                        <w:txbxContent>
                          <w:p w14:paraId="6E3A3B47" w14:textId="77777777" w:rsidR="00A43385" w:rsidRDefault="00A43385" w:rsidP="00920989">
                            <w:pPr>
                              <w:spacing w:after="0" w:line="240" w:lineRule="auto"/>
                              <w:jc w:val="center"/>
                              <w:rPr>
                                <w:rFonts w:ascii="Arial Narrow" w:hAnsi="Arial Narrow"/>
                                <w:b/>
                                <w:sz w:val="16"/>
                                <w:szCs w:val="16"/>
                              </w:rPr>
                            </w:pPr>
                            <w:r>
                              <w:rPr>
                                <w:rFonts w:ascii="Arial Narrow" w:hAnsi="Arial Narrow"/>
                                <w:b/>
                                <w:sz w:val="16"/>
                                <w:szCs w:val="16"/>
                              </w:rPr>
                              <w:t xml:space="preserve">SUBDIVISION: MONITORING AND COMPLIANCE </w:t>
                            </w:r>
                          </w:p>
                          <w:p w14:paraId="4B00F4B9" w14:textId="77777777" w:rsidR="00A43385" w:rsidRDefault="00A43385" w:rsidP="00920989">
                            <w:pPr>
                              <w:spacing w:after="0" w:line="240" w:lineRule="auto"/>
                              <w:rPr>
                                <w:rFonts w:ascii="Arial Narrow" w:hAnsi="Arial Narrow"/>
                                <w:sz w:val="8"/>
                                <w:szCs w:val="8"/>
                              </w:rPr>
                            </w:pPr>
                          </w:p>
                          <w:p w14:paraId="7EB946A1" w14:textId="77777777" w:rsidR="00A43385" w:rsidRDefault="00A43385" w:rsidP="00920989">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monitoring and enforcement of compliance by public and private bodies </w:t>
                            </w:r>
                          </w:p>
                          <w:p w14:paraId="24D77E22" w14:textId="77777777" w:rsidR="00A43385" w:rsidRDefault="00A43385" w:rsidP="00920989">
                            <w:pPr>
                              <w:spacing w:after="0" w:line="240" w:lineRule="auto"/>
                              <w:rPr>
                                <w:rFonts w:ascii="Arial Narrow" w:hAnsi="Arial Narrow"/>
                                <w:b/>
                                <w:sz w:val="10"/>
                                <w:szCs w:val="10"/>
                              </w:rPr>
                            </w:pPr>
                          </w:p>
                          <w:p w14:paraId="7A0EAAB3" w14:textId="77777777" w:rsidR="00A43385" w:rsidRDefault="00A43385" w:rsidP="00920989">
                            <w:pPr>
                              <w:spacing w:after="0" w:line="240" w:lineRule="auto"/>
                              <w:rPr>
                                <w:rFonts w:ascii="Arial Narrow" w:hAnsi="Arial Narrow"/>
                                <w:b/>
                                <w:sz w:val="14"/>
                                <w:szCs w:val="14"/>
                              </w:rPr>
                            </w:pPr>
                            <w:r>
                              <w:rPr>
                                <w:rFonts w:ascii="Arial Narrow" w:hAnsi="Arial Narrow"/>
                                <w:b/>
                                <w:sz w:val="14"/>
                                <w:szCs w:val="14"/>
                              </w:rPr>
                              <w:t>Functions:</w:t>
                            </w:r>
                          </w:p>
                          <w:p w14:paraId="1FB798C1"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conducting of assessments of the processing of personal information by public and private bodies</w:t>
                            </w:r>
                          </w:p>
                          <w:p w14:paraId="616BE42D" w14:textId="0C655303"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monitoring of the use of unique identifiers of data subjects</w:t>
                            </w:r>
                          </w:p>
                          <w:p w14:paraId="031D77CE" w14:textId="7889769D"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maintaining of publishing and making available prescribed registers</w:t>
                            </w:r>
                          </w:p>
                          <w:p w14:paraId="1C89CB11" w14:textId="3D5BDAEB"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examining of proposed legislation that makes provision for the collection or disclosure of personal information.</w:t>
                            </w:r>
                          </w:p>
                          <w:p w14:paraId="6D400B9D"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reporting of the results of such examination to Parliament</w:t>
                            </w:r>
                          </w:p>
                          <w:p w14:paraId="4D0A7EF8"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 xml:space="preserve">The managing of consultations with interested parties on any matter affecting personal information of a data subject </w:t>
                            </w:r>
                          </w:p>
                          <w:p w14:paraId="26B5D087"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co-operating nationally and internationally on issues relating to the protection of personal information</w:t>
                            </w:r>
                          </w:p>
                          <w:p w14:paraId="280D9C1E"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mediation between opposing parties with interests of protection of personal information of a data subject</w:t>
                            </w:r>
                          </w:p>
                          <w:p w14:paraId="2D2AF2E8"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issues relating to Codes of Conduct</w:t>
                            </w:r>
                          </w:p>
                          <w:p w14:paraId="63B5771C" w14:textId="3EA5FCDF"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facilitating of cross border co-operation</w:t>
                            </w:r>
                          </w:p>
                          <w:p w14:paraId="43A75C4A"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developing and updating of the existing Guide and making it available</w:t>
                            </w:r>
                          </w:p>
                          <w:p w14:paraId="068C6B09"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publication of the manual</w:t>
                            </w:r>
                          </w:p>
                          <w:p w14:paraId="046F9369" w14:textId="37C7D7AE" w:rsidR="00A43385" w:rsidRPr="00BE7D7C" w:rsidRDefault="00A43385" w:rsidP="00920989">
                            <w:pPr>
                              <w:spacing w:after="0" w:line="240" w:lineRule="auto"/>
                              <w:rPr>
                                <w:rFonts w:ascii="Arial Narrow" w:hAnsi="Arial Narrow"/>
                                <w:b/>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3242E3E5" id="Rounded Rectangle 242" o:spid="_x0000_s1074" style="position:absolute;margin-left:241.4pt;margin-top:.35pt;width:252.7pt;height:280.1pt;z-index:251991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" fillcolor="window" strokecolor="windowText" strokeweight="2pt">
                <v:textbox>
                  <w:txbxContent>
                    <w:p w14:paraId="6E3A3B47" w14:textId="77777777" w:rsidR="00A43385" w:rsidRDefault="00A43385" w:rsidP="00920989">
                      <w:pPr>
                        <w:spacing w:after="0" w:line="240" w:lineRule="auto"/>
                        <w:jc w:val="center"/>
                        <w:rPr>
                          <w:rFonts w:ascii="Arial Narrow" w:hAnsi="Arial Narrow"/>
                          <w:b/>
                          <w:sz w:val="16"/>
                          <w:szCs w:val="16"/>
                        </w:rPr>
                      </w:pPr>
                      <w:r>
                        <w:rPr>
                          <w:rFonts w:ascii="Arial Narrow" w:hAnsi="Arial Narrow"/>
                          <w:b/>
                          <w:sz w:val="16"/>
                          <w:szCs w:val="16"/>
                        </w:rPr>
                        <w:t xml:space="preserve">SUBDIVISION: MONITORING AND COMPLIANCE </w:t>
                      </w:r>
                    </w:p>
                    <w:p w14:paraId="4B00F4B9" w14:textId="77777777" w:rsidR="00A43385" w:rsidRDefault="00A43385" w:rsidP="00920989">
                      <w:pPr>
                        <w:spacing w:after="0" w:line="240" w:lineRule="auto"/>
                        <w:rPr>
                          <w:rFonts w:ascii="Arial Narrow" w:hAnsi="Arial Narrow"/>
                          <w:sz w:val="8"/>
                          <w:szCs w:val="8"/>
                        </w:rPr>
                      </w:pPr>
                    </w:p>
                    <w:p w14:paraId="7EB946A1" w14:textId="77777777" w:rsidR="00A43385" w:rsidRDefault="00A43385" w:rsidP="00920989">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monitoring and enforcement of compliance by public and private bodies </w:t>
                      </w:r>
                    </w:p>
                    <w:p w14:paraId="24D77E22" w14:textId="77777777" w:rsidR="00A43385" w:rsidRDefault="00A43385" w:rsidP="00920989">
                      <w:pPr>
                        <w:spacing w:after="0" w:line="240" w:lineRule="auto"/>
                        <w:rPr>
                          <w:rFonts w:ascii="Arial Narrow" w:hAnsi="Arial Narrow"/>
                          <w:b/>
                          <w:sz w:val="10"/>
                          <w:szCs w:val="10"/>
                        </w:rPr>
                      </w:pPr>
                    </w:p>
                    <w:p w14:paraId="7A0EAAB3" w14:textId="77777777" w:rsidR="00A43385" w:rsidRDefault="00A43385" w:rsidP="00920989">
                      <w:pPr>
                        <w:spacing w:after="0" w:line="240" w:lineRule="auto"/>
                        <w:rPr>
                          <w:rFonts w:ascii="Arial Narrow" w:hAnsi="Arial Narrow"/>
                          <w:b/>
                          <w:sz w:val="14"/>
                          <w:szCs w:val="14"/>
                        </w:rPr>
                      </w:pPr>
                      <w:r>
                        <w:rPr>
                          <w:rFonts w:ascii="Arial Narrow" w:hAnsi="Arial Narrow"/>
                          <w:b/>
                          <w:sz w:val="14"/>
                          <w:szCs w:val="14"/>
                        </w:rPr>
                        <w:t>Functions:</w:t>
                      </w:r>
                    </w:p>
                    <w:p w14:paraId="1FB798C1"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conducting of assessments of the processing of personal information by public and private bodies</w:t>
                      </w:r>
                    </w:p>
                    <w:p w14:paraId="616BE42D" w14:textId="0C655303"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monitoring of the use of unique identifiers of data subjects</w:t>
                      </w:r>
                    </w:p>
                    <w:p w14:paraId="031D77CE" w14:textId="7889769D"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maintaining of publishing and making available prescribed registers</w:t>
                      </w:r>
                    </w:p>
                    <w:p w14:paraId="1C89CB11" w14:textId="3D5BDAEB"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the examining of proposed legislation that makes provision for the collection or disclosure of personal information.</w:t>
                      </w:r>
                    </w:p>
                    <w:p w14:paraId="6D400B9D"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reporting of the results of such examination to Parliament</w:t>
                      </w:r>
                    </w:p>
                    <w:p w14:paraId="4D0A7EF8"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 xml:space="preserve">The managing of consultations with interested parties on any matter affecting personal information of a data subject </w:t>
                      </w:r>
                    </w:p>
                    <w:p w14:paraId="26B5D087"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co-operating nationally and internationally on issues relating to the protection of personal information</w:t>
                      </w:r>
                    </w:p>
                    <w:p w14:paraId="280D9C1E"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mediation between opposing parties with interests of protection of personal information of a data subject</w:t>
                      </w:r>
                    </w:p>
                    <w:p w14:paraId="2D2AF2E8"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issues relating to Codes of Conduct</w:t>
                      </w:r>
                    </w:p>
                    <w:p w14:paraId="63B5771C" w14:textId="3EA5FCDF"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facilitating of cross border co-operation</w:t>
                      </w:r>
                    </w:p>
                    <w:p w14:paraId="43A75C4A"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developing and updating of the existing Guide and making it available</w:t>
                      </w:r>
                    </w:p>
                    <w:p w14:paraId="068C6B09" w14:textId="77777777" w:rsidR="00A43385" w:rsidRDefault="00A43385">
                      <w:pPr>
                        <w:pStyle w:val="ListParagraph"/>
                        <w:numPr>
                          <w:ilvl w:val="0"/>
                          <w:numId w:val="50"/>
                        </w:numPr>
                        <w:spacing w:after="0" w:line="240" w:lineRule="auto"/>
                        <w:rPr>
                          <w:rFonts w:ascii="Arial Narrow" w:hAnsi="Arial Narrow"/>
                          <w:sz w:val="14"/>
                          <w:szCs w:val="14"/>
                        </w:rPr>
                      </w:pPr>
                      <w:r>
                        <w:rPr>
                          <w:rFonts w:ascii="Arial Narrow" w:hAnsi="Arial Narrow"/>
                          <w:sz w:val="14"/>
                          <w:szCs w:val="14"/>
                        </w:rPr>
                        <w:t>The managing of publication of the manual</w:t>
                      </w:r>
                    </w:p>
                    <w:p w14:paraId="046F9369" w14:textId="37C7D7AE" w:rsidR="00A43385" w:rsidRPr="00BE7D7C" w:rsidRDefault="00A43385" w:rsidP="00920989">
                      <w:pPr>
                        <w:spacing w:after="0" w:line="240" w:lineRule="auto"/>
                        <w:rPr>
                          <w:rFonts w:ascii="Arial Narrow" w:hAnsi="Arial Narrow"/>
                          <w:b/>
                          <w:sz w:val="14"/>
                          <w:szCs w:val="14"/>
                        </w:rPr>
                      </w:pPr>
                    </w:p>
                  </w:txbxContent>
                </v:textbox>
              </v:roundrect>
            </w:pict>
          </mc:Fallback>
        </mc:AlternateContent>
      </w:r>
      <w:r>
        <w:rPr>
          <w:noProof/>
          <w:lang w:eastAsia="en-ZA"/>
        </w:rPr>
        <mc:AlternateContent>
          <mc:Choice Requires="wps">
            <w:drawing>
              <wp:anchor distT="0" distB="0" distL="114300" distR="114300" simplePos="0" relativeHeight="251993088" behindDoc="0" locked="0" layoutInCell="1" allowOverlap="1" wp14:anchorId="7378D94B" wp14:editId="56F8AB37">
                <wp:simplePos x="0" y="0"/>
                <wp:positionH relativeFrom="column">
                  <wp:posOffset>6347780</wp:posOffset>
                </wp:positionH>
                <wp:positionV relativeFrom="paragraph">
                  <wp:posOffset>6805</wp:posOffset>
                </wp:positionV>
                <wp:extent cx="3276600" cy="3645673"/>
                <wp:effectExtent l="0" t="0" r="19050" b="12065"/>
                <wp:wrapNone/>
                <wp:docPr id="21" name="Rounded Rectangle 244"/>
                <wp:cNvGraphicFramePr/>
                <a:graphic xmlns:a="http://schemas.openxmlformats.org/drawingml/2006/main">
                  <a:graphicData uri="http://schemas.microsoft.com/office/word/2010/wordprocessingShape">
                    <wps:wsp>
                      <wps:cNvSpPr/>
                      <wps:spPr>
                        <a:xfrm>
                          <a:off x="0" y="0"/>
                          <a:ext cx="3276600" cy="3645673"/>
                        </a:xfrm>
                        <a:prstGeom prst="roundRect">
                          <a:avLst/>
                        </a:prstGeom>
                        <a:solidFill>
                          <a:sysClr val="window" lastClr="FFFFFF"/>
                        </a:solidFill>
                        <a:ln w="25400" cap="flat" cmpd="sng" algn="ctr">
                          <a:solidFill>
                            <a:sysClr val="windowText" lastClr="000000"/>
                          </a:solidFill>
                          <a:prstDash val="solid"/>
                        </a:ln>
                        <a:effectLst/>
                      </wps:spPr>
                      <wps:txbx>
                        <w:txbxContent>
                          <w:p w14:paraId="0674D254" w14:textId="77777777" w:rsidR="00A43385" w:rsidRPr="00F51460" w:rsidRDefault="00A43385" w:rsidP="00DB7297">
                            <w:pPr>
                              <w:spacing w:after="0" w:line="240" w:lineRule="auto"/>
                              <w:jc w:val="center"/>
                              <w:rPr>
                                <w:rFonts w:ascii="Arial Narrow" w:hAnsi="Arial Narrow" w:cs="Arial"/>
                                <w:b/>
                                <w:sz w:val="14"/>
                                <w:szCs w:val="14"/>
                              </w:rPr>
                            </w:pPr>
                            <w:r w:rsidRPr="00F51460">
                              <w:rPr>
                                <w:rFonts w:ascii="Arial Narrow" w:hAnsi="Arial Narrow" w:cs="Arial"/>
                                <w:b/>
                                <w:sz w:val="14"/>
                                <w:szCs w:val="14"/>
                              </w:rPr>
                              <w:t>SUBDIVISION: SECURITY COMPROMISES</w:t>
                            </w:r>
                          </w:p>
                          <w:p w14:paraId="4AB58A66" w14:textId="77777777" w:rsidR="00A43385" w:rsidRPr="00F51460" w:rsidRDefault="00A43385" w:rsidP="00DB7297">
                            <w:pPr>
                              <w:spacing w:after="0" w:line="240" w:lineRule="auto"/>
                              <w:jc w:val="center"/>
                              <w:rPr>
                                <w:rFonts w:ascii="Arial Narrow" w:hAnsi="Arial Narrow" w:cs="Arial"/>
                                <w:b/>
                                <w:sz w:val="14"/>
                                <w:szCs w:val="14"/>
                              </w:rPr>
                            </w:pPr>
                          </w:p>
                          <w:p w14:paraId="318B5980" w14:textId="77777777" w:rsidR="00A43385" w:rsidRPr="00F51460" w:rsidRDefault="00A43385" w:rsidP="00DB7297">
                            <w:pPr>
                              <w:spacing w:after="0" w:line="240" w:lineRule="auto"/>
                              <w:rPr>
                                <w:rFonts w:ascii="Arial Narrow" w:hAnsi="Arial Narrow" w:cs="Arial"/>
                                <w:b/>
                                <w:sz w:val="14"/>
                                <w:szCs w:val="14"/>
                              </w:rPr>
                            </w:pPr>
                            <w:r w:rsidRPr="00F51460">
                              <w:rPr>
                                <w:rFonts w:ascii="Arial Narrow" w:hAnsi="Arial Narrow" w:cs="Arial"/>
                                <w:b/>
                                <w:sz w:val="14"/>
                                <w:szCs w:val="14"/>
                              </w:rPr>
                              <w:t>Purpose:</w:t>
                            </w:r>
                            <w:r w:rsidRPr="00F51460">
                              <w:rPr>
                                <w:rFonts w:ascii="Arial Narrow" w:hAnsi="Arial Narrow" w:cs="Arial"/>
                                <w:sz w:val="14"/>
                                <w:szCs w:val="14"/>
                              </w:rPr>
                              <w:t xml:space="preserve"> To manage and handle security compromises</w:t>
                            </w:r>
                          </w:p>
                          <w:p w14:paraId="49F5534C" w14:textId="77777777" w:rsidR="00A43385" w:rsidRPr="00F51460" w:rsidRDefault="00A43385" w:rsidP="00DB7297">
                            <w:pPr>
                              <w:spacing w:after="0" w:line="240" w:lineRule="auto"/>
                              <w:rPr>
                                <w:rFonts w:ascii="Arial Narrow" w:hAnsi="Arial Narrow" w:cs="Arial"/>
                                <w:b/>
                                <w:sz w:val="14"/>
                                <w:szCs w:val="14"/>
                              </w:rPr>
                            </w:pPr>
                          </w:p>
                          <w:p w14:paraId="6389759B" w14:textId="77777777" w:rsidR="00A43385" w:rsidRPr="00F51460" w:rsidRDefault="00A43385" w:rsidP="00DB7297">
                            <w:pPr>
                              <w:spacing w:after="0" w:line="240" w:lineRule="auto"/>
                              <w:rPr>
                                <w:rFonts w:ascii="Arial Narrow" w:hAnsi="Arial Narrow" w:cs="Arial"/>
                                <w:b/>
                                <w:sz w:val="14"/>
                                <w:szCs w:val="14"/>
                              </w:rPr>
                            </w:pPr>
                            <w:r w:rsidRPr="00F51460">
                              <w:rPr>
                                <w:rFonts w:ascii="Arial Narrow" w:hAnsi="Arial Narrow" w:cs="Arial"/>
                                <w:b/>
                                <w:sz w:val="14"/>
                                <w:szCs w:val="14"/>
                              </w:rPr>
                              <w:t>Functions</w:t>
                            </w:r>
                          </w:p>
                          <w:p w14:paraId="2B71A3D6"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receiving of notifications of security compromises.</w:t>
                            </w:r>
                          </w:p>
                          <w:p w14:paraId="41A70B21"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 xml:space="preserve">The managing of the assessment of security compromises. </w:t>
                            </w:r>
                          </w:p>
                          <w:p w14:paraId="4062C848"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Assessing compliance with Section 22 of POPIA.</w:t>
                            </w:r>
                          </w:p>
                          <w:p w14:paraId="28AA3D16"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Conducting assessments on security in terms to Section 89 of POPIA.</w:t>
                            </w:r>
                          </w:p>
                          <w:p w14:paraId="25F6410C"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conducting of investigation proceedings.</w:t>
                            </w:r>
                          </w:p>
                          <w:p w14:paraId="732A2AD8"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monitoring and enforcement.</w:t>
                            </w:r>
                          </w:p>
                          <w:p w14:paraId="33BA973B"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security audits.</w:t>
                            </w:r>
                          </w:p>
                          <w:p w14:paraId="18488887" w14:textId="3085FB3D"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Manage evidence analysis for security compromises.</w:t>
                            </w:r>
                          </w:p>
                          <w:p w14:paraId="1929E83B" w14:textId="5F61B0DE" w:rsidR="00A43385" w:rsidRPr="00CF369A" w:rsidRDefault="00A43385" w:rsidP="00DB7297">
                            <w:pPr>
                              <w:spacing w:after="0" w:line="240" w:lineRule="auto"/>
                              <w:rPr>
                                <w:rFonts w:ascii="Arial Narrow" w:hAnsi="Arial Narrow" w:cs="Arial"/>
                                <w:b/>
                                <w:sz w:val="14"/>
                                <w:szCs w:val="14"/>
                              </w:rPr>
                            </w:pPr>
                          </w:p>
                          <w:p w14:paraId="77BEE723" w14:textId="77777777" w:rsidR="00A43385" w:rsidRPr="00F51460" w:rsidRDefault="00A43385" w:rsidP="00DB7297">
                            <w:pPr>
                              <w:spacing w:after="0" w:line="240" w:lineRule="auto"/>
                              <w:rPr>
                                <w:rFonts w:ascii="Arial Narrow" w:hAnsi="Arial Narrow" w:cs="Arial"/>
                                <w:sz w:val="14"/>
                                <w:szCs w:val="14"/>
                              </w:rPr>
                            </w:pPr>
                          </w:p>
                        </w:txbxContent>
                      </wps:txbx>
                      <wps:bodyPr rot="0" spcFirstLastPara="0" vertOverflow="overflow" horzOverflow="overflow" vert="horz" wrap="square" lIns="36000" tIns="18000" rIns="36000" bIns="18000" numCol="1" spcCol="0" rtlCol="0" fromWordArt="0" anchor="t" anchorCtr="0" forceAA="0" compatLnSpc="1">
                        <a:noAutofit/>
                      </wps:bodyPr>
                    </wps:wsp>
                  </a:graphicData>
                </a:graphic>
                <wp14:sizeRelV relativeFrom="margin">
                  <wp14:pctHeight>0</wp14:pctHeight>
                </wp14:sizeRelV>
              </wp:anchor>
            </w:drawing>
          </mc:Choice>
          <mc:Fallback>
            <w:pict>
              <v:roundrect w14:anchorId="7378D94B" id="_x0000_s1075" style="position:absolute;margin-left:499.85pt;margin-top:.55pt;width:258pt;height:287.0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" fillcolor="window" strokecolor="windowText" strokeweight="2pt">
                <v:textbox inset="1mm,.5mm,1mm,.5mm">
                  <w:txbxContent>
                    <w:p w14:paraId="0674D254" w14:textId="77777777" w:rsidR="00A43385" w:rsidRPr="00F51460" w:rsidRDefault="00A43385" w:rsidP="00DB7297">
                      <w:pPr>
                        <w:spacing w:after="0" w:line="240" w:lineRule="auto"/>
                        <w:jc w:val="center"/>
                        <w:rPr>
                          <w:rFonts w:ascii="Arial Narrow" w:hAnsi="Arial Narrow" w:cs="Arial"/>
                          <w:b/>
                          <w:sz w:val="14"/>
                          <w:szCs w:val="14"/>
                        </w:rPr>
                      </w:pPr>
                      <w:r w:rsidRPr="00F51460">
                        <w:rPr>
                          <w:rFonts w:ascii="Arial Narrow" w:hAnsi="Arial Narrow" w:cs="Arial"/>
                          <w:b/>
                          <w:sz w:val="14"/>
                          <w:szCs w:val="14"/>
                        </w:rPr>
                        <w:t>SUBDIVISION: SECURITY COMPROMISES</w:t>
                      </w:r>
                    </w:p>
                    <w:p w14:paraId="4AB58A66" w14:textId="77777777" w:rsidR="00A43385" w:rsidRPr="00F51460" w:rsidRDefault="00A43385" w:rsidP="00DB7297">
                      <w:pPr>
                        <w:spacing w:after="0" w:line="240" w:lineRule="auto"/>
                        <w:jc w:val="center"/>
                        <w:rPr>
                          <w:rFonts w:ascii="Arial Narrow" w:hAnsi="Arial Narrow" w:cs="Arial"/>
                          <w:b/>
                          <w:sz w:val="14"/>
                          <w:szCs w:val="14"/>
                        </w:rPr>
                      </w:pPr>
                    </w:p>
                    <w:p w14:paraId="318B5980" w14:textId="77777777" w:rsidR="00A43385" w:rsidRPr="00F51460" w:rsidRDefault="00A43385" w:rsidP="00DB7297">
                      <w:pPr>
                        <w:spacing w:after="0" w:line="240" w:lineRule="auto"/>
                        <w:rPr>
                          <w:rFonts w:ascii="Arial Narrow" w:hAnsi="Arial Narrow" w:cs="Arial"/>
                          <w:b/>
                          <w:sz w:val="14"/>
                          <w:szCs w:val="14"/>
                        </w:rPr>
                      </w:pPr>
                      <w:r w:rsidRPr="00F51460">
                        <w:rPr>
                          <w:rFonts w:ascii="Arial Narrow" w:hAnsi="Arial Narrow" w:cs="Arial"/>
                          <w:b/>
                          <w:sz w:val="14"/>
                          <w:szCs w:val="14"/>
                        </w:rPr>
                        <w:t>Purpose:</w:t>
                      </w:r>
                      <w:r w:rsidRPr="00F51460">
                        <w:rPr>
                          <w:rFonts w:ascii="Arial Narrow" w:hAnsi="Arial Narrow" w:cs="Arial"/>
                          <w:sz w:val="14"/>
                          <w:szCs w:val="14"/>
                        </w:rPr>
                        <w:t xml:space="preserve"> To manage and handle security compromises</w:t>
                      </w:r>
                    </w:p>
                    <w:p w14:paraId="49F5534C" w14:textId="77777777" w:rsidR="00A43385" w:rsidRPr="00F51460" w:rsidRDefault="00A43385" w:rsidP="00DB7297">
                      <w:pPr>
                        <w:spacing w:after="0" w:line="240" w:lineRule="auto"/>
                        <w:rPr>
                          <w:rFonts w:ascii="Arial Narrow" w:hAnsi="Arial Narrow" w:cs="Arial"/>
                          <w:b/>
                          <w:sz w:val="14"/>
                          <w:szCs w:val="14"/>
                        </w:rPr>
                      </w:pPr>
                    </w:p>
                    <w:p w14:paraId="6389759B" w14:textId="77777777" w:rsidR="00A43385" w:rsidRPr="00F51460" w:rsidRDefault="00A43385" w:rsidP="00DB7297">
                      <w:pPr>
                        <w:spacing w:after="0" w:line="240" w:lineRule="auto"/>
                        <w:rPr>
                          <w:rFonts w:ascii="Arial Narrow" w:hAnsi="Arial Narrow" w:cs="Arial"/>
                          <w:b/>
                          <w:sz w:val="14"/>
                          <w:szCs w:val="14"/>
                        </w:rPr>
                      </w:pPr>
                      <w:r w:rsidRPr="00F51460">
                        <w:rPr>
                          <w:rFonts w:ascii="Arial Narrow" w:hAnsi="Arial Narrow" w:cs="Arial"/>
                          <w:b/>
                          <w:sz w:val="14"/>
                          <w:szCs w:val="14"/>
                        </w:rPr>
                        <w:t>Functions</w:t>
                      </w:r>
                    </w:p>
                    <w:p w14:paraId="2B71A3D6"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receiving of notifications of security compromises.</w:t>
                      </w:r>
                    </w:p>
                    <w:p w14:paraId="41A70B21"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 xml:space="preserve">The managing of the assessment of security compromises. </w:t>
                      </w:r>
                    </w:p>
                    <w:p w14:paraId="4062C848"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Assessing compliance with Section 22 of POPIA.</w:t>
                      </w:r>
                    </w:p>
                    <w:p w14:paraId="28AA3D16"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Conducting assessments on security in terms to Section 89 of POPIA.</w:t>
                      </w:r>
                    </w:p>
                    <w:p w14:paraId="25F6410C"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conducting of investigation proceedings.</w:t>
                      </w:r>
                    </w:p>
                    <w:p w14:paraId="732A2AD8"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monitoring and enforcement.</w:t>
                      </w:r>
                    </w:p>
                    <w:p w14:paraId="33BA973B" w14:textId="77777777"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The managing of security audits.</w:t>
                      </w:r>
                    </w:p>
                    <w:p w14:paraId="18488887" w14:textId="3085FB3D" w:rsidR="00A43385" w:rsidRPr="00F51460" w:rsidRDefault="00A43385">
                      <w:pPr>
                        <w:pStyle w:val="ListParagraph"/>
                        <w:numPr>
                          <w:ilvl w:val="3"/>
                          <w:numId w:val="51"/>
                        </w:numPr>
                        <w:spacing w:after="0" w:line="240" w:lineRule="auto"/>
                        <w:ind w:left="426"/>
                        <w:rPr>
                          <w:rFonts w:ascii="Arial Narrow" w:hAnsi="Arial Narrow" w:cs="Arial"/>
                          <w:sz w:val="14"/>
                          <w:szCs w:val="14"/>
                        </w:rPr>
                      </w:pPr>
                      <w:r w:rsidRPr="00F51460">
                        <w:rPr>
                          <w:rFonts w:ascii="Arial Narrow" w:hAnsi="Arial Narrow" w:cs="Arial"/>
                          <w:sz w:val="14"/>
                          <w:szCs w:val="14"/>
                        </w:rPr>
                        <w:t>Manage evidence analysis for security compromises.</w:t>
                      </w:r>
                    </w:p>
                    <w:p w14:paraId="1929E83B" w14:textId="5F61B0DE" w:rsidR="00A43385" w:rsidRPr="00CF369A" w:rsidRDefault="00A43385" w:rsidP="00DB7297">
                      <w:pPr>
                        <w:spacing w:after="0" w:line="240" w:lineRule="auto"/>
                        <w:rPr>
                          <w:rFonts w:ascii="Arial Narrow" w:hAnsi="Arial Narrow" w:cs="Arial"/>
                          <w:b/>
                          <w:sz w:val="14"/>
                          <w:szCs w:val="14"/>
                        </w:rPr>
                      </w:pPr>
                    </w:p>
                    <w:p w14:paraId="77BEE723" w14:textId="77777777" w:rsidR="00A43385" w:rsidRPr="00F51460" w:rsidRDefault="00A43385" w:rsidP="00DB7297">
                      <w:pPr>
                        <w:spacing w:after="0" w:line="240" w:lineRule="auto"/>
                        <w:rPr>
                          <w:rFonts w:ascii="Arial Narrow" w:hAnsi="Arial Narrow" w:cs="Arial"/>
                          <w:sz w:val="14"/>
                          <w:szCs w:val="14"/>
                        </w:rPr>
                      </w:pPr>
                    </w:p>
                  </w:txbxContent>
                </v:textbox>
              </v:roundrect>
            </w:pict>
          </mc:Fallback>
        </mc:AlternateContent>
      </w:r>
    </w:p>
    <w:p w14:paraId="5EB831FF" w14:textId="1E011C4D" w:rsidR="00FD3D6F" w:rsidRDefault="00FD3D6F" w:rsidP="00FD3D6F">
      <w:pPr>
        <w:spacing w:after="0" w:line="240" w:lineRule="auto"/>
      </w:pPr>
    </w:p>
    <w:p w14:paraId="5B62E485" w14:textId="1DAA90C5" w:rsidR="00FD3D6F" w:rsidRDefault="00FD3D6F" w:rsidP="00FD3D6F">
      <w:pPr>
        <w:spacing w:after="0" w:line="240" w:lineRule="auto"/>
      </w:pPr>
    </w:p>
    <w:p w14:paraId="7BE596D5" w14:textId="5E543D58" w:rsidR="00FD3D6F" w:rsidRDefault="00FD3D6F" w:rsidP="00FD3D6F">
      <w:pPr>
        <w:spacing w:after="0" w:line="240" w:lineRule="auto"/>
      </w:pPr>
    </w:p>
    <w:p w14:paraId="31D86563" w14:textId="61D957F7" w:rsidR="00FD3D6F" w:rsidRDefault="00FD3D6F" w:rsidP="00FD3D6F">
      <w:pPr>
        <w:spacing w:after="0" w:line="240" w:lineRule="auto"/>
      </w:pPr>
    </w:p>
    <w:p w14:paraId="55B6521E" w14:textId="0BFF2AFF" w:rsidR="00FD3D6F" w:rsidRDefault="00FD3D6F" w:rsidP="00FD3D6F">
      <w:pPr>
        <w:spacing w:after="0" w:line="240" w:lineRule="auto"/>
      </w:pPr>
    </w:p>
    <w:p w14:paraId="4E7929DB" w14:textId="2B868488" w:rsidR="00FD3D6F" w:rsidRDefault="00FD3D6F" w:rsidP="00FD3D6F">
      <w:pPr>
        <w:spacing w:after="0" w:line="240" w:lineRule="auto"/>
      </w:pPr>
    </w:p>
    <w:p w14:paraId="1947920C" w14:textId="7C2BDD8B" w:rsidR="00FD3D6F" w:rsidRDefault="00FD3D6F" w:rsidP="00FD3D6F">
      <w:pPr>
        <w:spacing w:after="0" w:line="240" w:lineRule="auto"/>
      </w:pPr>
    </w:p>
    <w:p w14:paraId="69BAA7E1" w14:textId="77777777" w:rsidR="00FD3D6F" w:rsidRDefault="00FD3D6F" w:rsidP="00FD3D6F">
      <w:pPr>
        <w:spacing w:after="0" w:line="240" w:lineRule="auto"/>
      </w:pPr>
    </w:p>
    <w:p w14:paraId="38C7548E" w14:textId="77777777" w:rsidR="00FD3D6F" w:rsidRDefault="00FD3D6F" w:rsidP="00FD3D6F">
      <w:pPr>
        <w:spacing w:after="0" w:line="240" w:lineRule="auto"/>
      </w:pPr>
    </w:p>
    <w:p w14:paraId="5203A20D" w14:textId="77777777" w:rsidR="00FD3D6F" w:rsidRDefault="00FD3D6F" w:rsidP="00FD3D6F">
      <w:pPr>
        <w:spacing w:after="0" w:line="240" w:lineRule="auto"/>
      </w:pPr>
    </w:p>
    <w:p w14:paraId="706CBE16" w14:textId="77777777" w:rsidR="00FD3D6F" w:rsidRDefault="00FD3D6F" w:rsidP="00FD3D6F">
      <w:pPr>
        <w:spacing w:after="0" w:line="240" w:lineRule="auto"/>
      </w:pPr>
    </w:p>
    <w:p w14:paraId="16C54B61" w14:textId="77777777" w:rsidR="00FD3D6F" w:rsidRDefault="00FD3D6F" w:rsidP="00FD3D6F">
      <w:pPr>
        <w:spacing w:after="0" w:line="240" w:lineRule="auto"/>
      </w:pPr>
    </w:p>
    <w:p w14:paraId="29E9859B" w14:textId="77777777" w:rsidR="00FD3D6F" w:rsidRDefault="00FD3D6F" w:rsidP="00FD3D6F">
      <w:pPr>
        <w:spacing w:after="0" w:line="240" w:lineRule="auto"/>
      </w:pPr>
    </w:p>
    <w:p w14:paraId="7EB75C14" w14:textId="77777777" w:rsidR="00FD3D6F" w:rsidRDefault="00FD3D6F" w:rsidP="00FD3D6F">
      <w:pPr>
        <w:spacing w:after="0" w:line="240" w:lineRule="auto"/>
      </w:pPr>
    </w:p>
    <w:p w14:paraId="5B546420" w14:textId="77777777" w:rsidR="00FD3D6F" w:rsidRDefault="00FD3D6F" w:rsidP="00FD3D6F">
      <w:pPr>
        <w:spacing w:after="0" w:line="240" w:lineRule="auto"/>
      </w:pPr>
    </w:p>
    <w:p w14:paraId="4F91F904" w14:textId="77777777" w:rsidR="00FD3D6F" w:rsidRDefault="00FD3D6F" w:rsidP="00FD3D6F">
      <w:pPr>
        <w:spacing w:after="0" w:line="240" w:lineRule="auto"/>
      </w:pPr>
    </w:p>
    <w:p w14:paraId="2E0ADCAE" w14:textId="77777777" w:rsidR="00FD3D6F" w:rsidRDefault="00FD3D6F" w:rsidP="00FD3D6F">
      <w:pPr>
        <w:spacing w:after="0" w:line="240" w:lineRule="auto"/>
      </w:pPr>
    </w:p>
    <w:p w14:paraId="71C0CAF6" w14:textId="77777777" w:rsidR="00FD3D6F" w:rsidRDefault="00FD3D6F" w:rsidP="00FD3D6F">
      <w:pPr>
        <w:spacing w:after="0" w:line="240" w:lineRule="auto"/>
      </w:pPr>
    </w:p>
    <w:p w14:paraId="0C3731B6" w14:textId="77777777" w:rsidR="00FD3D6F" w:rsidRDefault="00FD3D6F" w:rsidP="00FD3D6F">
      <w:pPr>
        <w:spacing w:after="0" w:line="240" w:lineRule="auto"/>
      </w:pPr>
      <w:r>
        <w:br w:type="page"/>
      </w:r>
    </w:p>
    <w:p w14:paraId="3C7ACDC9" w14:textId="73CC96FC" w:rsidR="00FD3D6F" w:rsidRDefault="00682B5D" w:rsidP="00FD3D6F">
      <w:pPr>
        <w:tabs>
          <w:tab w:val="left" w:pos="4143"/>
        </w:tabs>
        <w:spacing w:after="0" w:line="240" w:lineRule="auto"/>
        <w:rPr>
          <w:sz w:val="16"/>
          <w:szCs w:val="16"/>
        </w:rPr>
      </w:pPr>
      <w:r>
        <w:rPr>
          <w:noProof/>
          <w:lang w:eastAsia="en-ZA"/>
        </w:rPr>
        <w:lastRenderedPageBreak/>
        <mc:AlternateContent>
          <mc:Choice Requires="wps">
            <w:drawing>
              <wp:anchor distT="0" distB="0" distL="114300" distR="114300" simplePos="0" relativeHeight="252013568" behindDoc="0" locked="0" layoutInCell="1" allowOverlap="1" wp14:anchorId="1C251FB8" wp14:editId="2B70355C">
                <wp:simplePos x="0" y="0"/>
                <wp:positionH relativeFrom="column">
                  <wp:posOffset>4350003</wp:posOffset>
                </wp:positionH>
                <wp:positionV relativeFrom="paragraph">
                  <wp:posOffset>-26729</wp:posOffset>
                </wp:positionV>
                <wp:extent cx="0" cy="195544"/>
                <wp:effectExtent l="57150" t="19050" r="76200" b="90805"/>
                <wp:wrapNone/>
                <wp:docPr id="398" name="Straight Connector 398"/>
                <wp:cNvGraphicFramePr/>
                <a:graphic xmlns:a="http://schemas.openxmlformats.org/drawingml/2006/main">
                  <a:graphicData uri="http://schemas.microsoft.com/office/word/2010/wordprocessingShape">
                    <wps:wsp>
                      <wps:cNvCnPr/>
                      <wps:spPr>
                        <a:xfrm>
                          <a:off x="0" y="0"/>
                          <a:ext cx="0" cy="19554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C6231FD" id="Straight Connector 398"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2.1pt" to="34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" strokecolor="windowText" strokeweight="2pt">
                <v:shadow on="t" color="black" opacity="24903f" origin=",.5" offset="0,.55556mm"/>
              </v:line>
            </w:pict>
          </mc:Fallback>
        </mc:AlternateContent>
      </w:r>
      <w:r w:rsidR="001273E7">
        <w:rPr>
          <w:noProof/>
          <w:lang w:eastAsia="en-ZA"/>
        </w:rPr>
        <mc:AlternateContent>
          <mc:Choice Requires="wps">
            <w:drawing>
              <wp:anchor distT="0" distB="0" distL="114300" distR="114300" simplePos="0" relativeHeight="252003328" behindDoc="0" locked="0" layoutInCell="1" allowOverlap="1" wp14:anchorId="256A2F6B" wp14:editId="5060E36B">
                <wp:simplePos x="0" y="0"/>
                <wp:positionH relativeFrom="margin">
                  <wp:align>center</wp:align>
                </wp:positionH>
                <wp:positionV relativeFrom="paragraph">
                  <wp:posOffset>-510441</wp:posOffset>
                </wp:positionV>
                <wp:extent cx="3724910" cy="498475"/>
                <wp:effectExtent l="0" t="0" r="27940" b="15875"/>
                <wp:wrapNone/>
                <wp:docPr id="339" name="Rounded Rectangle 209"/>
                <wp:cNvGraphicFramePr/>
                <a:graphic xmlns:a="http://schemas.openxmlformats.org/drawingml/2006/main">
                  <a:graphicData uri="http://schemas.microsoft.com/office/word/2010/wordprocessingShape">
                    <wps:wsp>
                      <wps:cNvSpPr/>
                      <wps:spPr>
                        <a:xfrm>
                          <a:off x="0" y="0"/>
                          <a:ext cx="3724910" cy="498475"/>
                        </a:xfrm>
                        <a:prstGeom prst="roundRect">
                          <a:avLst/>
                        </a:prstGeom>
                        <a:solidFill>
                          <a:sysClr val="window" lastClr="FFFFFF"/>
                        </a:solidFill>
                        <a:ln w="25400" cap="flat" cmpd="sng" algn="ctr">
                          <a:solidFill>
                            <a:sysClr val="windowText" lastClr="000000"/>
                          </a:solidFill>
                          <a:prstDash val="solid"/>
                        </a:ln>
                        <a:effectLst/>
                      </wps:spPr>
                      <wps:txbx>
                        <w:txbxContent>
                          <w:p w14:paraId="6B57AC9C" w14:textId="77777777" w:rsidR="00A43385" w:rsidRDefault="00A43385" w:rsidP="001273E7">
                            <w:pPr>
                              <w:spacing w:after="0" w:line="240" w:lineRule="auto"/>
                              <w:jc w:val="center"/>
                              <w:rPr>
                                <w:rFonts w:ascii="Arial Narrow" w:hAnsi="Arial Narrow"/>
                                <w:b/>
                                <w:sz w:val="20"/>
                                <w:szCs w:val="20"/>
                              </w:rPr>
                            </w:pPr>
                            <w:r>
                              <w:rPr>
                                <w:rFonts w:ascii="Arial Narrow" w:hAnsi="Arial Narrow"/>
                                <w:b/>
                                <w:sz w:val="20"/>
                                <w:szCs w:val="20"/>
                              </w:rPr>
                              <w:t>DIVISION: PROMOTION OF ACCESS TO INFORMATION ACT (PAIA)</w:t>
                            </w:r>
                          </w:p>
                          <w:p w14:paraId="1D85BCCF" w14:textId="77777777" w:rsidR="00A43385" w:rsidRDefault="00A43385" w:rsidP="001273E7">
                            <w:pPr>
                              <w:spacing w:after="0" w:line="240" w:lineRule="auto"/>
                              <w:jc w:val="center"/>
                              <w:rPr>
                                <w:rFonts w:ascii="Arial Narrow" w:hAnsi="Arial Narrow"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56A2F6B" id="_x0000_s1076" style="position:absolute;margin-left:0;margin-top:-40.2pt;width:293.3pt;height:39.25pt;z-index:25200332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" fillcolor="window" strokecolor="windowText" strokeweight="2pt">
                <v:textbox>
                  <w:txbxContent>
                    <w:p w14:paraId="6B57AC9C" w14:textId="77777777" w:rsidR="00A43385" w:rsidRDefault="00A43385" w:rsidP="001273E7">
                      <w:pPr>
                        <w:spacing w:after="0" w:line="240" w:lineRule="auto"/>
                        <w:jc w:val="center"/>
                        <w:rPr>
                          <w:rFonts w:ascii="Arial Narrow" w:hAnsi="Arial Narrow"/>
                          <w:b/>
                          <w:sz w:val="20"/>
                          <w:szCs w:val="20"/>
                        </w:rPr>
                      </w:pPr>
                      <w:r>
                        <w:rPr>
                          <w:rFonts w:ascii="Arial Narrow" w:hAnsi="Arial Narrow"/>
                          <w:b/>
                          <w:sz w:val="20"/>
                          <w:szCs w:val="20"/>
                        </w:rPr>
                        <w:t>DIVISION: PROMOTION OF ACCESS TO INFORMATION ACT (PAIA)</w:t>
                      </w:r>
                    </w:p>
                    <w:p w14:paraId="1D85BCCF" w14:textId="77777777" w:rsidR="00A43385" w:rsidRDefault="00A43385" w:rsidP="001273E7">
                      <w:pPr>
                        <w:spacing w:after="0" w:line="240" w:lineRule="auto"/>
                        <w:jc w:val="center"/>
                        <w:rPr>
                          <w:rFonts w:ascii="Arial Narrow" w:hAnsi="Arial Narrow" w:cs="Arial"/>
                          <w:b/>
                          <w:sz w:val="24"/>
                          <w:szCs w:val="24"/>
                        </w:rPr>
                      </w:pPr>
                    </w:p>
                  </w:txbxContent>
                </v:textbox>
                <w10:wrap anchorx="margin"/>
              </v:roundrect>
            </w:pict>
          </mc:Fallback>
        </mc:AlternateContent>
      </w:r>
    </w:p>
    <w:p w14:paraId="74A867B8" w14:textId="449574F7" w:rsidR="00FD3D6F" w:rsidRDefault="00682B5D" w:rsidP="00FD3D6F">
      <w:pPr>
        <w:spacing w:after="0" w:line="240" w:lineRule="auto"/>
        <w:rPr>
          <w:sz w:val="16"/>
          <w:szCs w:val="16"/>
        </w:rPr>
      </w:pPr>
      <w:r>
        <w:rPr>
          <w:noProof/>
          <w:lang w:eastAsia="en-ZA"/>
        </w:rPr>
        <mc:AlternateContent>
          <mc:Choice Requires="wps">
            <w:drawing>
              <wp:anchor distT="0" distB="0" distL="114300" distR="114300" simplePos="0" relativeHeight="252005376" behindDoc="0" locked="0" layoutInCell="1" allowOverlap="1" wp14:anchorId="5D5B3D3D" wp14:editId="1843F21E">
                <wp:simplePos x="0" y="0"/>
                <wp:positionH relativeFrom="margin">
                  <wp:posOffset>2617991</wp:posOffset>
                </wp:positionH>
                <wp:positionV relativeFrom="paragraph">
                  <wp:posOffset>46869</wp:posOffset>
                </wp:positionV>
                <wp:extent cx="3568798" cy="478918"/>
                <wp:effectExtent l="0" t="0" r="12700" b="16510"/>
                <wp:wrapNone/>
                <wp:docPr id="394" name="Rounded Rectangle 192"/>
                <wp:cNvGraphicFramePr/>
                <a:graphic xmlns:a="http://schemas.openxmlformats.org/drawingml/2006/main">
                  <a:graphicData uri="http://schemas.microsoft.com/office/word/2010/wordprocessingShape">
                    <wps:wsp>
                      <wps:cNvSpPr/>
                      <wps:spPr>
                        <a:xfrm>
                          <a:off x="0" y="0"/>
                          <a:ext cx="3568798" cy="478918"/>
                        </a:xfrm>
                        <a:prstGeom prst="roundRect">
                          <a:avLst/>
                        </a:prstGeom>
                        <a:solidFill>
                          <a:sysClr val="window" lastClr="FFFFFF"/>
                        </a:solidFill>
                        <a:ln w="25400" cap="flat" cmpd="sng" algn="ctr">
                          <a:solidFill>
                            <a:sysClr val="windowText" lastClr="000000"/>
                          </a:solidFill>
                          <a:prstDash val="solid"/>
                        </a:ln>
                        <a:effectLst/>
                      </wps:spPr>
                      <wps:txbx>
                        <w:txbxContent>
                          <w:p w14:paraId="1D60518C" w14:textId="79368C8B" w:rsidR="00A43385" w:rsidRDefault="00A43385" w:rsidP="00682B5D">
                            <w:pPr>
                              <w:spacing w:after="0" w:line="240" w:lineRule="auto"/>
                              <w:jc w:val="center"/>
                              <w:rPr>
                                <w:rFonts w:ascii="Arial Narrow" w:hAnsi="Arial Narrow"/>
                                <w:b/>
                                <w:sz w:val="18"/>
                                <w:szCs w:val="18"/>
                              </w:rPr>
                            </w:pPr>
                            <w:r>
                              <w:rPr>
                                <w:rFonts w:ascii="Arial Narrow" w:hAnsi="Arial Narrow"/>
                                <w:b/>
                                <w:sz w:val="18"/>
                                <w:szCs w:val="18"/>
                              </w:rPr>
                              <w:t>1x Executive Officer</w:t>
                            </w:r>
                          </w:p>
                          <w:p w14:paraId="13252A79" w14:textId="10A91BC9" w:rsidR="00A43385" w:rsidRDefault="00A43385" w:rsidP="00682B5D">
                            <w:pPr>
                              <w:spacing w:after="0" w:line="240" w:lineRule="auto"/>
                              <w:jc w:val="center"/>
                              <w:rPr>
                                <w:rFonts w:ascii="Arial Narrow" w:hAnsi="Arial Narrow"/>
                                <w:b/>
                                <w:sz w:val="18"/>
                                <w:szCs w:val="18"/>
                              </w:rPr>
                            </w:pPr>
                            <w:r>
                              <w:rPr>
                                <w:rFonts w:ascii="Arial Narrow" w:hAnsi="Arial Narrow"/>
                                <w:b/>
                                <w:sz w:val="18"/>
                                <w:szCs w:val="18"/>
                              </w:rPr>
                              <w:t xml:space="preserve">1 x Admin Officer </w:t>
                            </w:r>
                          </w:p>
                          <w:p w14:paraId="13DB29CB" w14:textId="77777777" w:rsidR="00A43385" w:rsidRDefault="00A43385" w:rsidP="00682B5D">
                            <w:pPr>
                              <w:spacing w:after="0" w:line="240" w:lineRule="auto"/>
                              <w:jc w:val="center"/>
                              <w:rPr>
                                <w:rFonts w:ascii="Arial Narrow" w:hAnsi="Arial Narrow"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D5B3D3D" id="_x0000_s1077" style="position:absolute;margin-left:206.15pt;margin-top:3.7pt;width:281pt;height:37.7pt;z-index:2520053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" fillcolor="window" strokecolor="windowText" strokeweight="2pt">
                <v:textbox>
                  <w:txbxContent>
                    <w:p w14:paraId="1D60518C" w14:textId="79368C8B" w:rsidR="00A43385" w:rsidRDefault="00A43385" w:rsidP="00682B5D">
                      <w:pPr>
                        <w:spacing w:after="0" w:line="240" w:lineRule="auto"/>
                        <w:jc w:val="center"/>
                        <w:rPr>
                          <w:rFonts w:ascii="Arial Narrow" w:hAnsi="Arial Narrow"/>
                          <w:b/>
                          <w:sz w:val="18"/>
                          <w:szCs w:val="18"/>
                        </w:rPr>
                      </w:pPr>
                      <w:r>
                        <w:rPr>
                          <w:rFonts w:ascii="Arial Narrow" w:hAnsi="Arial Narrow"/>
                          <w:b/>
                          <w:sz w:val="18"/>
                          <w:szCs w:val="18"/>
                        </w:rPr>
                        <w:t>1x Executive Officer</w:t>
                      </w:r>
                    </w:p>
                    <w:p w14:paraId="13252A79" w14:textId="10A91BC9" w:rsidR="00A43385" w:rsidRDefault="00A43385" w:rsidP="00682B5D">
                      <w:pPr>
                        <w:spacing w:after="0" w:line="240" w:lineRule="auto"/>
                        <w:jc w:val="center"/>
                        <w:rPr>
                          <w:rFonts w:ascii="Arial Narrow" w:hAnsi="Arial Narrow"/>
                          <w:b/>
                          <w:sz w:val="18"/>
                          <w:szCs w:val="18"/>
                        </w:rPr>
                      </w:pPr>
                      <w:r>
                        <w:rPr>
                          <w:rFonts w:ascii="Arial Narrow" w:hAnsi="Arial Narrow"/>
                          <w:b/>
                          <w:sz w:val="18"/>
                          <w:szCs w:val="18"/>
                        </w:rPr>
                        <w:t xml:space="preserve">1 x Admin Officer </w:t>
                      </w:r>
                    </w:p>
                    <w:p w14:paraId="13DB29CB" w14:textId="77777777" w:rsidR="00A43385" w:rsidRDefault="00A43385" w:rsidP="00682B5D">
                      <w:pPr>
                        <w:spacing w:after="0" w:line="240" w:lineRule="auto"/>
                        <w:jc w:val="center"/>
                        <w:rPr>
                          <w:rFonts w:ascii="Arial Narrow" w:hAnsi="Arial Narrow" w:cs="Arial"/>
                          <w:b/>
                          <w:sz w:val="20"/>
                          <w:szCs w:val="20"/>
                        </w:rPr>
                      </w:pPr>
                    </w:p>
                  </w:txbxContent>
                </v:textbox>
                <w10:wrap anchorx="margin"/>
              </v:roundrect>
            </w:pict>
          </mc:Fallback>
        </mc:AlternateContent>
      </w:r>
    </w:p>
    <w:p w14:paraId="7B9FF008" w14:textId="61A4D313" w:rsidR="00FD3D6F" w:rsidRDefault="00FD3D6F" w:rsidP="00FD3D6F">
      <w:pPr>
        <w:spacing w:after="0" w:line="240" w:lineRule="auto"/>
        <w:rPr>
          <w:sz w:val="16"/>
          <w:szCs w:val="16"/>
        </w:rPr>
      </w:pPr>
    </w:p>
    <w:p w14:paraId="41C85C37" w14:textId="0F6AEA48" w:rsidR="00FD3D6F" w:rsidRDefault="00FD3D6F" w:rsidP="00FD3D6F">
      <w:pPr>
        <w:spacing w:after="0" w:line="240" w:lineRule="auto"/>
        <w:rPr>
          <w:sz w:val="16"/>
          <w:szCs w:val="16"/>
        </w:rPr>
      </w:pPr>
    </w:p>
    <w:p w14:paraId="3E8686D1" w14:textId="77777777" w:rsidR="00FD3D6F" w:rsidRDefault="00FD3D6F" w:rsidP="00FD3D6F">
      <w:pPr>
        <w:spacing w:after="0" w:line="240" w:lineRule="auto"/>
        <w:rPr>
          <w:sz w:val="16"/>
          <w:szCs w:val="16"/>
        </w:rPr>
      </w:pPr>
    </w:p>
    <w:p w14:paraId="49EEDBCA" w14:textId="79B6C5BB" w:rsidR="00FD3D6F" w:rsidRDefault="00682B5D" w:rsidP="00FD3D6F">
      <w:pPr>
        <w:spacing w:after="0" w:line="240" w:lineRule="auto"/>
        <w:rPr>
          <w:sz w:val="16"/>
          <w:szCs w:val="16"/>
        </w:rPr>
      </w:pPr>
      <w:r>
        <w:rPr>
          <w:noProof/>
          <w:lang w:eastAsia="en-ZA"/>
        </w:rPr>
        <mc:AlternateContent>
          <mc:Choice Requires="wps">
            <w:drawing>
              <wp:anchor distT="0" distB="0" distL="114300" distR="114300" simplePos="0" relativeHeight="252011520" behindDoc="0" locked="0" layoutInCell="1" allowOverlap="1" wp14:anchorId="7D65E7BF" wp14:editId="701EA0B0">
                <wp:simplePos x="0" y="0"/>
                <wp:positionH relativeFrom="column">
                  <wp:posOffset>4343025</wp:posOffset>
                </wp:positionH>
                <wp:positionV relativeFrom="paragraph">
                  <wp:posOffset>41928</wp:posOffset>
                </wp:positionV>
                <wp:extent cx="6276" cy="255799"/>
                <wp:effectExtent l="57150" t="19050" r="70485" b="87630"/>
                <wp:wrapNone/>
                <wp:docPr id="397" name="Straight Connector 397"/>
                <wp:cNvGraphicFramePr/>
                <a:graphic xmlns:a="http://schemas.openxmlformats.org/drawingml/2006/main">
                  <a:graphicData uri="http://schemas.microsoft.com/office/word/2010/wordprocessingShape">
                    <wps:wsp>
                      <wps:cNvCnPr/>
                      <wps:spPr>
                        <a:xfrm>
                          <a:off x="0" y="0"/>
                          <a:ext cx="6276" cy="25579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646EBD" id="Straight Connector 397"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95pt,3.3pt" to="342.4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" strokecolor="windowText" strokeweight="2pt">
                <v:shadow on="t" color="black" opacity="24903f" origin=",.5" offset="0,.55556mm"/>
              </v:line>
            </w:pict>
          </mc:Fallback>
        </mc:AlternateContent>
      </w:r>
    </w:p>
    <w:p w14:paraId="6B72A261" w14:textId="295B8FA8" w:rsidR="00FD3D6F" w:rsidRDefault="00FD3D6F" w:rsidP="00FD3D6F">
      <w:pPr>
        <w:spacing w:after="0" w:line="240" w:lineRule="auto"/>
        <w:rPr>
          <w:sz w:val="16"/>
          <w:szCs w:val="16"/>
        </w:rPr>
      </w:pPr>
    </w:p>
    <w:p w14:paraId="27CC66D0" w14:textId="0E605897" w:rsidR="00FD3D6F" w:rsidRDefault="00C34E82" w:rsidP="00FD3D6F">
      <w:pPr>
        <w:spacing w:after="0" w:line="240" w:lineRule="auto"/>
        <w:rPr>
          <w:sz w:val="16"/>
          <w:szCs w:val="16"/>
        </w:rPr>
      </w:pPr>
      <w:r>
        <w:rPr>
          <w:noProof/>
          <w:lang w:eastAsia="en-ZA"/>
        </w:rPr>
        <mc:AlternateContent>
          <mc:Choice Requires="wps">
            <w:drawing>
              <wp:anchor distT="0" distB="0" distL="114300" distR="114300" simplePos="0" relativeHeight="252017664" behindDoc="0" locked="0" layoutInCell="1" allowOverlap="1" wp14:anchorId="7EDDEA60" wp14:editId="3B72086B">
                <wp:simplePos x="0" y="0"/>
                <wp:positionH relativeFrom="column">
                  <wp:posOffset>1317625</wp:posOffset>
                </wp:positionH>
                <wp:positionV relativeFrom="paragraph">
                  <wp:posOffset>33655</wp:posOffset>
                </wp:positionV>
                <wp:extent cx="3175" cy="207645"/>
                <wp:effectExtent l="57150" t="19050" r="73025" b="97155"/>
                <wp:wrapNone/>
                <wp:docPr id="400" name="Straight Connector 400"/>
                <wp:cNvGraphicFramePr/>
                <a:graphic xmlns:a="http://schemas.openxmlformats.org/drawingml/2006/main">
                  <a:graphicData uri="http://schemas.microsoft.com/office/word/2010/wordprocessingShape">
                    <wps:wsp>
                      <wps:cNvCnPr/>
                      <wps:spPr>
                        <a:xfrm flipH="1">
                          <a:off x="0" y="0"/>
                          <a:ext cx="3175" cy="2076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85DE911" id="Straight Connector 400"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2.65pt" to="10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2019712" behindDoc="0" locked="0" layoutInCell="1" allowOverlap="1" wp14:anchorId="392362A8" wp14:editId="2FA1EF0D">
                <wp:simplePos x="0" y="0"/>
                <wp:positionH relativeFrom="column">
                  <wp:posOffset>7795260</wp:posOffset>
                </wp:positionH>
                <wp:positionV relativeFrom="paragraph">
                  <wp:posOffset>43404</wp:posOffset>
                </wp:positionV>
                <wp:extent cx="6276" cy="197055"/>
                <wp:effectExtent l="57150" t="19050" r="70485" b="88900"/>
                <wp:wrapNone/>
                <wp:docPr id="401" name="Straight Connector 401"/>
                <wp:cNvGraphicFramePr/>
                <a:graphic xmlns:a="http://schemas.openxmlformats.org/drawingml/2006/main">
                  <a:graphicData uri="http://schemas.microsoft.com/office/word/2010/wordprocessingShape">
                    <wps:wsp>
                      <wps:cNvCnPr/>
                      <wps:spPr>
                        <a:xfrm flipH="1">
                          <a:off x="0" y="0"/>
                          <a:ext cx="6276" cy="19705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34D4394" id="Straight Connector 4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8pt,3.4pt" to="614.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2015616" behindDoc="0" locked="0" layoutInCell="1" allowOverlap="1" wp14:anchorId="20F80218" wp14:editId="42AA44B7">
                <wp:simplePos x="0" y="0"/>
                <wp:positionH relativeFrom="column">
                  <wp:posOffset>1318932</wp:posOffset>
                </wp:positionH>
                <wp:positionV relativeFrom="paragraph">
                  <wp:posOffset>40005</wp:posOffset>
                </wp:positionV>
                <wp:extent cx="6473697" cy="16213"/>
                <wp:effectExtent l="38100" t="38100" r="60960" b="79375"/>
                <wp:wrapNone/>
                <wp:docPr id="399" name="Straight Connector 399"/>
                <wp:cNvGraphicFramePr/>
                <a:graphic xmlns:a="http://schemas.openxmlformats.org/drawingml/2006/main">
                  <a:graphicData uri="http://schemas.microsoft.com/office/word/2010/wordprocessingShape">
                    <wps:wsp>
                      <wps:cNvCnPr/>
                      <wps:spPr>
                        <a:xfrm>
                          <a:off x="0" y="0"/>
                          <a:ext cx="6473697" cy="1621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8FFF64" id="Straight Connector 399"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5pt,3.15pt" to="613.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" strokecolor="windowText" strokeweight="2pt">
                <v:shadow on="t" color="black" opacity="24903f" origin=",.5" offset="0,.55556mm"/>
              </v:line>
            </w:pict>
          </mc:Fallback>
        </mc:AlternateContent>
      </w:r>
    </w:p>
    <w:p w14:paraId="679111E7" w14:textId="73EE63CD" w:rsidR="00FD3D6F" w:rsidRDefault="00FD3D6F" w:rsidP="00FD3D6F">
      <w:pPr>
        <w:spacing w:after="0" w:line="240" w:lineRule="auto"/>
        <w:rPr>
          <w:sz w:val="16"/>
          <w:szCs w:val="16"/>
        </w:rPr>
      </w:pPr>
    </w:p>
    <w:p w14:paraId="4368AAAD" w14:textId="6FAF11FB" w:rsidR="00FD3D6F" w:rsidRDefault="00682B5D" w:rsidP="00FD3D6F">
      <w:pPr>
        <w:spacing w:after="0" w:line="240" w:lineRule="auto"/>
        <w:rPr>
          <w:sz w:val="16"/>
          <w:szCs w:val="16"/>
        </w:rPr>
      </w:pPr>
      <w:r>
        <w:rPr>
          <w:noProof/>
          <w:lang w:eastAsia="en-ZA"/>
        </w:rPr>
        <mc:AlternateContent>
          <mc:Choice Requires="wps">
            <w:drawing>
              <wp:anchor distT="0" distB="0" distL="114300" distR="114300" simplePos="0" relativeHeight="252007424" behindDoc="0" locked="0" layoutInCell="1" allowOverlap="1" wp14:anchorId="247EF509" wp14:editId="0D6BEB72">
                <wp:simplePos x="0" y="0"/>
                <wp:positionH relativeFrom="column">
                  <wp:posOffset>501474</wp:posOffset>
                </wp:positionH>
                <wp:positionV relativeFrom="paragraph">
                  <wp:posOffset>19031</wp:posOffset>
                </wp:positionV>
                <wp:extent cx="3091815" cy="3514090"/>
                <wp:effectExtent l="0" t="0" r="0" b="0"/>
                <wp:wrapNone/>
                <wp:docPr id="395" name="Rounded Rectangle 244"/>
                <wp:cNvGraphicFramePr/>
                <a:graphic xmlns:a="http://schemas.openxmlformats.org/drawingml/2006/main">
                  <a:graphicData uri="http://schemas.microsoft.com/office/word/2010/wordprocessingShape">
                    <wps:wsp>
                      <wps:cNvSpPr/>
                      <wps:spPr>
                        <a:xfrm>
                          <a:off x="0" y="0"/>
                          <a:ext cx="3091815" cy="3514090"/>
                        </a:xfrm>
                        <a:prstGeom prst="roundRect">
                          <a:avLst/>
                        </a:prstGeom>
                        <a:solidFill>
                          <a:sysClr val="window" lastClr="FFFFFF"/>
                        </a:solidFill>
                        <a:ln w="25400" cap="flat" cmpd="sng" algn="ctr">
                          <a:solidFill>
                            <a:sysClr val="windowText" lastClr="000000"/>
                          </a:solidFill>
                          <a:prstDash val="solid"/>
                        </a:ln>
                        <a:effectLst/>
                      </wps:spPr>
                      <wps:txbx>
                        <w:txbxContent>
                          <w:p w14:paraId="62760786" w14:textId="77777777" w:rsidR="00A43385" w:rsidRDefault="00A43385" w:rsidP="00682B5D">
                            <w:pPr>
                              <w:spacing w:after="0" w:line="240" w:lineRule="auto"/>
                              <w:jc w:val="center"/>
                              <w:rPr>
                                <w:rFonts w:ascii="Arial Narrow" w:hAnsi="Arial Narrow"/>
                                <w:b/>
                                <w:sz w:val="16"/>
                                <w:szCs w:val="16"/>
                              </w:rPr>
                            </w:pPr>
                            <w:r>
                              <w:rPr>
                                <w:rFonts w:ascii="Arial Narrow" w:hAnsi="Arial Narrow"/>
                                <w:b/>
                                <w:sz w:val="16"/>
                                <w:szCs w:val="16"/>
                              </w:rPr>
                              <w:t xml:space="preserve">SUBDIVISION: COMPLAINTS AND INVESTIGATIONS </w:t>
                            </w:r>
                          </w:p>
                          <w:p w14:paraId="650B825C" w14:textId="77777777" w:rsidR="00A43385" w:rsidRDefault="00A43385" w:rsidP="00682B5D">
                            <w:pPr>
                              <w:spacing w:after="0" w:line="240" w:lineRule="auto"/>
                              <w:jc w:val="center"/>
                              <w:rPr>
                                <w:rFonts w:ascii="Arial Narrow" w:hAnsi="Arial Narrow"/>
                                <w:b/>
                                <w:sz w:val="8"/>
                                <w:szCs w:val="8"/>
                              </w:rPr>
                            </w:pPr>
                          </w:p>
                          <w:p w14:paraId="0594E5BB" w14:textId="77777777" w:rsidR="00A43385" w:rsidRDefault="00A43385" w:rsidP="00682B5D">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the investigation of complaints</w:t>
                            </w:r>
                          </w:p>
                          <w:p w14:paraId="3C3DF666" w14:textId="77777777" w:rsidR="00A43385" w:rsidRDefault="00A43385" w:rsidP="00682B5D">
                            <w:pPr>
                              <w:spacing w:after="0" w:line="240" w:lineRule="auto"/>
                              <w:rPr>
                                <w:rFonts w:ascii="Arial Narrow" w:hAnsi="Arial Narrow"/>
                                <w:b/>
                                <w:sz w:val="14"/>
                                <w:szCs w:val="14"/>
                              </w:rPr>
                            </w:pPr>
                          </w:p>
                          <w:p w14:paraId="30227B20" w14:textId="77777777" w:rsidR="00A43385" w:rsidRDefault="00A43385" w:rsidP="00682B5D">
                            <w:pPr>
                              <w:spacing w:after="0" w:line="240" w:lineRule="auto"/>
                              <w:rPr>
                                <w:rFonts w:ascii="Arial Narrow" w:hAnsi="Arial Narrow"/>
                                <w:b/>
                                <w:sz w:val="14"/>
                                <w:szCs w:val="14"/>
                              </w:rPr>
                            </w:pPr>
                            <w:r>
                              <w:rPr>
                                <w:rFonts w:ascii="Arial Narrow" w:hAnsi="Arial Narrow"/>
                                <w:b/>
                                <w:sz w:val="14"/>
                                <w:szCs w:val="14"/>
                              </w:rPr>
                              <w:t>Functions</w:t>
                            </w:r>
                          </w:p>
                          <w:p w14:paraId="58ABFE1D" w14:textId="6B59A964" w:rsidR="00A43385" w:rsidRDefault="00A43385">
                            <w:pPr>
                              <w:pStyle w:val="ListParagraph"/>
                              <w:numPr>
                                <w:ilvl w:val="3"/>
                                <w:numId w:val="51"/>
                              </w:numPr>
                              <w:spacing w:after="0" w:line="240" w:lineRule="auto"/>
                              <w:ind w:left="426"/>
                              <w:rPr>
                                <w:rFonts w:ascii="Arial Narrow" w:hAnsi="Arial Narrow"/>
                                <w:sz w:val="14"/>
                                <w:szCs w:val="14"/>
                              </w:rPr>
                            </w:pPr>
                            <w:r w:rsidRPr="00C44E34">
                              <w:rPr>
                                <w:rFonts w:ascii="Arial Narrow" w:hAnsi="Arial Narrow"/>
                                <w:sz w:val="14"/>
                                <w:szCs w:val="14"/>
                              </w:rPr>
                              <w:t>The managing of the receiving and investigating of complaints about alleged violations of access to information</w:t>
                            </w:r>
                          </w:p>
                          <w:p w14:paraId="26E52422" w14:textId="77777777" w:rsidR="00A43385" w:rsidRDefault="00A43385">
                            <w:pPr>
                              <w:pStyle w:val="ListParagraph"/>
                              <w:numPr>
                                <w:ilvl w:val="3"/>
                                <w:numId w:val="51"/>
                              </w:numPr>
                              <w:spacing w:after="0" w:line="240" w:lineRule="auto"/>
                              <w:ind w:left="426"/>
                              <w:rPr>
                                <w:rFonts w:ascii="Arial Narrow" w:hAnsi="Arial Narrow"/>
                                <w:sz w:val="14"/>
                                <w:szCs w:val="14"/>
                              </w:rPr>
                            </w:pPr>
                            <w:r w:rsidRPr="00B3252D">
                              <w:rPr>
                                <w:rFonts w:ascii="Arial Narrow" w:hAnsi="Arial Narrow"/>
                                <w:sz w:val="14"/>
                                <w:szCs w:val="14"/>
                              </w:rPr>
                              <w:t>The managing of the providing of assistance with submission of complaints in writing</w:t>
                            </w:r>
                          </w:p>
                          <w:p w14:paraId="243D2789" w14:textId="4EB52808" w:rsidR="00A43385" w:rsidRDefault="00A43385">
                            <w:pPr>
                              <w:pStyle w:val="ListParagraph"/>
                              <w:numPr>
                                <w:ilvl w:val="3"/>
                                <w:numId w:val="51"/>
                              </w:numPr>
                              <w:spacing w:after="0" w:line="240" w:lineRule="auto"/>
                              <w:ind w:left="426"/>
                              <w:rPr>
                                <w:rFonts w:ascii="Arial Narrow" w:hAnsi="Arial Narrow"/>
                                <w:sz w:val="14"/>
                                <w:szCs w:val="14"/>
                              </w:rPr>
                            </w:pPr>
                            <w:r w:rsidRPr="00B3252D">
                              <w:rPr>
                                <w:rFonts w:ascii="Arial Narrow" w:hAnsi="Arial Narrow"/>
                                <w:sz w:val="14"/>
                                <w:szCs w:val="14"/>
                              </w:rPr>
                              <w:t>The managing of the resolving of complaints by means of dispute resolution mechanisms.</w:t>
                            </w:r>
                          </w:p>
                          <w:p w14:paraId="276A1573" w14:textId="77777777" w:rsidR="00A43385" w:rsidRDefault="00A43385">
                            <w:pPr>
                              <w:pStyle w:val="ListParagraph"/>
                              <w:numPr>
                                <w:ilvl w:val="3"/>
                                <w:numId w:val="51"/>
                              </w:numPr>
                              <w:spacing w:after="0" w:line="240" w:lineRule="auto"/>
                              <w:ind w:left="426"/>
                              <w:rPr>
                                <w:rFonts w:ascii="Arial Narrow" w:hAnsi="Arial Narrow"/>
                                <w:sz w:val="14"/>
                                <w:szCs w:val="14"/>
                              </w:rPr>
                            </w:pPr>
                            <w:r w:rsidRPr="00B3252D">
                              <w:rPr>
                                <w:rFonts w:ascii="Arial Narrow" w:hAnsi="Arial Narrow"/>
                                <w:sz w:val="14"/>
                                <w:szCs w:val="14"/>
                              </w:rPr>
                              <w:t>The managing of the conducting of investigations</w:t>
                            </w:r>
                          </w:p>
                          <w:p w14:paraId="1AA996BD" w14:textId="77777777"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updating of the existing Guide</w:t>
                            </w:r>
                          </w:p>
                          <w:p w14:paraId="6B8DE391" w14:textId="77777777"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conducting of investigations proceedings</w:t>
                            </w:r>
                          </w:p>
                          <w:p w14:paraId="6C1C799B" w14:textId="606A7EFC"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referral of reports of the investigations to the Members for a decision</w:t>
                            </w:r>
                          </w:p>
                          <w:p w14:paraId="18280A00" w14:textId="3D1EAB55"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objections to search and seizure.</w:t>
                            </w:r>
                          </w:p>
                          <w:p w14:paraId="57F247DA" w14:textId="732E267E"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referral of complaints or other matters to the Enforcement Committee</w:t>
                            </w:r>
                          </w:p>
                          <w:p w14:paraId="357810F4" w14:textId="77777777"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serving of notices</w:t>
                            </w:r>
                          </w:p>
                          <w:p w14:paraId="1BCA4605" w14:textId="08E7A4A4"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 xml:space="preserve">The managing of the administrative procedures related to Enforcement Notices </w:t>
                            </w:r>
                          </w:p>
                          <w:p w14:paraId="02152799" w14:textId="15954D7C" w:rsidR="00A43385" w:rsidRPr="00064464"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making available and allocation of the Manual</w:t>
                            </w:r>
                          </w:p>
                          <w:p w14:paraId="009CCF0F" w14:textId="77777777" w:rsidR="00A43385" w:rsidRDefault="00A43385" w:rsidP="00682B5D">
                            <w:pPr>
                              <w:spacing w:after="0" w:line="240" w:lineRule="auto"/>
                              <w:rPr>
                                <w:rFonts w:ascii="Arial Narrow" w:hAnsi="Arial Narrow"/>
                                <w:sz w:val="14"/>
                                <w:szCs w:val="14"/>
                              </w:rPr>
                            </w:pPr>
                          </w:p>
                          <w:p w14:paraId="3DF49E61" w14:textId="0A74BA68" w:rsidR="00A43385" w:rsidRPr="00CF369A" w:rsidRDefault="00A43385" w:rsidP="00682B5D">
                            <w:pPr>
                              <w:spacing w:after="0" w:line="240" w:lineRule="auto"/>
                              <w:rPr>
                                <w:rFonts w:ascii="Arial Narrow" w:hAnsi="Arial Narrow"/>
                                <w:b/>
                                <w:sz w:val="14"/>
                                <w:szCs w:val="14"/>
                              </w:rPr>
                            </w:pPr>
                          </w:p>
                        </w:txbxContent>
                      </wps:txbx>
                      <wps:bodyPr rot="0" spcFirstLastPara="0" vertOverflow="overflow" horzOverflow="overflow" vert="horz" wrap="square" lIns="36000" tIns="18000" rIns="36000" bIns="18000" numCol="1" spcCol="0" rtlCol="0" fromWordArt="0" anchor="t" anchorCtr="0" forceAA="0" compatLnSpc="1">
                        <a:noAutofit/>
                      </wps:bodyPr>
                    </wps:wsp>
                  </a:graphicData>
                </a:graphic>
              </wp:anchor>
            </w:drawing>
          </mc:Choice>
          <mc:Fallback>
            <w:pict>
              <v:roundrect w14:anchorId="247EF509" id="_x0000_s1078" style="position:absolute;margin-left:39.5pt;margin-top:1.5pt;width:243.45pt;height:276.7pt;z-index:2520074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" fillcolor="window" strokecolor="windowText" strokeweight="2pt">
                <v:textbox inset="1mm,.5mm,1mm,.5mm">
                  <w:txbxContent>
                    <w:p w14:paraId="62760786" w14:textId="77777777" w:rsidR="00A43385" w:rsidRDefault="00A43385" w:rsidP="00682B5D">
                      <w:pPr>
                        <w:spacing w:after="0" w:line="240" w:lineRule="auto"/>
                        <w:jc w:val="center"/>
                        <w:rPr>
                          <w:rFonts w:ascii="Arial Narrow" w:hAnsi="Arial Narrow"/>
                          <w:b/>
                          <w:sz w:val="16"/>
                          <w:szCs w:val="16"/>
                        </w:rPr>
                      </w:pPr>
                      <w:r>
                        <w:rPr>
                          <w:rFonts w:ascii="Arial Narrow" w:hAnsi="Arial Narrow"/>
                          <w:b/>
                          <w:sz w:val="16"/>
                          <w:szCs w:val="16"/>
                        </w:rPr>
                        <w:t xml:space="preserve">SUBDIVISION: COMPLAINTS AND INVESTIGATIONS </w:t>
                      </w:r>
                    </w:p>
                    <w:p w14:paraId="650B825C" w14:textId="77777777" w:rsidR="00A43385" w:rsidRDefault="00A43385" w:rsidP="00682B5D">
                      <w:pPr>
                        <w:spacing w:after="0" w:line="240" w:lineRule="auto"/>
                        <w:jc w:val="center"/>
                        <w:rPr>
                          <w:rFonts w:ascii="Arial Narrow" w:hAnsi="Arial Narrow"/>
                          <w:b/>
                          <w:sz w:val="8"/>
                          <w:szCs w:val="8"/>
                        </w:rPr>
                      </w:pPr>
                    </w:p>
                    <w:p w14:paraId="0594E5BB" w14:textId="77777777" w:rsidR="00A43385" w:rsidRDefault="00A43385" w:rsidP="00682B5D">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the investigation of complaints</w:t>
                      </w:r>
                    </w:p>
                    <w:p w14:paraId="3C3DF666" w14:textId="77777777" w:rsidR="00A43385" w:rsidRDefault="00A43385" w:rsidP="00682B5D">
                      <w:pPr>
                        <w:spacing w:after="0" w:line="240" w:lineRule="auto"/>
                        <w:rPr>
                          <w:rFonts w:ascii="Arial Narrow" w:hAnsi="Arial Narrow"/>
                          <w:b/>
                          <w:sz w:val="14"/>
                          <w:szCs w:val="14"/>
                        </w:rPr>
                      </w:pPr>
                    </w:p>
                    <w:p w14:paraId="30227B20" w14:textId="77777777" w:rsidR="00A43385" w:rsidRDefault="00A43385" w:rsidP="00682B5D">
                      <w:pPr>
                        <w:spacing w:after="0" w:line="240" w:lineRule="auto"/>
                        <w:rPr>
                          <w:rFonts w:ascii="Arial Narrow" w:hAnsi="Arial Narrow"/>
                          <w:b/>
                          <w:sz w:val="14"/>
                          <w:szCs w:val="14"/>
                        </w:rPr>
                      </w:pPr>
                      <w:r>
                        <w:rPr>
                          <w:rFonts w:ascii="Arial Narrow" w:hAnsi="Arial Narrow"/>
                          <w:b/>
                          <w:sz w:val="14"/>
                          <w:szCs w:val="14"/>
                        </w:rPr>
                        <w:t>Functions</w:t>
                      </w:r>
                    </w:p>
                    <w:p w14:paraId="58ABFE1D" w14:textId="6B59A964" w:rsidR="00A43385" w:rsidRDefault="00A43385">
                      <w:pPr>
                        <w:pStyle w:val="ListParagraph"/>
                        <w:numPr>
                          <w:ilvl w:val="3"/>
                          <w:numId w:val="51"/>
                        </w:numPr>
                        <w:spacing w:after="0" w:line="240" w:lineRule="auto"/>
                        <w:ind w:left="426"/>
                        <w:rPr>
                          <w:rFonts w:ascii="Arial Narrow" w:hAnsi="Arial Narrow"/>
                          <w:sz w:val="14"/>
                          <w:szCs w:val="14"/>
                        </w:rPr>
                      </w:pPr>
                      <w:r w:rsidRPr="00C44E34">
                        <w:rPr>
                          <w:rFonts w:ascii="Arial Narrow" w:hAnsi="Arial Narrow"/>
                          <w:sz w:val="14"/>
                          <w:szCs w:val="14"/>
                        </w:rPr>
                        <w:t>The managing of the receiving and investigating of complaints about alleged violations of access to information</w:t>
                      </w:r>
                    </w:p>
                    <w:p w14:paraId="26E52422" w14:textId="77777777" w:rsidR="00A43385" w:rsidRDefault="00A43385">
                      <w:pPr>
                        <w:pStyle w:val="ListParagraph"/>
                        <w:numPr>
                          <w:ilvl w:val="3"/>
                          <w:numId w:val="51"/>
                        </w:numPr>
                        <w:spacing w:after="0" w:line="240" w:lineRule="auto"/>
                        <w:ind w:left="426"/>
                        <w:rPr>
                          <w:rFonts w:ascii="Arial Narrow" w:hAnsi="Arial Narrow"/>
                          <w:sz w:val="14"/>
                          <w:szCs w:val="14"/>
                        </w:rPr>
                      </w:pPr>
                      <w:r w:rsidRPr="00B3252D">
                        <w:rPr>
                          <w:rFonts w:ascii="Arial Narrow" w:hAnsi="Arial Narrow"/>
                          <w:sz w:val="14"/>
                          <w:szCs w:val="14"/>
                        </w:rPr>
                        <w:t>The managing of the providing of assistance with submission of complaints in writing</w:t>
                      </w:r>
                    </w:p>
                    <w:p w14:paraId="243D2789" w14:textId="4EB52808" w:rsidR="00A43385" w:rsidRDefault="00A43385">
                      <w:pPr>
                        <w:pStyle w:val="ListParagraph"/>
                        <w:numPr>
                          <w:ilvl w:val="3"/>
                          <w:numId w:val="51"/>
                        </w:numPr>
                        <w:spacing w:after="0" w:line="240" w:lineRule="auto"/>
                        <w:ind w:left="426"/>
                        <w:rPr>
                          <w:rFonts w:ascii="Arial Narrow" w:hAnsi="Arial Narrow"/>
                          <w:sz w:val="14"/>
                          <w:szCs w:val="14"/>
                        </w:rPr>
                      </w:pPr>
                      <w:r w:rsidRPr="00B3252D">
                        <w:rPr>
                          <w:rFonts w:ascii="Arial Narrow" w:hAnsi="Arial Narrow"/>
                          <w:sz w:val="14"/>
                          <w:szCs w:val="14"/>
                        </w:rPr>
                        <w:t>The managing of the resolving of complaints by means of dispute resolution mechanisms.</w:t>
                      </w:r>
                    </w:p>
                    <w:p w14:paraId="276A1573" w14:textId="77777777" w:rsidR="00A43385" w:rsidRDefault="00A43385">
                      <w:pPr>
                        <w:pStyle w:val="ListParagraph"/>
                        <w:numPr>
                          <w:ilvl w:val="3"/>
                          <w:numId w:val="51"/>
                        </w:numPr>
                        <w:spacing w:after="0" w:line="240" w:lineRule="auto"/>
                        <w:ind w:left="426"/>
                        <w:rPr>
                          <w:rFonts w:ascii="Arial Narrow" w:hAnsi="Arial Narrow"/>
                          <w:sz w:val="14"/>
                          <w:szCs w:val="14"/>
                        </w:rPr>
                      </w:pPr>
                      <w:r w:rsidRPr="00B3252D">
                        <w:rPr>
                          <w:rFonts w:ascii="Arial Narrow" w:hAnsi="Arial Narrow"/>
                          <w:sz w:val="14"/>
                          <w:szCs w:val="14"/>
                        </w:rPr>
                        <w:t>The managing of the conducting of investigations</w:t>
                      </w:r>
                    </w:p>
                    <w:p w14:paraId="1AA996BD" w14:textId="77777777"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updating of the existing Guide</w:t>
                      </w:r>
                    </w:p>
                    <w:p w14:paraId="6B8DE391" w14:textId="77777777"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conducting of investigations proceedings</w:t>
                      </w:r>
                    </w:p>
                    <w:p w14:paraId="6C1C799B" w14:textId="606A7EFC"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referral of reports of the investigations to the Members for a decision</w:t>
                      </w:r>
                    </w:p>
                    <w:p w14:paraId="18280A00" w14:textId="3D1EAB55"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objections to search and seizure.</w:t>
                      </w:r>
                    </w:p>
                    <w:p w14:paraId="57F247DA" w14:textId="732E267E"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referral of complaints or other matters to the Enforcement Committee</w:t>
                      </w:r>
                    </w:p>
                    <w:p w14:paraId="357810F4" w14:textId="77777777"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serving of notices</w:t>
                      </w:r>
                    </w:p>
                    <w:p w14:paraId="1BCA4605" w14:textId="08E7A4A4" w:rsidR="00A43385"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 xml:space="preserve">The managing of the administrative procedures related to Enforcement Notices </w:t>
                      </w:r>
                    </w:p>
                    <w:p w14:paraId="02152799" w14:textId="15954D7C" w:rsidR="00A43385" w:rsidRPr="00064464" w:rsidRDefault="00A43385">
                      <w:pPr>
                        <w:pStyle w:val="ListParagraph"/>
                        <w:numPr>
                          <w:ilvl w:val="3"/>
                          <w:numId w:val="51"/>
                        </w:numPr>
                        <w:spacing w:after="0" w:line="240" w:lineRule="auto"/>
                        <w:ind w:left="426"/>
                        <w:rPr>
                          <w:rFonts w:ascii="Arial Narrow" w:hAnsi="Arial Narrow"/>
                          <w:sz w:val="14"/>
                          <w:szCs w:val="14"/>
                        </w:rPr>
                      </w:pPr>
                      <w:r w:rsidRPr="00064464">
                        <w:rPr>
                          <w:rFonts w:ascii="Arial Narrow" w:hAnsi="Arial Narrow"/>
                          <w:sz w:val="14"/>
                          <w:szCs w:val="14"/>
                        </w:rPr>
                        <w:t>The managing of the making available and allocation of the Manual</w:t>
                      </w:r>
                    </w:p>
                    <w:p w14:paraId="009CCF0F" w14:textId="77777777" w:rsidR="00A43385" w:rsidRDefault="00A43385" w:rsidP="00682B5D">
                      <w:pPr>
                        <w:spacing w:after="0" w:line="240" w:lineRule="auto"/>
                        <w:rPr>
                          <w:rFonts w:ascii="Arial Narrow" w:hAnsi="Arial Narrow"/>
                          <w:sz w:val="14"/>
                          <w:szCs w:val="14"/>
                        </w:rPr>
                      </w:pPr>
                    </w:p>
                    <w:p w14:paraId="3DF49E61" w14:textId="0A74BA68" w:rsidR="00A43385" w:rsidRPr="00CF369A" w:rsidRDefault="00A43385" w:rsidP="00682B5D">
                      <w:pPr>
                        <w:spacing w:after="0" w:line="240" w:lineRule="auto"/>
                        <w:rPr>
                          <w:rFonts w:ascii="Arial Narrow" w:hAnsi="Arial Narrow"/>
                          <w:b/>
                          <w:sz w:val="14"/>
                          <w:szCs w:val="14"/>
                        </w:rPr>
                      </w:pPr>
                    </w:p>
                  </w:txbxContent>
                </v:textbox>
              </v:roundrect>
            </w:pict>
          </mc:Fallback>
        </mc:AlternateContent>
      </w:r>
      <w:r>
        <w:rPr>
          <w:noProof/>
          <w:lang w:eastAsia="en-ZA"/>
        </w:rPr>
        <mc:AlternateContent>
          <mc:Choice Requires="wps">
            <w:drawing>
              <wp:anchor distT="0" distB="0" distL="114300" distR="114300" simplePos="0" relativeHeight="252009472" behindDoc="0" locked="0" layoutInCell="1" allowOverlap="1" wp14:anchorId="09F785CE" wp14:editId="63965801">
                <wp:simplePos x="0" y="0"/>
                <wp:positionH relativeFrom="column">
                  <wp:posOffset>5237450</wp:posOffset>
                </wp:positionH>
                <wp:positionV relativeFrom="paragraph">
                  <wp:posOffset>3810</wp:posOffset>
                </wp:positionV>
                <wp:extent cx="3209012" cy="3557308"/>
                <wp:effectExtent l="0" t="0" r="0" b="0"/>
                <wp:wrapNone/>
                <wp:docPr id="396" name="Rounded Rectangle 242"/>
                <wp:cNvGraphicFramePr/>
                <a:graphic xmlns:a="http://schemas.openxmlformats.org/drawingml/2006/main">
                  <a:graphicData uri="http://schemas.microsoft.com/office/word/2010/wordprocessingShape">
                    <wps:wsp>
                      <wps:cNvSpPr/>
                      <wps:spPr>
                        <a:xfrm>
                          <a:off x="0" y="0"/>
                          <a:ext cx="3209012" cy="3557308"/>
                        </a:xfrm>
                        <a:prstGeom prst="roundRect">
                          <a:avLst/>
                        </a:prstGeom>
                        <a:solidFill>
                          <a:sysClr val="window" lastClr="FFFFFF"/>
                        </a:solidFill>
                        <a:ln w="25400" cap="flat" cmpd="sng" algn="ctr">
                          <a:solidFill>
                            <a:sysClr val="windowText" lastClr="000000"/>
                          </a:solidFill>
                          <a:prstDash val="solid"/>
                        </a:ln>
                        <a:effectLst/>
                      </wps:spPr>
                      <wps:txbx>
                        <w:txbxContent>
                          <w:p w14:paraId="3F4AC21A" w14:textId="71A9C19A" w:rsidR="00A43385" w:rsidRDefault="00A43385" w:rsidP="00682B5D">
                            <w:pPr>
                              <w:spacing w:after="0" w:line="240" w:lineRule="auto"/>
                              <w:jc w:val="center"/>
                              <w:rPr>
                                <w:rFonts w:ascii="Arial Narrow" w:hAnsi="Arial Narrow"/>
                                <w:b/>
                                <w:sz w:val="16"/>
                                <w:szCs w:val="16"/>
                              </w:rPr>
                            </w:pPr>
                            <w:r>
                              <w:rPr>
                                <w:rFonts w:ascii="Arial Narrow" w:hAnsi="Arial Narrow"/>
                                <w:b/>
                                <w:sz w:val="16"/>
                                <w:szCs w:val="16"/>
                              </w:rPr>
                              <w:t>SUBDIVISION: MONITORING AND COMPLIANCE (PAIA)</w:t>
                            </w:r>
                          </w:p>
                          <w:p w14:paraId="32052402" w14:textId="77777777" w:rsidR="00A43385" w:rsidRDefault="00A43385" w:rsidP="00682B5D">
                            <w:pPr>
                              <w:spacing w:after="0" w:line="240" w:lineRule="auto"/>
                              <w:rPr>
                                <w:rFonts w:ascii="Arial Narrow" w:hAnsi="Arial Narrow"/>
                                <w:sz w:val="8"/>
                                <w:szCs w:val="8"/>
                              </w:rPr>
                            </w:pPr>
                          </w:p>
                          <w:p w14:paraId="1B3C7210" w14:textId="4151D1ED" w:rsidR="00A43385" w:rsidRDefault="00A43385" w:rsidP="00682B5D">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the monitoring of compliance by public and private bodies </w:t>
                            </w:r>
                          </w:p>
                          <w:p w14:paraId="0A431BEC" w14:textId="7DC9FF27" w:rsidR="00A43385" w:rsidRDefault="00A43385" w:rsidP="00682B5D">
                            <w:pPr>
                              <w:spacing w:after="0" w:line="240" w:lineRule="auto"/>
                              <w:rPr>
                                <w:rFonts w:ascii="Arial Narrow" w:hAnsi="Arial Narrow"/>
                                <w:sz w:val="14"/>
                                <w:szCs w:val="14"/>
                              </w:rPr>
                            </w:pPr>
                            <w:r>
                              <w:rPr>
                                <w:rFonts w:ascii="Arial Narrow" w:hAnsi="Arial Narrow"/>
                                <w:sz w:val="14"/>
                                <w:szCs w:val="14"/>
                              </w:rPr>
                              <w:t xml:space="preserve">                  with the provisions of the PAIA</w:t>
                            </w:r>
                          </w:p>
                          <w:p w14:paraId="4B92F33E" w14:textId="77777777" w:rsidR="00A43385" w:rsidRDefault="00A43385" w:rsidP="00682B5D">
                            <w:pPr>
                              <w:spacing w:after="0" w:line="240" w:lineRule="auto"/>
                              <w:rPr>
                                <w:rFonts w:ascii="Arial Narrow" w:hAnsi="Arial Narrow"/>
                                <w:b/>
                                <w:sz w:val="10"/>
                                <w:szCs w:val="10"/>
                              </w:rPr>
                            </w:pPr>
                          </w:p>
                          <w:p w14:paraId="5F8A6870" w14:textId="77777777" w:rsidR="00A43385" w:rsidRDefault="00A43385" w:rsidP="00682B5D">
                            <w:pPr>
                              <w:spacing w:after="0" w:line="240" w:lineRule="auto"/>
                              <w:rPr>
                                <w:rFonts w:ascii="Arial Narrow" w:hAnsi="Arial Narrow"/>
                                <w:b/>
                                <w:sz w:val="14"/>
                                <w:szCs w:val="14"/>
                              </w:rPr>
                            </w:pPr>
                            <w:r>
                              <w:rPr>
                                <w:rFonts w:ascii="Arial Narrow" w:hAnsi="Arial Narrow"/>
                                <w:b/>
                                <w:sz w:val="14"/>
                                <w:szCs w:val="14"/>
                              </w:rPr>
                              <w:t>Functions:</w:t>
                            </w:r>
                          </w:p>
                          <w:p w14:paraId="16DEF5EF" w14:textId="77777777" w:rsidR="00A43385" w:rsidRDefault="00A43385">
                            <w:pPr>
                              <w:pStyle w:val="ListParagraph"/>
                              <w:numPr>
                                <w:ilvl w:val="3"/>
                                <w:numId w:val="50"/>
                              </w:numPr>
                              <w:spacing w:after="0" w:line="240" w:lineRule="auto"/>
                              <w:ind w:left="426"/>
                              <w:rPr>
                                <w:rFonts w:ascii="Arial Narrow" w:hAnsi="Arial Narrow"/>
                                <w:sz w:val="14"/>
                                <w:szCs w:val="14"/>
                              </w:rPr>
                            </w:pPr>
                            <w:r w:rsidRPr="009A0388">
                              <w:rPr>
                                <w:rFonts w:ascii="Arial Narrow" w:hAnsi="Arial Narrow"/>
                                <w:sz w:val="14"/>
                                <w:szCs w:val="14"/>
                              </w:rPr>
                              <w:t xml:space="preserve">The managing of the </w:t>
                            </w:r>
                            <w:r>
                              <w:rPr>
                                <w:rFonts w:ascii="Arial Narrow" w:hAnsi="Arial Narrow"/>
                                <w:sz w:val="14"/>
                                <w:szCs w:val="14"/>
                              </w:rPr>
                              <w:t>obtaining of Annual Reports of public and private bodies submitted to the SA Human Rights Commission</w:t>
                            </w:r>
                          </w:p>
                          <w:p w14:paraId="7A406778" w14:textId="262F2A24" w:rsidR="00A43385" w:rsidRDefault="00A43385">
                            <w:pPr>
                              <w:pStyle w:val="ListParagraph"/>
                              <w:numPr>
                                <w:ilvl w:val="3"/>
                                <w:numId w:val="50"/>
                              </w:numPr>
                              <w:spacing w:after="0" w:line="240" w:lineRule="auto"/>
                              <w:ind w:left="426"/>
                              <w:rPr>
                                <w:rFonts w:ascii="Arial Narrow" w:hAnsi="Arial Narrow"/>
                                <w:sz w:val="14"/>
                                <w:szCs w:val="14"/>
                              </w:rPr>
                            </w:pPr>
                            <w:r w:rsidRPr="008C1C60">
                              <w:rPr>
                                <w:rFonts w:ascii="Arial Narrow" w:hAnsi="Arial Narrow"/>
                                <w:sz w:val="14"/>
                                <w:szCs w:val="14"/>
                              </w:rPr>
                              <w:t>The managing of the obtaining of the number, nature and outcome of complaints deal with by the Public Protector South African</w:t>
                            </w:r>
                          </w:p>
                          <w:p w14:paraId="2127913C" w14:textId="04AFB66C" w:rsidR="00A43385" w:rsidRDefault="00A43385">
                            <w:pPr>
                              <w:pStyle w:val="ListParagraph"/>
                              <w:numPr>
                                <w:ilvl w:val="3"/>
                                <w:numId w:val="50"/>
                              </w:numPr>
                              <w:spacing w:after="0" w:line="240" w:lineRule="auto"/>
                              <w:ind w:left="426"/>
                              <w:rPr>
                                <w:rFonts w:ascii="Arial Narrow" w:hAnsi="Arial Narrow"/>
                                <w:sz w:val="14"/>
                                <w:szCs w:val="14"/>
                              </w:rPr>
                            </w:pPr>
                            <w:r w:rsidRPr="008C1C60">
                              <w:rPr>
                                <w:rFonts w:ascii="Arial Narrow" w:hAnsi="Arial Narrow"/>
                                <w:sz w:val="14"/>
                                <w:szCs w:val="14"/>
                              </w:rPr>
                              <w:t>The ma</w:t>
                            </w:r>
                            <w:r>
                              <w:rPr>
                                <w:rFonts w:ascii="Arial Narrow" w:hAnsi="Arial Narrow"/>
                                <w:sz w:val="14"/>
                                <w:szCs w:val="14"/>
                              </w:rPr>
                              <w:t>king of general inquiries on any matter, legislation, common law and any practice and procedure concerning objects of PAIA</w:t>
                            </w:r>
                          </w:p>
                          <w:p w14:paraId="1ABACE4E" w14:textId="0E9996B6" w:rsidR="00A43385" w:rsidRDefault="00A43385">
                            <w:pPr>
                              <w:pStyle w:val="ListParagraph"/>
                              <w:numPr>
                                <w:ilvl w:val="3"/>
                                <w:numId w:val="50"/>
                              </w:numPr>
                              <w:spacing w:after="0" w:line="240" w:lineRule="auto"/>
                              <w:ind w:left="426"/>
                              <w:rPr>
                                <w:rFonts w:ascii="Arial Narrow" w:hAnsi="Arial Narrow"/>
                                <w:sz w:val="14"/>
                                <w:szCs w:val="14"/>
                              </w:rPr>
                            </w:pPr>
                            <w:r>
                              <w:rPr>
                                <w:rFonts w:ascii="Arial Narrow" w:hAnsi="Arial Narrow"/>
                                <w:sz w:val="14"/>
                                <w:szCs w:val="14"/>
                              </w:rPr>
                              <w:t>The managing of the obtaining from heads off private bodies information about requests for access to records of the body</w:t>
                            </w:r>
                          </w:p>
                          <w:p w14:paraId="0B89570A" w14:textId="16B7BB1A" w:rsidR="00A43385" w:rsidRDefault="00A43385">
                            <w:pPr>
                              <w:pStyle w:val="ListParagraph"/>
                              <w:numPr>
                                <w:ilvl w:val="3"/>
                                <w:numId w:val="50"/>
                              </w:numPr>
                              <w:spacing w:after="0" w:line="240" w:lineRule="auto"/>
                              <w:ind w:left="426"/>
                              <w:rPr>
                                <w:rFonts w:ascii="Arial Narrow" w:hAnsi="Arial Narrow"/>
                                <w:sz w:val="14"/>
                                <w:szCs w:val="14"/>
                              </w:rPr>
                            </w:pPr>
                            <w:r>
                              <w:rPr>
                                <w:rFonts w:ascii="Arial Narrow" w:hAnsi="Arial Narrow"/>
                                <w:sz w:val="14"/>
                                <w:szCs w:val="14"/>
                              </w:rPr>
                              <w:t>The requiring of an official of a public body to afford the Regulator reasonable assistance for effective performance of its functions.</w:t>
                            </w:r>
                          </w:p>
                          <w:p w14:paraId="3050DEC2" w14:textId="2BE5D4B2" w:rsidR="00A43385" w:rsidRPr="00795334" w:rsidRDefault="00A43385">
                            <w:pPr>
                              <w:pStyle w:val="ListParagraph"/>
                              <w:numPr>
                                <w:ilvl w:val="3"/>
                                <w:numId w:val="50"/>
                              </w:numPr>
                              <w:spacing w:after="0" w:line="240" w:lineRule="auto"/>
                              <w:ind w:left="426"/>
                              <w:rPr>
                                <w:rFonts w:ascii="Arial Narrow" w:hAnsi="Arial Narrow"/>
                                <w:sz w:val="14"/>
                                <w:szCs w:val="14"/>
                              </w:rPr>
                            </w:pPr>
                            <w:r>
                              <w:rPr>
                                <w:rFonts w:ascii="Arial Narrow" w:hAnsi="Arial Narrow"/>
                                <w:sz w:val="14"/>
                                <w:szCs w:val="14"/>
                              </w:rPr>
                              <w:t>The managing of the updating of the existing guide</w:t>
                            </w:r>
                          </w:p>
                          <w:p w14:paraId="2B3FFF6D" w14:textId="77777777" w:rsidR="00A43385" w:rsidRDefault="00A43385" w:rsidP="00682B5D">
                            <w:pPr>
                              <w:spacing w:after="0" w:line="240" w:lineRule="auto"/>
                              <w:rPr>
                                <w:rFonts w:ascii="Arial Narrow" w:hAnsi="Arial Narrow"/>
                                <w:b/>
                                <w:sz w:val="14"/>
                                <w:szCs w:val="14"/>
                              </w:rPr>
                            </w:pPr>
                          </w:p>
                          <w:p w14:paraId="1586098C" w14:textId="4FF82B99" w:rsidR="00A43385" w:rsidRPr="00CF369A" w:rsidRDefault="00A43385" w:rsidP="00682B5D">
                            <w:pPr>
                              <w:spacing w:after="0" w:line="240" w:lineRule="auto"/>
                              <w:rPr>
                                <w:rFonts w:ascii="Arial Narrow" w:hAnsi="Arial Narrow"/>
                                <w:b/>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09F785CE" id="_x0000_s1079" style="position:absolute;margin-left:412.4pt;margin-top:.3pt;width:252.7pt;height:280.1pt;z-index:2520094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" fillcolor="window" strokecolor="windowText" strokeweight="2pt">
                <v:textbox>
                  <w:txbxContent>
                    <w:p w14:paraId="3F4AC21A" w14:textId="71A9C19A" w:rsidR="00A43385" w:rsidRDefault="00A43385" w:rsidP="00682B5D">
                      <w:pPr>
                        <w:spacing w:after="0" w:line="240" w:lineRule="auto"/>
                        <w:jc w:val="center"/>
                        <w:rPr>
                          <w:rFonts w:ascii="Arial Narrow" w:hAnsi="Arial Narrow"/>
                          <w:b/>
                          <w:sz w:val="16"/>
                          <w:szCs w:val="16"/>
                        </w:rPr>
                      </w:pPr>
                      <w:r>
                        <w:rPr>
                          <w:rFonts w:ascii="Arial Narrow" w:hAnsi="Arial Narrow"/>
                          <w:b/>
                          <w:sz w:val="16"/>
                          <w:szCs w:val="16"/>
                        </w:rPr>
                        <w:t>SUBDIVISION: MONITORING AND COMPLIANCE (PAIA)</w:t>
                      </w:r>
                    </w:p>
                    <w:p w14:paraId="32052402" w14:textId="77777777" w:rsidR="00A43385" w:rsidRDefault="00A43385" w:rsidP="00682B5D">
                      <w:pPr>
                        <w:spacing w:after="0" w:line="240" w:lineRule="auto"/>
                        <w:rPr>
                          <w:rFonts w:ascii="Arial Narrow" w:hAnsi="Arial Narrow"/>
                          <w:sz w:val="8"/>
                          <w:szCs w:val="8"/>
                        </w:rPr>
                      </w:pPr>
                    </w:p>
                    <w:p w14:paraId="1B3C7210" w14:textId="4151D1ED" w:rsidR="00A43385" w:rsidRDefault="00A43385" w:rsidP="00682B5D">
                      <w:pPr>
                        <w:spacing w:after="0" w:line="240" w:lineRule="auto"/>
                        <w:rPr>
                          <w:rFonts w:ascii="Arial Narrow" w:hAnsi="Arial Narrow"/>
                          <w:sz w:val="14"/>
                          <w:szCs w:val="14"/>
                        </w:rPr>
                      </w:pPr>
                      <w:r>
                        <w:rPr>
                          <w:rFonts w:ascii="Arial Narrow" w:hAnsi="Arial Narrow"/>
                          <w:b/>
                          <w:sz w:val="14"/>
                          <w:szCs w:val="14"/>
                        </w:rPr>
                        <w:t>Purpose:</w:t>
                      </w:r>
                      <w:r>
                        <w:rPr>
                          <w:rFonts w:ascii="Arial Narrow" w:hAnsi="Arial Narrow"/>
                          <w:sz w:val="14"/>
                          <w:szCs w:val="14"/>
                        </w:rPr>
                        <w:t xml:space="preserve"> To manage the monitoring of compliance by public and private bodies </w:t>
                      </w:r>
                    </w:p>
                    <w:p w14:paraId="0A431BEC" w14:textId="7DC9FF27" w:rsidR="00A43385" w:rsidRDefault="00A43385" w:rsidP="00682B5D">
                      <w:pPr>
                        <w:spacing w:after="0" w:line="240" w:lineRule="auto"/>
                        <w:rPr>
                          <w:rFonts w:ascii="Arial Narrow" w:hAnsi="Arial Narrow"/>
                          <w:sz w:val="14"/>
                          <w:szCs w:val="14"/>
                        </w:rPr>
                      </w:pPr>
                      <w:r>
                        <w:rPr>
                          <w:rFonts w:ascii="Arial Narrow" w:hAnsi="Arial Narrow"/>
                          <w:sz w:val="14"/>
                          <w:szCs w:val="14"/>
                        </w:rPr>
                        <w:t xml:space="preserve">                  with the provisions of the PAIA</w:t>
                      </w:r>
                    </w:p>
                    <w:p w14:paraId="4B92F33E" w14:textId="77777777" w:rsidR="00A43385" w:rsidRDefault="00A43385" w:rsidP="00682B5D">
                      <w:pPr>
                        <w:spacing w:after="0" w:line="240" w:lineRule="auto"/>
                        <w:rPr>
                          <w:rFonts w:ascii="Arial Narrow" w:hAnsi="Arial Narrow"/>
                          <w:b/>
                          <w:sz w:val="10"/>
                          <w:szCs w:val="10"/>
                        </w:rPr>
                      </w:pPr>
                    </w:p>
                    <w:p w14:paraId="5F8A6870" w14:textId="77777777" w:rsidR="00A43385" w:rsidRDefault="00A43385" w:rsidP="00682B5D">
                      <w:pPr>
                        <w:spacing w:after="0" w:line="240" w:lineRule="auto"/>
                        <w:rPr>
                          <w:rFonts w:ascii="Arial Narrow" w:hAnsi="Arial Narrow"/>
                          <w:b/>
                          <w:sz w:val="14"/>
                          <w:szCs w:val="14"/>
                        </w:rPr>
                      </w:pPr>
                      <w:r>
                        <w:rPr>
                          <w:rFonts w:ascii="Arial Narrow" w:hAnsi="Arial Narrow"/>
                          <w:b/>
                          <w:sz w:val="14"/>
                          <w:szCs w:val="14"/>
                        </w:rPr>
                        <w:t>Functions:</w:t>
                      </w:r>
                    </w:p>
                    <w:p w14:paraId="16DEF5EF" w14:textId="77777777" w:rsidR="00A43385" w:rsidRDefault="00A43385">
                      <w:pPr>
                        <w:pStyle w:val="ListParagraph"/>
                        <w:numPr>
                          <w:ilvl w:val="3"/>
                          <w:numId w:val="50"/>
                        </w:numPr>
                        <w:spacing w:after="0" w:line="240" w:lineRule="auto"/>
                        <w:ind w:left="426"/>
                        <w:rPr>
                          <w:rFonts w:ascii="Arial Narrow" w:hAnsi="Arial Narrow"/>
                          <w:sz w:val="14"/>
                          <w:szCs w:val="14"/>
                        </w:rPr>
                      </w:pPr>
                      <w:r w:rsidRPr="009A0388">
                        <w:rPr>
                          <w:rFonts w:ascii="Arial Narrow" w:hAnsi="Arial Narrow"/>
                          <w:sz w:val="14"/>
                          <w:szCs w:val="14"/>
                        </w:rPr>
                        <w:t xml:space="preserve">The managing of the </w:t>
                      </w:r>
                      <w:r>
                        <w:rPr>
                          <w:rFonts w:ascii="Arial Narrow" w:hAnsi="Arial Narrow"/>
                          <w:sz w:val="14"/>
                          <w:szCs w:val="14"/>
                        </w:rPr>
                        <w:t>obtaining of Annual Reports of public and private bodies submitted to the SA Human Rights Commission</w:t>
                      </w:r>
                    </w:p>
                    <w:p w14:paraId="7A406778" w14:textId="262F2A24" w:rsidR="00A43385" w:rsidRDefault="00A43385">
                      <w:pPr>
                        <w:pStyle w:val="ListParagraph"/>
                        <w:numPr>
                          <w:ilvl w:val="3"/>
                          <w:numId w:val="50"/>
                        </w:numPr>
                        <w:spacing w:after="0" w:line="240" w:lineRule="auto"/>
                        <w:ind w:left="426"/>
                        <w:rPr>
                          <w:rFonts w:ascii="Arial Narrow" w:hAnsi="Arial Narrow"/>
                          <w:sz w:val="14"/>
                          <w:szCs w:val="14"/>
                        </w:rPr>
                      </w:pPr>
                      <w:r w:rsidRPr="008C1C60">
                        <w:rPr>
                          <w:rFonts w:ascii="Arial Narrow" w:hAnsi="Arial Narrow"/>
                          <w:sz w:val="14"/>
                          <w:szCs w:val="14"/>
                        </w:rPr>
                        <w:t>The managing of the obtaining of the number, nature and outcome of complaints deal with by the Public Protector South African</w:t>
                      </w:r>
                    </w:p>
                    <w:p w14:paraId="2127913C" w14:textId="04AFB66C" w:rsidR="00A43385" w:rsidRDefault="00A43385">
                      <w:pPr>
                        <w:pStyle w:val="ListParagraph"/>
                        <w:numPr>
                          <w:ilvl w:val="3"/>
                          <w:numId w:val="50"/>
                        </w:numPr>
                        <w:spacing w:after="0" w:line="240" w:lineRule="auto"/>
                        <w:ind w:left="426"/>
                        <w:rPr>
                          <w:rFonts w:ascii="Arial Narrow" w:hAnsi="Arial Narrow"/>
                          <w:sz w:val="14"/>
                          <w:szCs w:val="14"/>
                        </w:rPr>
                      </w:pPr>
                      <w:r w:rsidRPr="008C1C60">
                        <w:rPr>
                          <w:rFonts w:ascii="Arial Narrow" w:hAnsi="Arial Narrow"/>
                          <w:sz w:val="14"/>
                          <w:szCs w:val="14"/>
                        </w:rPr>
                        <w:t>The ma</w:t>
                      </w:r>
                      <w:r>
                        <w:rPr>
                          <w:rFonts w:ascii="Arial Narrow" w:hAnsi="Arial Narrow"/>
                          <w:sz w:val="14"/>
                          <w:szCs w:val="14"/>
                        </w:rPr>
                        <w:t>king of general inquiries on any matter, legislation, common law and any practice and procedure concerning objects of PAIA</w:t>
                      </w:r>
                    </w:p>
                    <w:p w14:paraId="1ABACE4E" w14:textId="0E9996B6" w:rsidR="00A43385" w:rsidRDefault="00A43385">
                      <w:pPr>
                        <w:pStyle w:val="ListParagraph"/>
                        <w:numPr>
                          <w:ilvl w:val="3"/>
                          <w:numId w:val="50"/>
                        </w:numPr>
                        <w:spacing w:after="0" w:line="240" w:lineRule="auto"/>
                        <w:ind w:left="426"/>
                        <w:rPr>
                          <w:rFonts w:ascii="Arial Narrow" w:hAnsi="Arial Narrow"/>
                          <w:sz w:val="14"/>
                          <w:szCs w:val="14"/>
                        </w:rPr>
                      </w:pPr>
                      <w:r>
                        <w:rPr>
                          <w:rFonts w:ascii="Arial Narrow" w:hAnsi="Arial Narrow"/>
                          <w:sz w:val="14"/>
                          <w:szCs w:val="14"/>
                        </w:rPr>
                        <w:t>The managing of the obtaining from heads off private bodies information about requests for access to records of the body</w:t>
                      </w:r>
                    </w:p>
                    <w:p w14:paraId="0B89570A" w14:textId="16B7BB1A" w:rsidR="00A43385" w:rsidRDefault="00A43385">
                      <w:pPr>
                        <w:pStyle w:val="ListParagraph"/>
                        <w:numPr>
                          <w:ilvl w:val="3"/>
                          <w:numId w:val="50"/>
                        </w:numPr>
                        <w:spacing w:after="0" w:line="240" w:lineRule="auto"/>
                        <w:ind w:left="426"/>
                        <w:rPr>
                          <w:rFonts w:ascii="Arial Narrow" w:hAnsi="Arial Narrow"/>
                          <w:sz w:val="14"/>
                          <w:szCs w:val="14"/>
                        </w:rPr>
                      </w:pPr>
                      <w:r>
                        <w:rPr>
                          <w:rFonts w:ascii="Arial Narrow" w:hAnsi="Arial Narrow"/>
                          <w:sz w:val="14"/>
                          <w:szCs w:val="14"/>
                        </w:rPr>
                        <w:t>The requiring of an official of a public body to afford the Regulator reasonable assistance for effective performance of its functions.</w:t>
                      </w:r>
                    </w:p>
                    <w:p w14:paraId="3050DEC2" w14:textId="2BE5D4B2" w:rsidR="00A43385" w:rsidRPr="00795334" w:rsidRDefault="00A43385">
                      <w:pPr>
                        <w:pStyle w:val="ListParagraph"/>
                        <w:numPr>
                          <w:ilvl w:val="3"/>
                          <w:numId w:val="50"/>
                        </w:numPr>
                        <w:spacing w:after="0" w:line="240" w:lineRule="auto"/>
                        <w:ind w:left="426"/>
                        <w:rPr>
                          <w:rFonts w:ascii="Arial Narrow" w:hAnsi="Arial Narrow"/>
                          <w:sz w:val="14"/>
                          <w:szCs w:val="14"/>
                        </w:rPr>
                      </w:pPr>
                      <w:r>
                        <w:rPr>
                          <w:rFonts w:ascii="Arial Narrow" w:hAnsi="Arial Narrow"/>
                          <w:sz w:val="14"/>
                          <w:szCs w:val="14"/>
                        </w:rPr>
                        <w:t>The managing of the updating of the existing guide</w:t>
                      </w:r>
                    </w:p>
                    <w:p w14:paraId="2B3FFF6D" w14:textId="77777777" w:rsidR="00A43385" w:rsidRDefault="00A43385" w:rsidP="00682B5D">
                      <w:pPr>
                        <w:spacing w:after="0" w:line="240" w:lineRule="auto"/>
                        <w:rPr>
                          <w:rFonts w:ascii="Arial Narrow" w:hAnsi="Arial Narrow"/>
                          <w:b/>
                          <w:sz w:val="14"/>
                          <w:szCs w:val="14"/>
                        </w:rPr>
                      </w:pPr>
                    </w:p>
                    <w:p w14:paraId="1586098C" w14:textId="4FF82B99" w:rsidR="00A43385" w:rsidRPr="00CF369A" w:rsidRDefault="00A43385" w:rsidP="00682B5D">
                      <w:pPr>
                        <w:spacing w:after="0" w:line="240" w:lineRule="auto"/>
                        <w:rPr>
                          <w:rFonts w:ascii="Arial Narrow" w:hAnsi="Arial Narrow"/>
                          <w:b/>
                          <w:sz w:val="14"/>
                          <w:szCs w:val="14"/>
                        </w:rPr>
                      </w:pPr>
                    </w:p>
                  </w:txbxContent>
                </v:textbox>
              </v:roundrect>
            </w:pict>
          </mc:Fallback>
        </mc:AlternateContent>
      </w:r>
    </w:p>
    <w:p w14:paraId="21688DEF" w14:textId="545E6760" w:rsidR="00FD3D6F" w:rsidRDefault="00FD3D6F" w:rsidP="00FD3D6F">
      <w:pPr>
        <w:spacing w:after="0" w:line="240" w:lineRule="auto"/>
        <w:rPr>
          <w:sz w:val="16"/>
          <w:szCs w:val="16"/>
        </w:rPr>
      </w:pPr>
    </w:p>
    <w:p w14:paraId="4319D08F" w14:textId="14365A19" w:rsidR="00FD3D6F" w:rsidRDefault="00FD3D6F" w:rsidP="00FD3D6F">
      <w:pPr>
        <w:spacing w:after="0" w:line="240" w:lineRule="auto"/>
        <w:rPr>
          <w:sz w:val="16"/>
          <w:szCs w:val="16"/>
        </w:rPr>
      </w:pPr>
    </w:p>
    <w:p w14:paraId="5062C368" w14:textId="77777777" w:rsidR="00FD3D6F" w:rsidRDefault="00FD3D6F" w:rsidP="00FD3D6F">
      <w:pPr>
        <w:spacing w:after="0" w:line="240" w:lineRule="auto"/>
        <w:rPr>
          <w:sz w:val="16"/>
          <w:szCs w:val="16"/>
        </w:rPr>
      </w:pPr>
    </w:p>
    <w:p w14:paraId="77EF553A" w14:textId="77777777" w:rsidR="00FD3D6F" w:rsidRDefault="00FD3D6F" w:rsidP="00FD3D6F">
      <w:pPr>
        <w:spacing w:after="0" w:line="240" w:lineRule="auto"/>
        <w:rPr>
          <w:sz w:val="16"/>
          <w:szCs w:val="16"/>
        </w:rPr>
      </w:pPr>
    </w:p>
    <w:p w14:paraId="33A59A37" w14:textId="77777777" w:rsidR="00FD3D6F" w:rsidRDefault="00FD3D6F" w:rsidP="00FD3D6F">
      <w:pPr>
        <w:spacing w:after="0" w:line="240" w:lineRule="auto"/>
        <w:rPr>
          <w:sz w:val="16"/>
          <w:szCs w:val="16"/>
        </w:rPr>
      </w:pPr>
    </w:p>
    <w:p w14:paraId="731A0B77" w14:textId="77777777" w:rsidR="00FD3D6F" w:rsidRDefault="00FD3D6F" w:rsidP="00FD3D6F">
      <w:pPr>
        <w:spacing w:after="0" w:line="240" w:lineRule="auto"/>
        <w:rPr>
          <w:sz w:val="16"/>
          <w:szCs w:val="16"/>
        </w:rPr>
      </w:pPr>
    </w:p>
    <w:p w14:paraId="4936CC1E" w14:textId="31A53596" w:rsidR="00FD3D6F" w:rsidRDefault="00FD3D6F" w:rsidP="00FD3D6F">
      <w:pPr>
        <w:spacing w:after="0" w:line="240" w:lineRule="auto"/>
        <w:rPr>
          <w:sz w:val="16"/>
          <w:szCs w:val="16"/>
        </w:rPr>
      </w:pPr>
    </w:p>
    <w:p w14:paraId="5641665A" w14:textId="0286246C" w:rsidR="00FD3D6F" w:rsidRDefault="00FD3D6F" w:rsidP="00FD3D6F">
      <w:pPr>
        <w:spacing w:after="0" w:line="240" w:lineRule="auto"/>
        <w:rPr>
          <w:sz w:val="16"/>
          <w:szCs w:val="16"/>
        </w:rPr>
      </w:pPr>
    </w:p>
    <w:p w14:paraId="2600612A" w14:textId="5A1E0088" w:rsidR="00FD3D6F" w:rsidRDefault="00FD3D6F" w:rsidP="00FD3D6F">
      <w:pPr>
        <w:spacing w:after="0" w:line="240" w:lineRule="auto"/>
        <w:rPr>
          <w:sz w:val="16"/>
          <w:szCs w:val="16"/>
        </w:rPr>
      </w:pPr>
    </w:p>
    <w:p w14:paraId="779C5342" w14:textId="77777777" w:rsidR="00FD3D6F" w:rsidRDefault="00FD3D6F" w:rsidP="00FD3D6F">
      <w:pPr>
        <w:spacing w:after="0" w:line="240" w:lineRule="auto"/>
        <w:rPr>
          <w:sz w:val="16"/>
          <w:szCs w:val="16"/>
        </w:rPr>
      </w:pPr>
    </w:p>
    <w:p w14:paraId="4333045C" w14:textId="77777777" w:rsidR="00FD3D6F" w:rsidRDefault="00FD3D6F" w:rsidP="00FD3D6F">
      <w:pPr>
        <w:spacing w:after="0" w:line="240" w:lineRule="auto"/>
        <w:rPr>
          <w:sz w:val="16"/>
          <w:szCs w:val="16"/>
        </w:rPr>
      </w:pPr>
    </w:p>
    <w:p w14:paraId="173B2127" w14:textId="77777777" w:rsidR="00FD3D6F" w:rsidRDefault="00FD3D6F" w:rsidP="00FD3D6F">
      <w:pPr>
        <w:spacing w:after="0" w:line="240" w:lineRule="auto"/>
        <w:rPr>
          <w:sz w:val="16"/>
          <w:szCs w:val="16"/>
        </w:rPr>
      </w:pPr>
    </w:p>
    <w:p w14:paraId="5273A5F1" w14:textId="77777777" w:rsidR="00FD3D6F" w:rsidRDefault="00FD3D6F" w:rsidP="00FD3D6F">
      <w:pPr>
        <w:tabs>
          <w:tab w:val="left" w:pos="3057"/>
        </w:tabs>
        <w:spacing w:after="0" w:line="240" w:lineRule="auto"/>
        <w:rPr>
          <w:sz w:val="16"/>
          <w:szCs w:val="16"/>
        </w:rPr>
      </w:pPr>
    </w:p>
    <w:p w14:paraId="39B1E10C" w14:textId="77777777" w:rsidR="00FD3D6F" w:rsidRDefault="00FD3D6F" w:rsidP="00FD3D6F">
      <w:pPr>
        <w:tabs>
          <w:tab w:val="left" w:pos="3057"/>
        </w:tabs>
        <w:spacing w:after="0" w:line="240" w:lineRule="auto"/>
        <w:rPr>
          <w:sz w:val="16"/>
          <w:szCs w:val="16"/>
        </w:rPr>
      </w:pPr>
    </w:p>
    <w:p w14:paraId="781362AC" w14:textId="77777777" w:rsidR="00FD3D6F" w:rsidRDefault="00FD3D6F" w:rsidP="00FD3D6F">
      <w:pPr>
        <w:tabs>
          <w:tab w:val="left" w:pos="3057"/>
        </w:tabs>
        <w:spacing w:after="0" w:line="240" w:lineRule="auto"/>
        <w:rPr>
          <w:sz w:val="16"/>
          <w:szCs w:val="16"/>
        </w:rPr>
      </w:pPr>
    </w:p>
    <w:p w14:paraId="1ABD4E1B" w14:textId="77777777" w:rsidR="00FD3D6F" w:rsidRDefault="00FD3D6F" w:rsidP="00FD3D6F">
      <w:pPr>
        <w:tabs>
          <w:tab w:val="left" w:pos="3057"/>
        </w:tabs>
        <w:spacing w:after="0" w:line="240" w:lineRule="auto"/>
        <w:rPr>
          <w:sz w:val="16"/>
          <w:szCs w:val="16"/>
        </w:rPr>
      </w:pPr>
    </w:p>
    <w:p w14:paraId="6B6A31C1" w14:textId="77777777" w:rsidR="00FD3D6F" w:rsidRDefault="00FD3D6F" w:rsidP="00FD3D6F">
      <w:pPr>
        <w:tabs>
          <w:tab w:val="left" w:pos="3057"/>
        </w:tabs>
        <w:spacing w:after="0" w:line="240" w:lineRule="auto"/>
        <w:rPr>
          <w:sz w:val="16"/>
          <w:szCs w:val="16"/>
        </w:rPr>
      </w:pPr>
    </w:p>
    <w:p w14:paraId="6403B20C" w14:textId="77777777" w:rsidR="00FD3D6F" w:rsidRDefault="00FD3D6F" w:rsidP="00FD3D6F">
      <w:pPr>
        <w:tabs>
          <w:tab w:val="left" w:pos="3057"/>
        </w:tabs>
        <w:spacing w:after="0" w:line="240" w:lineRule="auto"/>
        <w:rPr>
          <w:sz w:val="16"/>
          <w:szCs w:val="16"/>
        </w:rPr>
      </w:pPr>
    </w:p>
    <w:p w14:paraId="7CD256CA" w14:textId="77777777" w:rsidR="00FD3D6F" w:rsidRDefault="00FD3D6F" w:rsidP="00FD3D6F">
      <w:pPr>
        <w:tabs>
          <w:tab w:val="left" w:pos="3057"/>
        </w:tabs>
        <w:spacing w:after="0" w:line="240" w:lineRule="auto"/>
        <w:rPr>
          <w:sz w:val="16"/>
          <w:szCs w:val="16"/>
        </w:rPr>
      </w:pPr>
    </w:p>
    <w:p w14:paraId="2C587AD2" w14:textId="77777777" w:rsidR="00FD3D6F" w:rsidRDefault="00FD3D6F" w:rsidP="00FD3D6F">
      <w:pPr>
        <w:tabs>
          <w:tab w:val="left" w:pos="3057"/>
        </w:tabs>
        <w:spacing w:after="0" w:line="240" w:lineRule="auto"/>
        <w:rPr>
          <w:sz w:val="16"/>
          <w:szCs w:val="16"/>
        </w:rPr>
      </w:pPr>
    </w:p>
    <w:p w14:paraId="596C9272" w14:textId="77777777" w:rsidR="00FD3D6F" w:rsidRDefault="00FD3D6F" w:rsidP="00FD3D6F">
      <w:pPr>
        <w:tabs>
          <w:tab w:val="left" w:pos="3057"/>
        </w:tabs>
        <w:spacing w:after="0" w:line="240" w:lineRule="auto"/>
        <w:rPr>
          <w:sz w:val="16"/>
          <w:szCs w:val="16"/>
        </w:rPr>
      </w:pPr>
    </w:p>
    <w:p w14:paraId="353AF62F" w14:textId="77777777" w:rsidR="00FD3D6F" w:rsidRDefault="00FD3D6F" w:rsidP="00FD3D6F">
      <w:pPr>
        <w:tabs>
          <w:tab w:val="left" w:pos="3057"/>
        </w:tabs>
        <w:spacing w:after="0" w:line="240" w:lineRule="auto"/>
        <w:rPr>
          <w:sz w:val="16"/>
          <w:szCs w:val="16"/>
        </w:rPr>
      </w:pPr>
    </w:p>
    <w:p w14:paraId="32032997" w14:textId="77777777" w:rsidR="00FD3D6F" w:rsidRDefault="00FD3D6F" w:rsidP="00FD3D6F">
      <w:pPr>
        <w:tabs>
          <w:tab w:val="left" w:pos="3057"/>
        </w:tabs>
        <w:spacing w:after="0" w:line="240" w:lineRule="auto"/>
        <w:rPr>
          <w:sz w:val="16"/>
          <w:szCs w:val="16"/>
        </w:rPr>
      </w:pPr>
    </w:p>
    <w:p w14:paraId="3E5F4864" w14:textId="77777777" w:rsidR="00FD3D6F" w:rsidRDefault="00FD3D6F" w:rsidP="00FD3D6F">
      <w:pPr>
        <w:tabs>
          <w:tab w:val="left" w:pos="3057"/>
        </w:tabs>
        <w:spacing w:after="0" w:line="240" w:lineRule="auto"/>
        <w:rPr>
          <w:sz w:val="16"/>
          <w:szCs w:val="16"/>
        </w:rPr>
      </w:pPr>
    </w:p>
    <w:p w14:paraId="6869098E" w14:textId="77777777" w:rsidR="00FD3D6F" w:rsidRDefault="00FD3D6F" w:rsidP="00FD3D6F">
      <w:pPr>
        <w:tabs>
          <w:tab w:val="left" w:pos="3057"/>
        </w:tabs>
        <w:spacing w:after="0" w:line="240" w:lineRule="auto"/>
        <w:rPr>
          <w:sz w:val="16"/>
          <w:szCs w:val="16"/>
        </w:rPr>
      </w:pPr>
    </w:p>
    <w:p w14:paraId="20A075A3" w14:textId="77777777" w:rsidR="00FD3D6F" w:rsidRDefault="00FD3D6F" w:rsidP="00FD3D6F">
      <w:pPr>
        <w:tabs>
          <w:tab w:val="left" w:pos="3057"/>
        </w:tabs>
        <w:spacing w:after="0" w:line="240" w:lineRule="auto"/>
        <w:rPr>
          <w:sz w:val="16"/>
          <w:szCs w:val="16"/>
        </w:rPr>
      </w:pPr>
    </w:p>
    <w:p w14:paraId="46CDBB04" w14:textId="77777777" w:rsidR="00FD3D6F" w:rsidRDefault="00FD3D6F" w:rsidP="00FD3D6F">
      <w:pPr>
        <w:tabs>
          <w:tab w:val="left" w:pos="3057"/>
        </w:tabs>
        <w:spacing w:after="0" w:line="240" w:lineRule="auto"/>
        <w:rPr>
          <w:sz w:val="16"/>
          <w:szCs w:val="16"/>
        </w:rPr>
      </w:pPr>
    </w:p>
    <w:p w14:paraId="5D8C6942" w14:textId="77777777" w:rsidR="00FD3D6F" w:rsidRDefault="00FD3D6F" w:rsidP="00FD3D6F">
      <w:pPr>
        <w:tabs>
          <w:tab w:val="left" w:pos="3057"/>
        </w:tabs>
        <w:spacing w:after="0" w:line="240" w:lineRule="auto"/>
        <w:rPr>
          <w:sz w:val="16"/>
          <w:szCs w:val="16"/>
        </w:rPr>
      </w:pPr>
    </w:p>
    <w:p w14:paraId="6EAEFCE3" w14:textId="77777777" w:rsidR="00FD3D6F" w:rsidRDefault="00FD3D6F" w:rsidP="00FD3D6F">
      <w:pPr>
        <w:tabs>
          <w:tab w:val="left" w:pos="3057"/>
        </w:tabs>
        <w:spacing w:after="0" w:line="240" w:lineRule="auto"/>
        <w:rPr>
          <w:sz w:val="16"/>
          <w:szCs w:val="16"/>
        </w:rPr>
      </w:pPr>
    </w:p>
    <w:p w14:paraId="4A289098" w14:textId="77777777" w:rsidR="00FD3D6F" w:rsidRDefault="00FD3D6F" w:rsidP="00FD3D6F">
      <w:pPr>
        <w:tabs>
          <w:tab w:val="left" w:pos="3057"/>
        </w:tabs>
        <w:spacing w:after="0" w:line="240" w:lineRule="auto"/>
        <w:rPr>
          <w:sz w:val="16"/>
          <w:szCs w:val="16"/>
        </w:rPr>
      </w:pPr>
    </w:p>
    <w:p w14:paraId="113FE213" w14:textId="77777777" w:rsidR="00FD3D6F" w:rsidRDefault="00FD3D6F" w:rsidP="00FD3D6F">
      <w:pPr>
        <w:tabs>
          <w:tab w:val="left" w:pos="3057"/>
        </w:tabs>
        <w:spacing w:after="0" w:line="240" w:lineRule="auto"/>
        <w:rPr>
          <w:sz w:val="16"/>
          <w:szCs w:val="16"/>
        </w:rPr>
      </w:pPr>
    </w:p>
    <w:p w14:paraId="5AD0B7FC" w14:textId="77777777" w:rsidR="00FD3D6F" w:rsidRDefault="00FD3D6F" w:rsidP="00FD3D6F">
      <w:pPr>
        <w:tabs>
          <w:tab w:val="left" w:pos="3057"/>
        </w:tabs>
        <w:spacing w:after="0" w:line="240" w:lineRule="auto"/>
        <w:rPr>
          <w:sz w:val="16"/>
          <w:szCs w:val="16"/>
        </w:rPr>
      </w:pPr>
    </w:p>
    <w:p w14:paraId="142F2A86" w14:textId="77777777" w:rsidR="00FD3D6F" w:rsidRDefault="00FD3D6F" w:rsidP="00FD3D6F">
      <w:pPr>
        <w:tabs>
          <w:tab w:val="left" w:pos="3057"/>
        </w:tabs>
        <w:spacing w:after="0" w:line="240" w:lineRule="auto"/>
        <w:rPr>
          <w:sz w:val="16"/>
          <w:szCs w:val="16"/>
        </w:rPr>
      </w:pPr>
    </w:p>
    <w:p w14:paraId="707F0056" w14:textId="1005BF27" w:rsidR="00FD3D6F" w:rsidRDefault="00FD3D6F" w:rsidP="00FD3D6F">
      <w:pPr>
        <w:spacing w:after="0" w:line="240" w:lineRule="auto"/>
        <w:jc w:val="center"/>
        <w:rPr>
          <w:sz w:val="16"/>
          <w:szCs w:val="16"/>
        </w:rPr>
      </w:pPr>
      <w:r>
        <w:rPr>
          <w:sz w:val="16"/>
          <w:szCs w:val="16"/>
        </w:rPr>
        <w:br w:type="page"/>
      </w:r>
      <w:r w:rsidR="00DB6E24">
        <w:rPr>
          <w:noProof/>
          <w:lang w:eastAsia="en-ZA"/>
        </w:rPr>
        <w:lastRenderedPageBreak/>
        <mc:AlternateContent>
          <mc:Choice Requires="wps">
            <w:drawing>
              <wp:anchor distT="0" distB="0" distL="114300" distR="114300" simplePos="0" relativeHeight="252021760" behindDoc="0" locked="0" layoutInCell="1" allowOverlap="1" wp14:anchorId="0A030338" wp14:editId="05E46CBB">
                <wp:simplePos x="0" y="0"/>
                <wp:positionH relativeFrom="column">
                  <wp:posOffset>2341076</wp:posOffset>
                </wp:positionH>
                <wp:positionV relativeFrom="paragraph">
                  <wp:posOffset>-162005</wp:posOffset>
                </wp:positionV>
                <wp:extent cx="4437169" cy="478242"/>
                <wp:effectExtent l="0" t="0" r="0" b="0"/>
                <wp:wrapNone/>
                <wp:docPr id="497" name="Rounded Rectangle 337"/>
                <wp:cNvGraphicFramePr/>
                <a:graphic xmlns:a="http://schemas.openxmlformats.org/drawingml/2006/main">
                  <a:graphicData uri="http://schemas.microsoft.com/office/word/2010/wordprocessingShape">
                    <wps:wsp>
                      <wps:cNvSpPr/>
                      <wps:spPr>
                        <a:xfrm>
                          <a:off x="0" y="0"/>
                          <a:ext cx="4437169" cy="478242"/>
                        </a:xfrm>
                        <a:prstGeom prst="roundRect">
                          <a:avLst/>
                        </a:prstGeom>
                        <a:solidFill>
                          <a:sysClr val="window" lastClr="FFFFFF"/>
                        </a:solidFill>
                        <a:ln w="25400" cap="flat" cmpd="sng" algn="ctr">
                          <a:solidFill>
                            <a:sysClr val="windowText" lastClr="000000"/>
                          </a:solidFill>
                          <a:prstDash val="solid"/>
                        </a:ln>
                        <a:effectLst/>
                      </wps:spPr>
                      <wps:txbx>
                        <w:txbxContent>
                          <w:p w14:paraId="7CACD601" w14:textId="77777777" w:rsidR="00A43385" w:rsidRDefault="00A43385" w:rsidP="00DB6E24">
                            <w:pPr>
                              <w:spacing w:after="0" w:line="240" w:lineRule="auto"/>
                              <w:jc w:val="center"/>
                              <w:rPr>
                                <w:rFonts w:ascii="Arial Narrow" w:hAnsi="Arial Narrow" w:cs="Arial"/>
                                <w:b/>
                                <w:sz w:val="24"/>
                                <w:szCs w:val="24"/>
                              </w:rPr>
                            </w:pPr>
                            <w:r>
                              <w:rPr>
                                <w:rFonts w:ascii="Arial Narrow" w:hAnsi="Arial Narrow" w:cs="Arial"/>
                                <w:b/>
                                <w:sz w:val="24"/>
                                <w:szCs w:val="24"/>
                              </w:rPr>
                              <w:t>CHIEF EXECUTIVE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A030338" id="_x0000_s1080" style="position:absolute;left:0;text-align:left;margin-left:184.35pt;margin-top:-12.75pt;width:349.4pt;height:37.65pt;z-index:25202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" fillcolor="window" strokecolor="windowText" strokeweight="2pt">
                <v:textbox>
                  <w:txbxContent>
                    <w:p w14:paraId="7CACD601" w14:textId="77777777" w:rsidR="00A43385" w:rsidRDefault="00A43385" w:rsidP="00DB6E24">
                      <w:pPr>
                        <w:spacing w:after="0" w:line="240" w:lineRule="auto"/>
                        <w:jc w:val="center"/>
                        <w:rPr>
                          <w:rFonts w:ascii="Arial Narrow" w:hAnsi="Arial Narrow" w:cs="Arial"/>
                          <w:b/>
                          <w:sz w:val="24"/>
                          <w:szCs w:val="24"/>
                        </w:rPr>
                      </w:pPr>
                      <w:r>
                        <w:rPr>
                          <w:rFonts w:ascii="Arial Narrow" w:hAnsi="Arial Narrow" w:cs="Arial"/>
                          <w:b/>
                          <w:sz w:val="24"/>
                          <w:szCs w:val="24"/>
                        </w:rPr>
                        <w:t>CHIEF EXECUTIVE OFFICER</w:t>
                      </w:r>
                    </w:p>
                  </w:txbxContent>
                </v:textbox>
              </v:roundrect>
            </w:pict>
          </mc:Fallback>
        </mc:AlternateContent>
      </w:r>
      <w:r>
        <w:rPr>
          <w:rFonts w:ascii="Arial Narrow" w:hAnsi="Arial Narrow"/>
          <w:b/>
          <w:sz w:val="14"/>
          <w:szCs w:val="14"/>
        </w:rPr>
        <w:t xml:space="preserve"> </w:t>
      </w:r>
    </w:p>
    <w:p w14:paraId="533CE325" w14:textId="1CB24036" w:rsidR="00FD3D6F" w:rsidRDefault="00CE144E" w:rsidP="00FD3D6F">
      <w:pPr>
        <w:rPr>
          <w:sz w:val="16"/>
          <w:szCs w:val="16"/>
        </w:rPr>
      </w:pPr>
      <w:r>
        <w:rPr>
          <w:noProof/>
          <w:sz w:val="16"/>
          <w:szCs w:val="16"/>
          <w:lang w:eastAsia="en-ZA"/>
        </w:rPr>
        <mc:AlternateContent>
          <mc:Choice Requires="wps">
            <w:drawing>
              <wp:anchor distT="0" distB="0" distL="114300" distR="114300" simplePos="0" relativeHeight="252025856" behindDoc="0" locked="0" layoutInCell="1" allowOverlap="1" wp14:anchorId="7DC54589" wp14:editId="19A9DA88">
                <wp:simplePos x="0" y="0"/>
                <wp:positionH relativeFrom="column">
                  <wp:posOffset>4461004</wp:posOffset>
                </wp:positionH>
                <wp:positionV relativeFrom="paragraph">
                  <wp:posOffset>203721</wp:posOffset>
                </wp:positionV>
                <wp:extent cx="0" cy="234950"/>
                <wp:effectExtent l="57150" t="19050" r="76200" b="70485"/>
                <wp:wrapNone/>
                <wp:docPr id="402" name="Straight Connector 402"/>
                <wp:cNvGraphicFramePr/>
                <a:graphic xmlns:a="http://schemas.openxmlformats.org/drawingml/2006/main">
                  <a:graphicData uri="http://schemas.microsoft.com/office/word/2010/wordprocessingShape">
                    <wps:wsp>
                      <wps:cNvCnPr/>
                      <wps:spPr>
                        <a:xfrm>
                          <a:off x="0" y="0"/>
                          <a:ext cx="0" cy="2349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DEA96E9" id="Straight Connector 402"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351.25pt,16.05pt" to="351.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" strokecolor="windowText" strokeweight="2pt">
                <v:shadow on="t" color="black" opacity="24903f" origin=",.5" offset="0,.55556mm"/>
              </v:line>
            </w:pict>
          </mc:Fallback>
        </mc:AlternateContent>
      </w:r>
    </w:p>
    <w:p w14:paraId="61E2DEAD" w14:textId="69DB49FC" w:rsidR="00FD3D6F" w:rsidRDefault="00CE144E" w:rsidP="00FD3D6F">
      <w:pPr>
        <w:rPr>
          <w:sz w:val="16"/>
          <w:szCs w:val="16"/>
        </w:rPr>
      </w:pPr>
      <w:r>
        <w:rPr>
          <w:noProof/>
          <w:lang w:eastAsia="en-ZA"/>
        </w:rPr>
        <mc:AlternateContent>
          <mc:Choice Requires="wps">
            <w:drawing>
              <wp:anchor distT="0" distB="0" distL="114300" distR="114300" simplePos="0" relativeHeight="252023808" behindDoc="0" locked="0" layoutInCell="1" allowOverlap="1" wp14:anchorId="751FE078" wp14:editId="6BA0D4DF">
                <wp:simplePos x="0" y="0"/>
                <wp:positionH relativeFrom="column">
                  <wp:posOffset>2225216</wp:posOffset>
                </wp:positionH>
                <wp:positionV relativeFrom="paragraph">
                  <wp:posOffset>179386</wp:posOffset>
                </wp:positionV>
                <wp:extent cx="4690533" cy="1575174"/>
                <wp:effectExtent l="0" t="0" r="0" b="0"/>
                <wp:wrapNone/>
                <wp:docPr id="7" name="Rounded Rectangle 352"/>
                <wp:cNvGraphicFramePr/>
                <a:graphic xmlns:a="http://schemas.openxmlformats.org/drawingml/2006/main">
                  <a:graphicData uri="http://schemas.microsoft.com/office/word/2010/wordprocessingShape">
                    <wps:wsp>
                      <wps:cNvSpPr/>
                      <wps:spPr>
                        <a:xfrm>
                          <a:off x="0" y="0"/>
                          <a:ext cx="4690533" cy="1575174"/>
                        </a:xfrm>
                        <a:prstGeom prst="roundRect">
                          <a:avLst/>
                        </a:prstGeom>
                        <a:solidFill>
                          <a:sysClr val="window" lastClr="FFFFFF"/>
                        </a:solidFill>
                        <a:ln w="25400" cap="flat" cmpd="sng" algn="ctr">
                          <a:solidFill>
                            <a:sysClr val="windowText" lastClr="000000"/>
                          </a:solidFill>
                          <a:prstDash val="solid"/>
                        </a:ln>
                        <a:effectLst/>
                      </wps:spPr>
                      <wps:txbx>
                        <w:txbxContent>
                          <w:p w14:paraId="3CDFDAB3" w14:textId="77777777" w:rsidR="00A43385" w:rsidRDefault="00A43385" w:rsidP="00CE144E">
                            <w:pPr>
                              <w:spacing w:after="0" w:line="240" w:lineRule="auto"/>
                              <w:jc w:val="center"/>
                              <w:rPr>
                                <w:rFonts w:ascii="Arial Narrow" w:hAnsi="Arial Narrow"/>
                                <w:b/>
                                <w:sz w:val="20"/>
                                <w:szCs w:val="20"/>
                              </w:rPr>
                            </w:pPr>
                            <w:r>
                              <w:rPr>
                                <w:rFonts w:ascii="Arial Narrow" w:hAnsi="Arial Narrow"/>
                                <w:b/>
                                <w:sz w:val="20"/>
                                <w:szCs w:val="20"/>
                              </w:rPr>
                              <w:t>DIVISION: FINANCE</w:t>
                            </w:r>
                          </w:p>
                          <w:p w14:paraId="72D5CDB4" w14:textId="77777777" w:rsidR="00A43385" w:rsidRDefault="00A43385" w:rsidP="00CE144E">
                            <w:pPr>
                              <w:spacing w:after="0" w:line="240" w:lineRule="auto"/>
                              <w:rPr>
                                <w:rFonts w:ascii="Arial Narrow" w:hAnsi="Arial Narrow"/>
                                <w:b/>
                                <w:sz w:val="16"/>
                                <w:szCs w:val="16"/>
                              </w:rPr>
                            </w:pPr>
                          </w:p>
                          <w:p w14:paraId="0F4179F0" w14:textId="77777777" w:rsidR="00A43385" w:rsidRDefault="00A43385" w:rsidP="00CE144E">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direction in the management of financial resources within the Regulator.</w:t>
                            </w:r>
                          </w:p>
                          <w:p w14:paraId="5DEFB64A" w14:textId="77777777" w:rsidR="00A43385" w:rsidRDefault="00A43385" w:rsidP="00CE144E">
                            <w:pPr>
                              <w:spacing w:after="0" w:line="240" w:lineRule="auto"/>
                              <w:jc w:val="both"/>
                              <w:rPr>
                                <w:rFonts w:ascii="Arial Narrow" w:hAnsi="Arial Narrow" w:cs="Arial"/>
                                <w:sz w:val="16"/>
                                <w:szCs w:val="16"/>
                              </w:rPr>
                            </w:pPr>
                            <w:r>
                              <w:rPr>
                                <w:rFonts w:ascii="Arial Narrow" w:hAnsi="Arial Narrow" w:cs="Arial"/>
                                <w:b/>
                                <w:sz w:val="16"/>
                                <w:szCs w:val="16"/>
                              </w:rPr>
                              <w:t>Functions:</w:t>
                            </w:r>
                          </w:p>
                          <w:p w14:paraId="5031275F" w14:textId="6329A39E" w:rsidR="00A43385" w:rsidRDefault="00A43385">
                            <w:pPr>
                              <w:pStyle w:val="ListParagraph"/>
                              <w:numPr>
                                <w:ilvl w:val="0"/>
                                <w:numId w:val="54"/>
                              </w:numPr>
                              <w:spacing w:after="0" w:line="240" w:lineRule="auto"/>
                              <w:jc w:val="both"/>
                              <w:rPr>
                                <w:rFonts w:ascii="Arial Narrow" w:hAnsi="Arial Narrow" w:cs="Arial"/>
                                <w:sz w:val="16"/>
                                <w:szCs w:val="16"/>
                              </w:rPr>
                            </w:pPr>
                            <w:r>
                              <w:rPr>
                                <w:rFonts w:ascii="Arial Narrow" w:hAnsi="Arial Narrow" w:cs="Arial"/>
                                <w:sz w:val="16"/>
                                <w:szCs w:val="16"/>
                              </w:rPr>
                              <w:t>The managing of Management Accounting services</w:t>
                            </w:r>
                          </w:p>
                          <w:p w14:paraId="08C05656" w14:textId="77777777" w:rsidR="00A43385" w:rsidRDefault="00A43385">
                            <w:pPr>
                              <w:pStyle w:val="ListParagraph"/>
                              <w:numPr>
                                <w:ilvl w:val="0"/>
                                <w:numId w:val="54"/>
                              </w:numPr>
                              <w:spacing w:after="0" w:line="240" w:lineRule="auto"/>
                              <w:jc w:val="both"/>
                              <w:rPr>
                                <w:rFonts w:ascii="Arial Narrow" w:hAnsi="Arial Narrow" w:cs="Arial"/>
                                <w:sz w:val="16"/>
                                <w:szCs w:val="16"/>
                              </w:rPr>
                            </w:pPr>
                            <w:r>
                              <w:rPr>
                                <w:rFonts w:ascii="Arial Narrow" w:hAnsi="Arial Narrow" w:cs="Arial"/>
                                <w:sz w:val="16"/>
                                <w:szCs w:val="16"/>
                              </w:rPr>
                              <w:t>The managing of Financial Accounting services</w:t>
                            </w:r>
                          </w:p>
                          <w:p w14:paraId="55BCC728" w14:textId="77777777" w:rsidR="00A43385" w:rsidRDefault="00A43385">
                            <w:pPr>
                              <w:pStyle w:val="ListParagraph"/>
                              <w:numPr>
                                <w:ilvl w:val="0"/>
                                <w:numId w:val="54"/>
                              </w:numPr>
                              <w:spacing w:after="0" w:line="240" w:lineRule="auto"/>
                              <w:jc w:val="both"/>
                              <w:rPr>
                                <w:rFonts w:ascii="Arial Narrow" w:hAnsi="Arial Narrow" w:cs="Arial"/>
                                <w:sz w:val="16"/>
                                <w:szCs w:val="16"/>
                              </w:rPr>
                            </w:pPr>
                            <w:r>
                              <w:rPr>
                                <w:rFonts w:ascii="Arial Narrow" w:hAnsi="Arial Narrow" w:cs="Arial"/>
                                <w:sz w:val="16"/>
                                <w:szCs w:val="16"/>
                              </w:rPr>
                              <w:t xml:space="preserve">The managing of Supply Chain Management services </w:t>
                            </w:r>
                          </w:p>
                          <w:p w14:paraId="1C5BBB21" w14:textId="1DB2779A" w:rsidR="00A43385" w:rsidRPr="00377B14" w:rsidRDefault="00A43385" w:rsidP="00CE144E">
                            <w:pPr>
                              <w:spacing w:after="0" w:line="240" w:lineRule="auto"/>
                              <w:jc w:val="both"/>
                              <w:rPr>
                                <w:rFonts w:ascii="Arial Narrow" w:hAnsi="Arial Narrow" w:cs="Arial"/>
                                <w:b/>
                                <w:sz w:val="16"/>
                                <w:szCs w:val="16"/>
                              </w:rPr>
                            </w:pPr>
                          </w:p>
                          <w:p w14:paraId="0626B549" w14:textId="77777777" w:rsidR="00A43385" w:rsidRDefault="00A43385" w:rsidP="00CE144E">
                            <w:pPr>
                              <w:spacing w:after="0" w:line="240" w:lineRule="auto"/>
                              <w:jc w:val="both"/>
                              <w:rPr>
                                <w:rFonts w:ascii="Arial Narrow" w:hAnsi="Arial Narrow" w:cs="Arial"/>
                                <w:sz w:val="16"/>
                                <w:szCs w:val="16"/>
                              </w:rPr>
                            </w:pPr>
                          </w:p>
                          <w:p w14:paraId="16057243" w14:textId="77777777" w:rsidR="00A43385" w:rsidRDefault="00A43385" w:rsidP="00CE144E">
                            <w:pPr>
                              <w:spacing w:after="0" w:line="240" w:lineRule="auto"/>
                              <w:jc w:val="both"/>
                              <w:rPr>
                                <w:rFonts w:ascii="Arial Narrow" w:hAnsi="Arial Narrow" w:cs="Arial"/>
                                <w:sz w:val="16"/>
                                <w:szCs w:val="16"/>
                              </w:rPr>
                            </w:pPr>
                          </w:p>
                          <w:p w14:paraId="69FD256A" w14:textId="77777777" w:rsidR="00A43385" w:rsidRDefault="00A43385" w:rsidP="00CE144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51FE078" id="_x0000_s1081" style="position:absolute;margin-left:175.2pt;margin-top:14.1pt;width:369.35pt;height:124.05pt;z-index:25202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" fillcolor="window" strokecolor="windowText" strokeweight="2pt">
                <v:textbox>
                  <w:txbxContent>
                    <w:p w14:paraId="3CDFDAB3" w14:textId="77777777" w:rsidR="00A43385" w:rsidRDefault="00A43385" w:rsidP="00CE144E">
                      <w:pPr>
                        <w:spacing w:after="0" w:line="240" w:lineRule="auto"/>
                        <w:jc w:val="center"/>
                        <w:rPr>
                          <w:rFonts w:ascii="Arial Narrow" w:hAnsi="Arial Narrow"/>
                          <w:b/>
                          <w:sz w:val="20"/>
                          <w:szCs w:val="20"/>
                        </w:rPr>
                      </w:pPr>
                      <w:r>
                        <w:rPr>
                          <w:rFonts w:ascii="Arial Narrow" w:hAnsi="Arial Narrow"/>
                          <w:b/>
                          <w:sz w:val="20"/>
                          <w:szCs w:val="20"/>
                        </w:rPr>
                        <w:t>DIVISION: FINANCE</w:t>
                      </w:r>
                    </w:p>
                    <w:p w14:paraId="72D5CDB4" w14:textId="77777777" w:rsidR="00A43385" w:rsidRDefault="00A43385" w:rsidP="00CE144E">
                      <w:pPr>
                        <w:spacing w:after="0" w:line="240" w:lineRule="auto"/>
                        <w:rPr>
                          <w:rFonts w:ascii="Arial Narrow" w:hAnsi="Arial Narrow"/>
                          <w:b/>
                          <w:sz w:val="16"/>
                          <w:szCs w:val="16"/>
                        </w:rPr>
                      </w:pPr>
                    </w:p>
                    <w:p w14:paraId="0F4179F0" w14:textId="77777777" w:rsidR="00A43385" w:rsidRDefault="00A43385" w:rsidP="00CE144E">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direction in the management of financial resources within the Regulator.</w:t>
                      </w:r>
                    </w:p>
                    <w:p w14:paraId="5DEFB64A" w14:textId="77777777" w:rsidR="00A43385" w:rsidRDefault="00A43385" w:rsidP="00CE144E">
                      <w:pPr>
                        <w:spacing w:after="0" w:line="240" w:lineRule="auto"/>
                        <w:jc w:val="both"/>
                        <w:rPr>
                          <w:rFonts w:ascii="Arial Narrow" w:hAnsi="Arial Narrow" w:cs="Arial"/>
                          <w:sz w:val="16"/>
                          <w:szCs w:val="16"/>
                        </w:rPr>
                      </w:pPr>
                      <w:r>
                        <w:rPr>
                          <w:rFonts w:ascii="Arial Narrow" w:hAnsi="Arial Narrow" w:cs="Arial"/>
                          <w:b/>
                          <w:sz w:val="16"/>
                          <w:szCs w:val="16"/>
                        </w:rPr>
                        <w:t>Functions:</w:t>
                      </w:r>
                    </w:p>
                    <w:p w14:paraId="5031275F" w14:textId="6329A39E" w:rsidR="00A43385" w:rsidRDefault="00A43385">
                      <w:pPr>
                        <w:pStyle w:val="ListParagraph"/>
                        <w:numPr>
                          <w:ilvl w:val="0"/>
                          <w:numId w:val="54"/>
                        </w:numPr>
                        <w:spacing w:after="0" w:line="240" w:lineRule="auto"/>
                        <w:jc w:val="both"/>
                        <w:rPr>
                          <w:rFonts w:ascii="Arial Narrow" w:hAnsi="Arial Narrow" w:cs="Arial"/>
                          <w:sz w:val="16"/>
                          <w:szCs w:val="16"/>
                        </w:rPr>
                      </w:pPr>
                      <w:r>
                        <w:rPr>
                          <w:rFonts w:ascii="Arial Narrow" w:hAnsi="Arial Narrow" w:cs="Arial"/>
                          <w:sz w:val="16"/>
                          <w:szCs w:val="16"/>
                        </w:rPr>
                        <w:t>The managing of Management Accounting services</w:t>
                      </w:r>
                    </w:p>
                    <w:p w14:paraId="08C05656" w14:textId="77777777" w:rsidR="00A43385" w:rsidRDefault="00A43385">
                      <w:pPr>
                        <w:pStyle w:val="ListParagraph"/>
                        <w:numPr>
                          <w:ilvl w:val="0"/>
                          <w:numId w:val="54"/>
                        </w:numPr>
                        <w:spacing w:after="0" w:line="240" w:lineRule="auto"/>
                        <w:jc w:val="both"/>
                        <w:rPr>
                          <w:rFonts w:ascii="Arial Narrow" w:hAnsi="Arial Narrow" w:cs="Arial"/>
                          <w:sz w:val="16"/>
                          <w:szCs w:val="16"/>
                        </w:rPr>
                      </w:pPr>
                      <w:r>
                        <w:rPr>
                          <w:rFonts w:ascii="Arial Narrow" w:hAnsi="Arial Narrow" w:cs="Arial"/>
                          <w:sz w:val="16"/>
                          <w:szCs w:val="16"/>
                        </w:rPr>
                        <w:t>The managing of Financial Accounting services</w:t>
                      </w:r>
                    </w:p>
                    <w:p w14:paraId="55BCC728" w14:textId="77777777" w:rsidR="00A43385" w:rsidRDefault="00A43385">
                      <w:pPr>
                        <w:pStyle w:val="ListParagraph"/>
                        <w:numPr>
                          <w:ilvl w:val="0"/>
                          <w:numId w:val="54"/>
                        </w:numPr>
                        <w:spacing w:after="0" w:line="240" w:lineRule="auto"/>
                        <w:jc w:val="both"/>
                        <w:rPr>
                          <w:rFonts w:ascii="Arial Narrow" w:hAnsi="Arial Narrow" w:cs="Arial"/>
                          <w:sz w:val="16"/>
                          <w:szCs w:val="16"/>
                        </w:rPr>
                      </w:pPr>
                      <w:r>
                        <w:rPr>
                          <w:rFonts w:ascii="Arial Narrow" w:hAnsi="Arial Narrow" w:cs="Arial"/>
                          <w:sz w:val="16"/>
                          <w:szCs w:val="16"/>
                        </w:rPr>
                        <w:t xml:space="preserve">The managing of Supply Chain Management services </w:t>
                      </w:r>
                    </w:p>
                    <w:p w14:paraId="1C5BBB21" w14:textId="1DB2779A" w:rsidR="00A43385" w:rsidRPr="00377B14" w:rsidRDefault="00A43385" w:rsidP="00CE144E">
                      <w:pPr>
                        <w:spacing w:after="0" w:line="240" w:lineRule="auto"/>
                        <w:jc w:val="both"/>
                        <w:rPr>
                          <w:rFonts w:ascii="Arial Narrow" w:hAnsi="Arial Narrow" w:cs="Arial"/>
                          <w:b/>
                          <w:sz w:val="16"/>
                          <w:szCs w:val="16"/>
                        </w:rPr>
                      </w:pPr>
                    </w:p>
                    <w:p w14:paraId="0626B549" w14:textId="77777777" w:rsidR="00A43385" w:rsidRDefault="00A43385" w:rsidP="00CE144E">
                      <w:pPr>
                        <w:spacing w:after="0" w:line="240" w:lineRule="auto"/>
                        <w:jc w:val="both"/>
                        <w:rPr>
                          <w:rFonts w:ascii="Arial Narrow" w:hAnsi="Arial Narrow" w:cs="Arial"/>
                          <w:sz w:val="16"/>
                          <w:szCs w:val="16"/>
                        </w:rPr>
                      </w:pPr>
                    </w:p>
                    <w:p w14:paraId="16057243" w14:textId="77777777" w:rsidR="00A43385" w:rsidRDefault="00A43385" w:rsidP="00CE144E">
                      <w:pPr>
                        <w:spacing w:after="0" w:line="240" w:lineRule="auto"/>
                        <w:jc w:val="both"/>
                        <w:rPr>
                          <w:rFonts w:ascii="Arial Narrow" w:hAnsi="Arial Narrow" w:cs="Arial"/>
                          <w:sz w:val="16"/>
                          <w:szCs w:val="16"/>
                        </w:rPr>
                      </w:pPr>
                    </w:p>
                    <w:p w14:paraId="69FD256A" w14:textId="77777777" w:rsidR="00A43385" w:rsidRDefault="00A43385" w:rsidP="00CE144E">
                      <w:pPr>
                        <w:spacing w:after="0" w:line="240" w:lineRule="auto"/>
                        <w:rPr>
                          <w:b/>
                        </w:rPr>
                      </w:pPr>
                    </w:p>
                  </w:txbxContent>
                </v:textbox>
              </v:roundrect>
            </w:pict>
          </mc:Fallback>
        </mc:AlternateContent>
      </w:r>
    </w:p>
    <w:p w14:paraId="578583B0" w14:textId="1CE91A0C" w:rsidR="00FD3D6F" w:rsidRDefault="00FD3D6F" w:rsidP="00FD3D6F">
      <w:pPr>
        <w:rPr>
          <w:sz w:val="16"/>
          <w:szCs w:val="16"/>
        </w:rPr>
      </w:pPr>
    </w:p>
    <w:p w14:paraId="3819E5E8" w14:textId="77777777" w:rsidR="00FD3D6F" w:rsidRDefault="00FD3D6F" w:rsidP="00FD3D6F">
      <w:pPr>
        <w:rPr>
          <w:sz w:val="16"/>
          <w:szCs w:val="16"/>
        </w:rPr>
      </w:pPr>
    </w:p>
    <w:p w14:paraId="5495CF7E" w14:textId="77777777" w:rsidR="00FD3D6F" w:rsidRDefault="00FD3D6F" w:rsidP="00FD3D6F">
      <w:pPr>
        <w:rPr>
          <w:sz w:val="16"/>
          <w:szCs w:val="16"/>
        </w:rPr>
      </w:pPr>
    </w:p>
    <w:p w14:paraId="1246094A" w14:textId="77777777" w:rsidR="00FD3D6F" w:rsidRDefault="00FD3D6F" w:rsidP="00FD3D6F">
      <w:pPr>
        <w:rPr>
          <w:rFonts w:ascii="Arial Narrow" w:hAnsi="Arial Narrow"/>
          <w:sz w:val="16"/>
          <w:szCs w:val="16"/>
        </w:rPr>
      </w:pPr>
    </w:p>
    <w:p w14:paraId="23DF20AB" w14:textId="68901CA4" w:rsidR="00FD3D6F" w:rsidRDefault="00FD3D6F" w:rsidP="00FD3D6F">
      <w:pPr>
        <w:rPr>
          <w:sz w:val="16"/>
          <w:szCs w:val="16"/>
        </w:rPr>
      </w:pPr>
    </w:p>
    <w:p w14:paraId="41F51038" w14:textId="77777777" w:rsidR="00FD3D6F" w:rsidRDefault="00FD3D6F" w:rsidP="00FD3D6F">
      <w:pPr>
        <w:rPr>
          <w:sz w:val="16"/>
          <w:szCs w:val="16"/>
        </w:rPr>
      </w:pPr>
      <w:r>
        <w:rPr>
          <w:noProof/>
          <w:sz w:val="16"/>
          <w:szCs w:val="16"/>
          <w:lang w:eastAsia="en-ZA"/>
        </w:rPr>
        <mc:AlternateContent>
          <mc:Choice Requires="wps">
            <w:drawing>
              <wp:anchor distT="0" distB="0" distL="114300" distR="114300" simplePos="0" relativeHeight="251696128" behindDoc="0" locked="0" layoutInCell="1" allowOverlap="1" wp14:anchorId="5C9B2DBB" wp14:editId="6EDA5EFD">
                <wp:simplePos x="0" y="0"/>
                <wp:positionH relativeFrom="column">
                  <wp:posOffset>4279151</wp:posOffset>
                </wp:positionH>
                <wp:positionV relativeFrom="paragraph">
                  <wp:posOffset>152517</wp:posOffset>
                </wp:positionV>
                <wp:extent cx="616" cy="281099"/>
                <wp:effectExtent l="57150" t="19050" r="76200" b="81280"/>
                <wp:wrapNone/>
                <wp:docPr id="140" name="Straight Connector 140"/>
                <wp:cNvGraphicFramePr/>
                <a:graphic xmlns:a="http://schemas.openxmlformats.org/drawingml/2006/main">
                  <a:graphicData uri="http://schemas.microsoft.com/office/word/2010/wordprocessingShape">
                    <wps:wsp>
                      <wps:cNvCnPr/>
                      <wps:spPr>
                        <a:xfrm flipH="1">
                          <a:off x="0" y="0"/>
                          <a:ext cx="616" cy="28109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970A1E" id="Straight Connector 14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5pt,12pt" to="337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" strokecolor="windowText" strokeweight="2pt">
                <v:shadow on="t" color="black" opacity="24903f" origin=",.5" offset="0,.55556mm"/>
              </v:line>
            </w:pict>
          </mc:Fallback>
        </mc:AlternateContent>
      </w:r>
    </w:p>
    <w:p w14:paraId="717C14D9" w14:textId="2E93DFC4" w:rsidR="00FD3D6F" w:rsidRDefault="0043493E" w:rsidP="00FD3D6F">
      <w:pPr>
        <w:rPr>
          <w:sz w:val="16"/>
          <w:szCs w:val="16"/>
        </w:rPr>
      </w:pPr>
      <w:r>
        <w:rPr>
          <w:noProof/>
          <w:sz w:val="16"/>
          <w:szCs w:val="16"/>
          <w:lang w:eastAsia="en-ZA"/>
        </w:rPr>
        <mc:AlternateContent>
          <mc:Choice Requires="wps">
            <w:drawing>
              <wp:anchor distT="0" distB="0" distL="114300" distR="114300" simplePos="0" relativeHeight="251738112" behindDoc="0" locked="0" layoutInCell="1" allowOverlap="1" wp14:anchorId="26EDC031" wp14:editId="45A7E4DE">
                <wp:simplePos x="0" y="0"/>
                <wp:positionH relativeFrom="column">
                  <wp:posOffset>4269759</wp:posOffset>
                </wp:positionH>
                <wp:positionV relativeFrom="paragraph">
                  <wp:posOffset>171879</wp:posOffset>
                </wp:positionV>
                <wp:extent cx="6277" cy="292797"/>
                <wp:effectExtent l="57150" t="19050" r="70485" b="88265"/>
                <wp:wrapNone/>
                <wp:docPr id="50" name="Straight Connector 50"/>
                <wp:cNvGraphicFramePr/>
                <a:graphic xmlns:a="http://schemas.openxmlformats.org/drawingml/2006/main">
                  <a:graphicData uri="http://schemas.microsoft.com/office/word/2010/wordprocessingShape">
                    <wps:wsp>
                      <wps:cNvCnPr/>
                      <wps:spPr>
                        <a:xfrm>
                          <a:off x="0" y="0"/>
                          <a:ext cx="6277" cy="29279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7DF3A77" id="Straight Connector 5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pt,13.55pt" to="336.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" strokecolor="windowText" strokeweight="2pt">
                <v:shadow on="t" color="black" opacity="24903f" origin=",.5" offset="0,.55556mm"/>
              </v:line>
            </w:pict>
          </mc:Fallback>
        </mc:AlternateContent>
      </w:r>
      <w:r w:rsidR="00FD3D6F">
        <w:rPr>
          <w:noProof/>
          <w:sz w:val="16"/>
          <w:szCs w:val="16"/>
          <w:lang w:eastAsia="en-ZA"/>
        </w:rPr>
        <mc:AlternateContent>
          <mc:Choice Requires="wps">
            <w:drawing>
              <wp:anchor distT="0" distB="0" distL="114300" distR="114300" simplePos="0" relativeHeight="251694080" behindDoc="0" locked="0" layoutInCell="1" allowOverlap="1" wp14:anchorId="653ADDEF" wp14:editId="425ABC9D">
                <wp:simplePos x="0" y="0"/>
                <wp:positionH relativeFrom="column">
                  <wp:posOffset>1165860</wp:posOffset>
                </wp:positionH>
                <wp:positionV relativeFrom="paragraph">
                  <wp:posOffset>159385</wp:posOffset>
                </wp:positionV>
                <wp:extent cx="6324600" cy="0"/>
                <wp:effectExtent l="38100" t="38100" r="57150" b="95250"/>
                <wp:wrapNone/>
                <wp:docPr id="135" name="Straight Connector 135"/>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CA37AC" id="Straight Connector 1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91.8pt,12.55pt" to="589.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" strokecolor="windowText" strokeweight="2pt">
                <v:shadow on="t" color="black" opacity="24903f" origin=",.5" offset="0,.55556mm"/>
              </v:line>
            </w:pict>
          </mc:Fallback>
        </mc:AlternateContent>
      </w:r>
      <w:r w:rsidR="00FD3D6F">
        <w:rPr>
          <w:noProof/>
          <w:sz w:val="16"/>
          <w:szCs w:val="16"/>
          <w:lang w:eastAsia="en-ZA"/>
        </w:rPr>
        <mc:AlternateContent>
          <mc:Choice Requires="wps">
            <w:drawing>
              <wp:anchor distT="0" distB="0" distL="114300" distR="114300" simplePos="0" relativeHeight="251695104" behindDoc="0" locked="0" layoutInCell="1" allowOverlap="1" wp14:anchorId="0A565C94" wp14:editId="77D8FD42">
                <wp:simplePos x="0" y="0"/>
                <wp:positionH relativeFrom="column">
                  <wp:posOffset>7490460</wp:posOffset>
                </wp:positionH>
                <wp:positionV relativeFrom="paragraph">
                  <wp:posOffset>158750</wp:posOffset>
                </wp:positionV>
                <wp:extent cx="0" cy="234950"/>
                <wp:effectExtent l="57150" t="19050" r="76200" b="70485"/>
                <wp:wrapNone/>
                <wp:docPr id="137" name="Straight Connector 137"/>
                <wp:cNvGraphicFramePr/>
                <a:graphic xmlns:a="http://schemas.openxmlformats.org/drawingml/2006/main">
                  <a:graphicData uri="http://schemas.microsoft.com/office/word/2010/wordprocessingShape">
                    <wps:wsp>
                      <wps:cNvCnPr/>
                      <wps:spPr>
                        <a:xfrm>
                          <a:off x="0" y="0"/>
                          <a:ext cx="1" cy="23485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0DE8896" id="Straight Connector 13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89.8pt,12.5pt" to="589.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" strokecolor="windowText" strokeweight="2pt">
                <v:shadow on="t" color="black" opacity="24903f" origin=",.5" offset="0,.55556mm"/>
              </v:line>
            </w:pict>
          </mc:Fallback>
        </mc:AlternateContent>
      </w:r>
      <w:r w:rsidR="00FD3D6F">
        <w:rPr>
          <w:noProof/>
          <w:sz w:val="16"/>
          <w:szCs w:val="16"/>
          <w:lang w:eastAsia="en-ZA"/>
        </w:rPr>
        <mc:AlternateContent>
          <mc:Choice Requires="wps">
            <w:drawing>
              <wp:anchor distT="0" distB="0" distL="114300" distR="114300" simplePos="0" relativeHeight="251697152" behindDoc="0" locked="0" layoutInCell="1" allowOverlap="1" wp14:anchorId="431C8C93" wp14:editId="4906FEE6">
                <wp:simplePos x="0" y="0"/>
                <wp:positionH relativeFrom="column">
                  <wp:posOffset>1165860</wp:posOffset>
                </wp:positionH>
                <wp:positionV relativeFrom="paragraph">
                  <wp:posOffset>159385</wp:posOffset>
                </wp:positionV>
                <wp:extent cx="0" cy="234315"/>
                <wp:effectExtent l="57150" t="19050" r="76200" b="70485"/>
                <wp:wrapNone/>
                <wp:docPr id="141" name="Straight Connector 141"/>
                <wp:cNvGraphicFramePr/>
                <a:graphic xmlns:a="http://schemas.openxmlformats.org/drawingml/2006/main">
                  <a:graphicData uri="http://schemas.microsoft.com/office/word/2010/wordprocessingShape">
                    <wps:wsp>
                      <wps:cNvCnPr/>
                      <wps:spPr>
                        <a:xfrm>
                          <a:off x="0" y="0"/>
                          <a:ext cx="0" cy="23446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80F8A3F" id="Straight Connector 14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91.8pt,12.55pt" to="9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" strokecolor="windowText" strokeweight="2pt">
                <v:shadow on="t" color="black" opacity="24903f" origin=",.5" offset="0,.55556mm"/>
              </v:line>
            </w:pict>
          </mc:Fallback>
        </mc:AlternateContent>
      </w:r>
    </w:p>
    <w:p w14:paraId="4038C73D" w14:textId="575DD80B" w:rsidR="00FD3D6F" w:rsidRDefault="00E93AE9" w:rsidP="00FD3D6F">
      <w:pPr>
        <w:rPr>
          <w:sz w:val="16"/>
          <w:szCs w:val="16"/>
        </w:rPr>
      </w:pPr>
      <w:r>
        <w:rPr>
          <w:noProof/>
          <w:lang w:eastAsia="en-ZA"/>
        </w:rPr>
        <mc:AlternateContent>
          <mc:Choice Requires="wps">
            <w:drawing>
              <wp:anchor distT="0" distB="0" distL="114300" distR="114300" simplePos="0" relativeHeight="252029952" behindDoc="0" locked="0" layoutInCell="1" allowOverlap="1" wp14:anchorId="69565C71" wp14:editId="7CD9C45D">
                <wp:simplePos x="0" y="0"/>
                <wp:positionH relativeFrom="column">
                  <wp:posOffset>2843233</wp:posOffset>
                </wp:positionH>
                <wp:positionV relativeFrom="paragraph">
                  <wp:posOffset>216219</wp:posOffset>
                </wp:positionV>
                <wp:extent cx="2884805" cy="2727960"/>
                <wp:effectExtent l="12700" t="12700" r="23495" b="15240"/>
                <wp:wrapNone/>
                <wp:docPr id="283" name="Rounded Rectangle 195"/>
                <wp:cNvGraphicFramePr/>
                <a:graphic xmlns:a="http://schemas.openxmlformats.org/drawingml/2006/main">
                  <a:graphicData uri="http://schemas.microsoft.com/office/word/2010/wordprocessingShape">
                    <wps:wsp>
                      <wps:cNvSpPr/>
                      <wps:spPr>
                        <a:xfrm>
                          <a:off x="0" y="0"/>
                          <a:ext cx="2884805" cy="2727960"/>
                        </a:xfrm>
                        <a:prstGeom prst="roundRect">
                          <a:avLst/>
                        </a:prstGeom>
                        <a:solidFill>
                          <a:sysClr val="window" lastClr="FFFFFF"/>
                        </a:solidFill>
                        <a:ln w="25400" cap="flat" cmpd="sng" algn="ctr">
                          <a:solidFill>
                            <a:sysClr val="windowText" lastClr="000000"/>
                          </a:solidFill>
                          <a:prstDash val="solid"/>
                        </a:ln>
                        <a:effectLst/>
                      </wps:spPr>
                      <wps:txbx>
                        <w:txbxContent>
                          <w:p w14:paraId="613F2AE1" w14:textId="77777777" w:rsidR="00A43385" w:rsidRDefault="00A43385" w:rsidP="0043493E">
                            <w:pPr>
                              <w:rPr>
                                <w:rFonts w:ascii="Arial Narrow" w:hAnsi="Arial Narrow" w:cs="Arial Narrow"/>
                                <w:b/>
                                <w:bCs/>
                                <w:sz w:val="16"/>
                                <w:szCs w:val="16"/>
                              </w:rPr>
                            </w:pPr>
                            <w:r>
                              <w:rPr>
                                <w:rFonts w:ascii="Arial Narrow" w:hAnsi="Arial Narrow" w:cs="Arial Narrow"/>
                                <w:b/>
                                <w:bCs/>
                                <w:sz w:val="16"/>
                                <w:szCs w:val="16"/>
                              </w:rPr>
                              <w:t>UNIT: MANAGEMENT ACCOUNTING (BUDGETTING)</w:t>
                            </w:r>
                          </w:p>
                          <w:p w14:paraId="4F5CF0E0" w14:textId="77777777" w:rsidR="00A43385" w:rsidRDefault="00A43385" w:rsidP="0043493E">
                            <w:pPr>
                              <w:rPr>
                                <w:rFonts w:ascii="Arial Narrow" w:hAnsi="Arial Narrow" w:cs="Arial Narrow"/>
                                <w:sz w:val="16"/>
                                <w:szCs w:val="16"/>
                                <w14:textOutline w14:w="9525" w14:cap="flat" w14:cmpd="sng" w14:algn="ctr">
                                  <w14:solidFill>
                                    <w14:srgbClr w14:val="002060"/>
                                  </w14:solidFill>
                                  <w14:prstDash w14:val="solid"/>
                                  <w14:round/>
                                </w14:textOutline>
                              </w:rPr>
                            </w:pPr>
                            <w:r>
                              <w:rPr>
                                <w:rFonts w:ascii="Arial Narrow" w:hAnsi="Arial Narrow" w:cs="Arial Narrow"/>
                                <w:b/>
                                <w:bCs/>
                                <w:sz w:val="16"/>
                                <w:szCs w:val="16"/>
                              </w:rPr>
                              <w:t>Purpose</w:t>
                            </w:r>
                            <w:r>
                              <w:rPr>
                                <w:rFonts w:ascii="Arial Narrow" w:hAnsi="Arial Narrow" w:cs="Arial Narrow"/>
                                <w:sz w:val="16"/>
                                <w:szCs w:val="16"/>
                              </w:rPr>
                              <w:t>: To render management accounting (budgeting services)</w:t>
                            </w:r>
                          </w:p>
                          <w:p w14:paraId="3B9193DF" w14:textId="77777777" w:rsidR="00A43385" w:rsidRDefault="00A43385" w:rsidP="0043493E">
                            <w:pPr>
                              <w:rPr>
                                <w:rFonts w:ascii="Arial Narrow" w:hAnsi="Arial Narrow" w:cs="Arial Narrow"/>
                                <w:b/>
                                <w:bCs/>
                                <w:sz w:val="18"/>
                                <w:szCs w:val="18"/>
                              </w:rPr>
                            </w:pPr>
                            <w:r>
                              <w:rPr>
                                <w:rFonts w:ascii="Arial Narrow" w:hAnsi="Arial Narrow" w:cs="Arial Narrow"/>
                                <w:b/>
                                <w:bCs/>
                                <w:sz w:val="18"/>
                                <w:szCs w:val="18"/>
                              </w:rPr>
                              <w:t>Functions:</w:t>
                            </w:r>
                          </w:p>
                          <w:p w14:paraId="5AE2AB53" w14:textId="77777777" w:rsidR="00A43385" w:rsidRDefault="00A43385" w:rsidP="0043493E">
                            <w:pPr>
                              <w:pStyle w:val="ListParagraph"/>
                              <w:spacing w:after="0" w:line="240" w:lineRule="auto"/>
                              <w:ind w:left="0"/>
                              <w:jc w:val="both"/>
                              <w:rPr>
                                <w:rFonts w:ascii="Arial Narrow" w:hAnsi="Arial Narrow" w:cs="Arial"/>
                                <w:sz w:val="16"/>
                                <w:szCs w:val="16"/>
                              </w:rPr>
                            </w:pPr>
                            <w:r>
                              <w:rPr>
                                <w:sz w:val="16"/>
                                <w:szCs w:val="16"/>
                              </w:rPr>
                              <w:t xml:space="preserve">1. </w:t>
                            </w:r>
                            <w:r>
                              <w:rPr>
                                <w:rFonts w:ascii="Arial Narrow" w:hAnsi="Arial Narrow" w:cs="Arial"/>
                                <w:sz w:val="16"/>
                                <w:szCs w:val="16"/>
                              </w:rPr>
                              <w:t>The managing of budget planning</w:t>
                            </w:r>
                          </w:p>
                          <w:p w14:paraId="44D37CC6" w14:textId="77777777" w:rsidR="00A43385" w:rsidRDefault="00A43385" w:rsidP="0043493E">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2. The managing of budget control</w:t>
                            </w:r>
                          </w:p>
                          <w:p w14:paraId="006687CF" w14:textId="77777777" w:rsidR="00A43385" w:rsidRDefault="00A43385" w:rsidP="0043493E">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3. The preparing of quarterly and annual financial statements</w:t>
                            </w:r>
                          </w:p>
                          <w:p w14:paraId="7874B56F" w14:textId="77777777" w:rsidR="00A43385" w:rsidRDefault="00A43385" w:rsidP="0043493E">
                            <w:pPr>
                              <w:pStyle w:val="ListParagraph"/>
                              <w:spacing w:after="0" w:line="240" w:lineRule="auto"/>
                              <w:ind w:left="0"/>
                              <w:jc w:val="both"/>
                              <w:rPr>
                                <w:rFonts w:ascii="Arial Narrow" w:hAnsi="Arial Narrow" w:cs="Arial"/>
                                <w:sz w:val="16"/>
                                <w:szCs w:val="16"/>
                              </w:rPr>
                            </w:pPr>
                          </w:p>
                          <w:p w14:paraId="4B14A6DF" w14:textId="18CA3D8B" w:rsidR="00A43385" w:rsidRPr="005F28BA" w:rsidRDefault="00A43385" w:rsidP="0043493E">
                            <w:pPr>
                              <w:pStyle w:val="ListParagraph"/>
                              <w:spacing w:after="0" w:line="240" w:lineRule="auto"/>
                              <w:ind w:left="0"/>
                              <w:jc w:val="both"/>
                              <w:rPr>
                                <w:rFonts w:ascii="Arial Narrow" w:hAnsi="Arial Narrow" w:cs="Arial"/>
                                <w:b/>
                                <w:bCs/>
                                <w:sz w:val="16"/>
                                <w:szCs w:val="16"/>
                              </w:rPr>
                            </w:pPr>
                          </w:p>
                          <w:p w14:paraId="72529DA3" w14:textId="77777777" w:rsidR="00A43385" w:rsidRDefault="00A43385" w:rsidP="0043493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69565C71" id="_x0000_s1082" style="position:absolute;margin-left:223.9pt;margin-top:17.05pt;width:227.15pt;height:214.8pt;z-index:252029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" fillcolor="window" strokecolor="windowText" strokeweight="2pt">
                <v:textbox>
                  <w:txbxContent>
                    <w:p w14:paraId="613F2AE1" w14:textId="77777777" w:rsidR="00A43385" w:rsidRDefault="00A43385" w:rsidP="0043493E">
                      <w:pPr>
                        <w:rPr>
                          <w:rFonts w:ascii="Arial Narrow" w:hAnsi="Arial Narrow" w:cs="Arial Narrow"/>
                          <w:b/>
                          <w:bCs/>
                          <w:sz w:val="16"/>
                          <w:szCs w:val="16"/>
                        </w:rPr>
                      </w:pPr>
                      <w:r>
                        <w:rPr>
                          <w:rFonts w:ascii="Arial Narrow" w:hAnsi="Arial Narrow" w:cs="Arial Narrow"/>
                          <w:b/>
                          <w:bCs/>
                          <w:sz w:val="16"/>
                          <w:szCs w:val="16"/>
                        </w:rPr>
                        <w:t>UNIT: MANAGEMENT ACCOUNTING (BUDGETTING)</w:t>
                      </w:r>
                    </w:p>
                    <w:p w14:paraId="4F5CF0E0" w14:textId="77777777" w:rsidR="00A43385" w:rsidRDefault="00A43385" w:rsidP="0043493E">
                      <w:pPr>
                        <w:rPr>
                          <w:rFonts w:ascii="Arial Narrow" w:hAnsi="Arial Narrow" w:cs="Arial Narrow"/>
                          <w:sz w:val="16"/>
                          <w:szCs w:val="16"/>
                          <w14:textOutline w14:w="9525" w14:cap="flat" w14:cmpd="sng" w14:algn="ctr">
                            <w14:solidFill>
                              <w14:srgbClr w14:val="002060"/>
                            </w14:solidFill>
                            <w14:prstDash w14:val="solid"/>
                            <w14:round/>
                          </w14:textOutline>
                        </w:rPr>
                      </w:pPr>
                      <w:r>
                        <w:rPr>
                          <w:rFonts w:ascii="Arial Narrow" w:hAnsi="Arial Narrow" w:cs="Arial Narrow"/>
                          <w:b/>
                          <w:bCs/>
                          <w:sz w:val="16"/>
                          <w:szCs w:val="16"/>
                        </w:rPr>
                        <w:t>Purpose</w:t>
                      </w:r>
                      <w:r>
                        <w:rPr>
                          <w:rFonts w:ascii="Arial Narrow" w:hAnsi="Arial Narrow" w:cs="Arial Narrow"/>
                          <w:sz w:val="16"/>
                          <w:szCs w:val="16"/>
                        </w:rPr>
                        <w:t>: To render management accounting (budgeting services)</w:t>
                      </w:r>
                    </w:p>
                    <w:p w14:paraId="3B9193DF" w14:textId="77777777" w:rsidR="00A43385" w:rsidRDefault="00A43385" w:rsidP="0043493E">
                      <w:pPr>
                        <w:rPr>
                          <w:rFonts w:ascii="Arial Narrow" w:hAnsi="Arial Narrow" w:cs="Arial Narrow"/>
                          <w:b/>
                          <w:bCs/>
                          <w:sz w:val="18"/>
                          <w:szCs w:val="18"/>
                        </w:rPr>
                      </w:pPr>
                      <w:r>
                        <w:rPr>
                          <w:rFonts w:ascii="Arial Narrow" w:hAnsi="Arial Narrow" w:cs="Arial Narrow"/>
                          <w:b/>
                          <w:bCs/>
                          <w:sz w:val="18"/>
                          <w:szCs w:val="18"/>
                        </w:rPr>
                        <w:t>Functions:</w:t>
                      </w:r>
                    </w:p>
                    <w:p w14:paraId="5AE2AB53" w14:textId="77777777" w:rsidR="00A43385" w:rsidRDefault="00A43385" w:rsidP="0043493E">
                      <w:pPr>
                        <w:pStyle w:val="ListParagraph"/>
                        <w:spacing w:after="0" w:line="240" w:lineRule="auto"/>
                        <w:ind w:left="0"/>
                        <w:jc w:val="both"/>
                        <w:rPr>
                          <w:rFonts w:ascii="Arial Narrow" w:hAnsi="Arial Narrow" w:cs="Arial"/>
                          <w:sz w:val="16"/>
                          <w:szCs w:val="16"/>
                        </w:rPr>
                      </w:pPr>
                      <w:r>
                        <w:rPr>
                          <w:sz w:val="16"/>
                          <w:szCs w:val="16"/>
                        </w:rPr>
                        <w:t xml:space="preserve">1. </w:t>
                      </w:r>
                      <w:r>
                        <w:rPr>
                          <w:rFonts w:ascii="Arial Narrow" w:hAnsi="Arial Narrow" w:cs="Arial"/>
                          <w:sz w:val="16"/>
                          <w:szCs w:val="16"/>
                        </w:rPr>
                        <w:t>The managing of budget planning</w:t>
                      </w:r>
                    </w:p>
                    <w:p w14:paraId="44D37CC6" w14:textId="77777777" w:rsidR="00A43385" w:rsidRDefault="00A43385" w:rsidP="0043493E">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2. The managing of budget control</w:t>
                      </w:r>
                    </w:p>
                    <w:p w14:paraId="006687CF" w14:textId="77777777" w:rsidR="00A43385" w:rsidRDefault="00A43385" w:rsidP="0043493E">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3. The preparing of quarterly and annual financial statements</w:t>
                      </w:r>
                    </w:p>
                    <w:p w14:paraId="7874B56F" w14:textId="77777777" w:rsidR="00A43385" w:rsidRDefault="00A43385" w:rsidP="0043493E">
                      <w:pPr>
                        <w:pStyle w:val="ListParagraph"/>
                        <w:spacing w:after="0" w:line="240" w:lineRule="auto"/>
                        <w:ind w:left="0"/>
                        <w:jc w:val="both"/>
                        <w:rPr>
                          <w:rFonts w:ascii="Arial Narrow" w:hAnsi="Arial Narrow" w:cs="Arial"/>
                          <w:sz w:val="16"/>
                          <w:szCs w:val="16"/>
                        </w:rPr>
                      </w:pPr>
                    </w:p>
                    <w:p w14:paraId="4B14A6DF" w14:textId="18CA3D8B" w:rsidR="00A43385" w:rsidRPr="005F28BA" w:rsidRDefault="00A43385" w:rsidP="0043493E">
                      <w:pPr>
                        <w:pStyle w:val="ListParagraph"/>
                        <w:spacing w:after="0" w:line="240" w:lineRule="auto"/>
                        <w:ind w:left="0"/>
                        <w:jc w:val="both"/>
                        <w:rPr>
                          <w:rFonts w:ascii="Arial Narrow" w:hAnsi="Arial Narrow" w:cs="Arial"/>
                          <w:b/>
                          <w:bCs/>
                          <w:sz w:val="16"/>
                          <w:szCs w:val="16"/>
                        </w:rPr>
                      </w:pPr>
                    </w:p>
                    <w:p w14:paraId="72529DA3" w14:textId="77777777" w:rsidR="00A43385" w:rsidRDefault="00A43385" w:rsidP="0043493E"/>
                  </w:txbxContent>
                </v:textbox>
              </v:roundrect>
            </w:pict>
          </mc:Fallback>
        </mc:AlternateContent>
      </w:r>
      <w:r>
        <w:rPr>
          <w:noProof/>
          <w:lang w:eastAsia="en-ZA"/>
        </w:rPr>
        <mc:AlternateContent>
          <mc:Choice Requires="wps">
            <w:drawing>
              <wp:anchor distT="0" distB="0" distL="114300" distR="114300" simplePos="0" relativeHeight="252032000" behindDoc="0" locked="0" layoutInCell="1" allowOverlap="1" wp14:anchorId="262F2D25" wp14:editId="7BE10976">
                <wp:simplePos x="0" y="0"/>
                <wp:positionH relativeFrom="column">
                  <wp:posOffset>5930386</wp:posOffset>
                </wp:positionH>
                <wp:positionV relativeFrom="paragraph">
                  <wp:posOffset>137725</wp:posOffset>
                </wp:positionV>
                <wp:extent cx="2465705" cy="2741312"/>
                <wp:effectExtent l="0" t="0" r="0" b="0"/>
                <wp:wrapNone/>
                <wp:docPr id="498" name="Rounded Rectangle 338"/>
                <wp:cNvGraphicFramePr/>
                <a:graphic xmlns:a="http://schemas.openxmlformats.org/drawingml/2006/main">
                  <a:graphicData uri="http://schemas.microsoft.com/office/word/2010/wordprocessingShape">
                    <wps:wsp>
                      <wps:cNvSpPr/>
                      <wps:spPr>
                        <a:xfrm>
                          <a:off x="0" y="0"/>
                          <a:ext cx="2465705" cy="2741312"/>
                        </a:xfrm>
                        <a:prstGeom prst="roundRect">
                          <a:avLst/>
                        </a:prstGeom>
                        <a:solidFill>
                          <a:sysClr val="window" lastClr="FFFFFF"/>
                        </a:solidFill>
                        <a:ln w="25400" cap="flat" cmpd="sng" algn="ctr">
                          <a:solidFill>
                            <a:sysClr val="windowText" lastClr="000000"/>
                          </a:solidFill>
                          <a:prstDash val="solid"/>
                        </a:ln>
                        <a:effectLst/>
                      </wps:spPr>
                      <wps:txbx>
                        <w:txbxContent>
                          <w:p w14:paraId="3D99FF5F" w14:textId="77777777" w:rsidR="00A43385" w:rsidRDefault="00A43385" w:rsidP="00E93AE9">
                            <w:pPr>
                              <w:spacing w:after="0" w:line="240" w:lineRule="auto"/>
                              <w:jc w:val="center"/>
                              <w:rPr>
                                <w:rFonts w:ascii="Arial Narrow" w:hAnsi="Arial Narrow"/>
                                <w:b/>
                                <w:sz w:val="16"/>
                                <w:szCs w:val="16"/>
                              </w:rPr>
                            </w:pPr>
                            <w:r>
                              <w:rPr>
                                <w:rFonts w:ascii="Arial Narrow" w:hAnsi="Arial Narrow"/>
                                <w:b/>
                                <w:sz w:val="16"/>
                                <w:szCs w:val="16"/>
                              </w:rPr>
                              <w:t>UNIT: SUPPLY CHAIN MANAGEMENT</w:t>
                            </w:r>
                          </w:p>
                          <w:p w14:paraId="57E6C770" w14:textId="77777777" w:rsidR="00A43385" w:rsidRDefault="00A43385" w:rsidP="00E93AE9">
                            <w:pPr>
                              <w:spacing w:after="0" w:line="240" w:lineRule="auto"/>
                              <w:jc w:val="center"/>
                              <w:rPr>
                                <w:rFonts w:ascii="Arial Narrow" w:hAnsi="Arial Narrow" w:cs="Arial"/>
                                <w:sz w:val="16"/>
                                <w:szCs w:val="16"/>
                              </w:rPr>
                            </w:pPr>
                          </w:p>
                          <w:p w14:paraId="4B7DEB0E" w14:textId="77777777" w:rsidR="00A43385" w:rsidRDefault="00A43385" w:rsidP="00E93AE9">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render supply chain management services</w:t>
                            </w:r>
                          </w:p>
                          <w:p w14:paraId="38AF49FC" w14:textId="77777777" w:rsidR="00A43385" w:rsidRDefault="00A43385" w:rsidP="00E93AE9">
                            <w:pPr>
                              <w:spacing w:after="0" w:line="240" w:lineRule="auto"/>
                              <w:jc w:val="both"/>
                              <w:rPr>
                                <w:rFonts w:ascii="Arial Narrow" w:hAnsi="Arial Narrow" w:cs="Arial"/>
                                <w:b/>
                                <w:sz w:val="16"/>
                                <w:szCs w:val="16"/>
                              </w:rPr>
                            </w:pPr>
                          </w:p>
                          <w:p w14:paraId="37B6107B" w14:textId="77777777" w:rsidR="00A43385" w:rsidRDefault="00A43385" w:rsidP="00E93AE9">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5EA3008B"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Acquisition and Demand services</w:t>
                            </w:r>
                          </w:p>
                          <w:p w14:paraId="2E58C7BD"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Logistics</w:t>
                            </w:r>
                          </w:p>
                          <w:p w14:paraId="1EF35F13"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Disposal</w:t>
                            </w:r>
                          </w:p>
                          <w:p w14:paraId="79932554"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Assets</w:t>
                            </w:r>
                          </w:p>
                          <w:p w14:paraId="1D0C0805"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supply chain performance and contracts</w:t>
                            </w:r>
                          </w:p>
                          <w:p w14:paraId="719C6F12" w14:textId="77777777" w:rsidR="00A43385" w:rsidRDefault="00A43385" w:rsidP="00E93AE9">
                            <w:pPr>
                              <w:pStyle w:val="ListParagraph"/>
                              <w:spacing w:after="0" w:line="240" w:lineRule="auto"/>
                              <w:ind w:left="360"/>
                              <w:jc w:val="both"/>
                              <w:rPr>
                                <w:rFonts w:ascii="Arial Narrow" w:hAnsi="Arial Narrow" w:cs="Arial"/>
                                <w:sz w:val="16"/>
                                <w:szCs w:val="16"/>
                              </w:rPr>
                            </w:pPr>
                          </w:p>
                          <w:p w14:paraId="195DFBC7" w14:textId="77777777" w:rsidR="00A43385" w:rsidRDefault="00A43385" w:rsidP="00E93AE9">
                            <w:pPr>
                              <w:spacing w:after="0" w:line="240" w:lineRule="auto"/>
                              <w:jc w:val="both"/>
                              <w:rPr>
                                <w:rFonts w:ascii="Arial Narrow" w:hAnsi="Arial Narrow" w:cs="Arial"/>
                                <w:sz w:val="20"/>
                                <w:szCs w:val="20"/>
                              </w:rPr>
                            </w:pPr>
                          </w:p>
                          <w:p w14:paraId="4590CD0C" w14:textId="3A13BAA1" w:rsidR="00A43385" w:rsidRDefault="00A43385" w:rsidP="00E93AE9">
                            <w:pPr>
                              <w:spacing w:after="0" w:line="240" w:lineRule="auto"/>
                              <w:jc w:val="both"/>
                              <w:rPr>
                                <w:rFonts w:ascii="Arial Narrow" w:hAnsi="Arial Narrow" w:cs="Arial"/>
                                <w:b/>
                                <w:sz w:val="16"/>
                                <w:szCs w:val="16"/>
                              </w:rPr>
                            </w:pPr>
                          </w:p>
                          <w:p w14:paraId="5F171156" w14:textId="77777777" w:rsidR="00A43385" w:rsidRDefault="00A43385" w:rsidP="00E93AE9">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262F2D25" id="_x0000_s1083" style="position:absolute;margin-left:466.95pt;margin-top:10.85pt;width:194.15pt;height:215.85pt;z-index:252032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" fillcolor="window" strokecolor="windowText" strokeweight="2pt">
                <v:textbox>
                  <w:txbxContent>
                    <w:p w14:paraId="3D99FF5F" w14:textId="77777777" w:rsidR="00A43385" w:rsidRDefault="00A43385" w:rsidP="00E93AE9">
                      <w:pPr>
                        <w:spacing w:after="0" w:line="240" w:lineRule="auto"/>
                        <w:jc w:val="center"/>
                        <w:rPr>
                          <w:rFonts w:ascii="Arial Narrow" w:hAnsi="Arial Narrow"/>
                          <w:b/>
                          <w:sz w:val="16"/>
                          <w:szCs w:val="16"/>
                        </w:rPr>
                      </w:pPr>
                      <w:r>
                        <w:rPr>
                          <w:rFonts w:ascii="Arial Narrow" w:hAnsi="Arial Narrow"/>
                          <w:b/>
                          <w:sz w:val="16"/>
                          <w:szCs w:val="16"/>
                        </w:rPr>
                        <w:t>UNIT: SUPPLY CHAIN MANAGEMENT</w:t>
                      </w:r>
                    </w:p>
                    <w:p w14:paraId="57E6C770" w14:textId="77777777" w:rsidR="00A43385" w:rsidRDefault="00A43385" w:rsidP="00E93AE9">
                      <w:pPr>
                        <w:spacing w:after="0" w:line="240" w:lineRule="auto"/>
                        <w:jc w:val="center"/>
                        <w:rPr>
                          <w:rFonts w:ascii="Arial Narrow" w:hAnsi="Arial Narrow" w:cs="Arial"/>
                          <w:sz w:val="16"/>
                          <w:szCs w:val="16"/>
                        </w:rPr>
                      </w:pPr>
                    </w:p>
                    <w:p w14:paraId="4B7DEB0E" w14:textId="77777777" w:rsidR="00A43385" w:rsidRDefault="00A43385" w:rsidP="00E93AE9">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render supply chain management services</w:t>
                      </w:r>
                    </w:p>
                    <w:p w14:paraId="38AF49FC" w14:textId="77777777" w:rsidR="00A43385" w:rsidRDefault="00A43385" w:rsidP="00E93AE9">
                      <w:pPr>
                        <w:spacing w:after="0" w:line="240" w:lineRule="auto"/>
                        <w:jc w:val="both"/>
                        <w:rPr>
                          <w:rFonts w:ascii="Arial Narrow" w:hAnsi="Arial Narrow" w:cs="Arial"/>
                          <w:b/>
                          <w:sz w:val="16"/>
                          <w:szCs w:val="16"/>
                        </w:rPr>
                      </w:pPr>
                    </w:p>
                    <w:p w14:paraId="37B6107B" w14:textId="77777777" w:rsidR="00A43385" w:rsidRDefault="00A43385" w:rsidP="00E93AE9">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5EA3008B"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Acquisition and Demand services</w:t>
                      </w:r>
                    </w:p>
                    <w:p w14:paraId="2E58C7BD"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Logistics</w:t>
                      </w:r>
                    </w:p>
                    <w:p w14:paraId="1EF35F13"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Disposal</w:t>
                      </w:r>
                    </w:p>
                    <w:p w14:paraId="79932554"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Assets</w:t>
                      </w:r>
                    </w:p>
                    <w:p w14:paraId="1D0C0805" w14:textId="77777777" w:rsidR="00A43385" w:rsidRDefault="00A43385">
                      <w:pPr>
                        <w:pStyle w:val="ListParagraph"/>
                        <w:numPr>
                          <w:ilvl w:val="0"/>
                          <w:numId w:val="52"/>
                        </w:numPr>
                        <w:spacing w:after="0" w:line="240" w:lineRule="auto"/>
                        <w:jc w:val="both"/>
                        <w:rPr>
                          <w:rFonts w:ascii="Arial Narrow" w:hAnsi="Arial Narrow" w:cs="Arial"/>
                          <w:sz w:val="16"/>
                          <w:szCs w:val="16"/>
                        </w:rPr>
                      </w:pPr>
                      <w:r>
                        <w:rPr>
                          <w:rFonts w:ascii="Arial Narrow" w:hAnsi="Arial Narrow" w:cs="Arial"/>
                          <w:sz w:val="16"/>
                          <w:szCs w:val="16"/>
                        </w:rPr>
                        <w:t>The Managing of supply chain performance and contracts</w:t>
                      </w:r>
                    </w:p>
                    <w:p w14:paraId="719C6F12" w14:textId="77777777" w:rsidR="00A43385" w:rsidRDefault="00A43385" w:rsidP="00E93AE9">
                      <w:pPr>
                        <w:pStyle w:val="ListParagraph"/>
                        <w:spacing w:after="0" w:line="240" w:lineRule="auto"/>
                        <w:ind w:left="360"/>
                        <w:jc w:val="both"/>
                        <w:rPr>
                          <w:rFonts w:ascii="Arial Narrow" w:hAnsi="Arial Narrow" w:cs="Arial"/>
                          <w:sz w:val="16"/>
                          <w:szCs w:val="16"/>
                        </w:rPr>
                      </w:pPr>
                    </w:p>
                    <w:p w14:paraId="195DFBC7" w14:textId="77777777" w:rsidR="00A43385" w:rsidRDefault="00A43385" w:rsidP="00E93AE9">
                      <w:pPr>
                        <w:spacing w:after="0" w:line="240" w:lineRule="auto"/>
                        <w:jc w:val="both"/>
                        <w:rPr>
                          <w:rFonts w:ascii="Arial Narrow" w:hAnsi="Arial Narrow" w:cs="Arial"/>
                          <w:sz w:val="20"/>
                          <w:szCs w:val="20"/>
                        </w:rPr>
                      </w:pPr>
                    </w:p>
                    <w:p w14:paraId="4590CD0C" w14:textId="3A13BAA1" w:rsidR="00A43385" w:rsidRDefault="00A43385" w:rsidP="00E93AE9">
                      <w:pPr>
                        <w:spacing w:after="0" w:line="240" w:lineRule="auto"/>
                        <w:jc w:val="both"/>
                        <w:rPr>
                          <w:rFonts w:ascii="Arial Narrow" w:hAnsi="Arial Narrow" w:cs="Arial"/>
                          <w:b/>
                          <w:sz w:val="16"/>
                          <w:szCs w:val="16"/>
                        </w:rPr>
                      </w:pPr>
                    </w:p>
                    <w:p w14:paraId="5F171156" w14:textId="77777777" w:rsidR="00A43385" w:rsidRDefault="00A43385" w:rsidP="00E93AE9">
                      <w:pPr>
                        <w:jc w:val="center"/>
                      </w:pPr>
                    </w:p>
                  </w:txbxContent>
                </v:textbox>
              </v:roundrect>
            </w:pict>
          </mc:Fallback>
        </mc:AlternateContent>
      </w:r>
      <w:r w:rsidR="00525132">
        <w:rPr>
          <w:noProof/>
          <w:lang w:eastAsia="en-ZA"/>
        </w:rPr>
        <mc:AlternateContent>
          <mc:Choice Requires="wps">
            <w:drawing>
              <wp:anchor distT="0" distB="0" distL="114300" distR="114300" simplePos="0" relativeHeight="252027904" behindDoc="0" locked="0" layoutInCell="1" allowOverlap="1" wp14:anchorId="266CEF38" wp14:editId="23996F8F">
                <wp:simplePos x="0" y="0"/>
                <wp:positionH relativeFrom="column">
                  <wp:posOffset>-52855</wp:posOffset>
                </wp:positionH>
                <wp:positionV relativeFrom="paragraph">
                  <wp:posOffset>137402</wp:posOffset>
                </wp:positionV>
                <wp:extent cx="2753360" cy="2755917"/>
                <wp:effectExtent l="0" t="0" r="0" b="0"/>
                <wp:wrapNone/>
                <wp:docPr id="499" name="Rounded Rectangle 339"/>
                <wp:cNvGraphicFramePr/>
                <a:graphic xmlns:a="http://schemas.openxmlformats.org/drawingml/2006/main">
                  <a:graphicData uri="http://schemas.microsoft.com/office/word/2010/wordprocessingShape">
                    <wps:wsp>
                      <wps:cNvSpPr/>
                      <wps:spPr>
                        <a:xfrm>
                          <a:off x="0" y="0"/>
                          <a:ext cx="2753360" cy="2755917"/>
                        </a:xfrm>
                        <a:prstGeom prst="roundRect">
                          <a:avLst/>
                        </a:prstGeom>
                        <a:solidFill>
                          <a:sysClr val="window" lastClr="FFFFFF"/>
                        </a:solidFill>
                        <a:ln w="25400" cap="flat" cmpd="sng" algn="ctr">
                          <a:solidFill>
                            <a:sysClr val="windowText" lastClr="000000"/>
                          </a:solidFill>
                          <a:prstDash val="solid"/>
                        </a:ln>
                        <a:effectLst/>
                      </wps:spPr>
                      <wps:txbx>
                        <w:txbxContent>
                          <w:p w14:paraId="3F1A7C81" w14:textId="77777777" w:rsidR="00A43385" w:rsidRDefault="00A43385" w:rsidP="00525132">
                            <w:pPr>
                              <w:spacing w:after="0" w:line="240" w:lineRule="auto"/>
                              <w:jc w:val="center"/>
                              <w:rPr>
                                <w:rFonts w:ascii="Arial Narrow" w:hAnsi="Arial Narrow"/>
                                <w:b/>
                                <w:sz w:val="16"/>
                                <w:szCs w:val="16"/>
                              </w:rPr>
                            </w:pPr>
                            <w:r>
                              <w:rPr>
                                <w:rFonts w:ascii="Arial Narrow" w:hAnsi="Arial Narrow"/>
                                <w:b/>
                                <w:sz w:val="16"/>
                                <w:szCs w:val="16"/>
                              </w:rPr>
                              <w:t>UNIT: FINANCIAL ACCOUNTING</w:t>
                            </w:r>
                          </w:p>
                          <w:p w14:paraId="76274065" w14:textId="77777777" w:rsidR="00A43385" w:rsidRDefault="00A43385" w:rsidP="00525132">
                            <w:pPr>
                              <w:spacing w:after="0" w:line="240" w:lineRule="auto"/>
                              <w:jc w:val="center"/>
                              <w:rPr>
                                <w:rFonts w:ascii="Arial Narrow" w:hAnsi="Arial Narrow"/>
                                <w:b/>
                                <w:sz w:val="16"/>
                                <w:szCs w:val="16"/>
                              </w:rPr>
                            </w:pPr>
                          </w:p>
                          <w:p w14:paraId="5ADE533B" w14:textId="77777777" w:rsidR="00A43385" w:rsidRDefault="00A43385" w:rsidP="00525132">
                            <w:pPr>
                              <w:spacing w:after="0" w:line="240" w:lineRule="auto"/>
                              <w:jc w:val="both"/>
                              <w:rPr>
                                <w:rFonts w:ascii="Arial Narrow" w:hAnsi="Arial Narrow" w:cs="Arial"/>
                                <w:sz w:val="16"/>
                                <w:szCs w:val="16"/>
                              </w:rPr>
                            </w:pPr>
                            <w:r>
                              <w:rPr>
                                <w:rFonts w:ascii="Arial Narrow" w:hAnsi="Arial Narrow" w:cs="Arial"/>
                                <w:b/>
                                <w:sz w:val="16"/>
                                <w:szCs w:val="16"/>
                              </w:rPr>
                              <w:t xml:space="preserve">Purpose: </w:t>
                            </w:r>
                            <w:r>
                              <w:rPr>
                                <w:rFonts w:ascii="Arial Narrow" w:hAnsi="Arial Narrow" w:cs="Arial"/>
                                <w:sz w:val="16"/>
                                <w:szCs w:val="16"/>
                              </w:rPr>
                              <w:t>To render vide management accounting services</w:t>
                            </w:r>
                          </w:p>
                          <w:p w14:paraId="1E2BF80B" w14:textId="77777777" w:rsidR="00A43385" w:rsidRDefault="00A43385" w:rsidP="00525132">
                            <w:pPr>
                              <w:spacing w:after="0" w:line="240" w:lineRule="auto"/>
                              <w:jc w:val="both"/>
                              <w:rPr>
                                <w:rFonts w:ascii="Arial Narrow" w:hAnsi="Arial Narrow" w:cs="Arial"/>
                                <w:b/>
                                <w:sz w:val="16"/>
                                <w:szCs w:val="16"/>
                              </w:rPr>
                            </w:pPr>
                          </w:p>
                          <w:p w14:paraId="17D79045" w14:textId="77777777" w:rsidR="00A43385" w:rsidRDefault="00A43385" w:rsidP="00525132">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43C66B7A" w14:textId="77777777" w:rsidR="00A43385" w:rsidRDefault="00A43385">
                            <w:pPr>
                              <w:pStyle w:val="ListParagraph"/>
                              <w:numPr>
                                <w:ilvl w:val="0"/>
                                <w:numId w:val="53"/>
                              </w:numPr>
                              <w:spacing w:after="0" w:line="240" w:lineRule="auto"/>
                              <w:jc w:val="both"/>
                              <w:rPr>
                                <w:rFonts w:ascii="Arial Narrow" w:hAnsi="Arial Narrow" w:cs="Arial"/>
                                <w:sz w:val="16"/>
                                <w:szCs w:val="16"/>
                              </w:rPr>
                            </w:pPr>
                            <w:r>
                              <w:rPr>
                                <w:rFonts w:ascii="Arial Narrow" w:hAnsi="Arial Narrow" w:cs="Arial"/>
                                <w:sz w:val="16"/>
                                <w:szCs w:val="16"/>
                              </w:rPr>
                              <w:t>The managing of transaction processing</w:t>
                            </w:r>
                          </w:p>
                          <w:p w14:paraId="2E15FAF1" w14:textId="77777777" w:rsidR="00A43385" w:rsidRDefault="00A43385">
                            <w:pPr>
                              <w:pStyle w:val="ListParagraph"/>
                              <w:numPr>
                                <w:ilvl w:val="0"/>
                                <w:numId w:val="53"/>
                              </w:numPr>
                              <w:spacing w:after="0" w:line="240" w:lineRule="auto"/>
                              <w:jc w:val="both"/>
                              <w:rPr>
                                <w:rFonts w:ascii="Arial Narrow" w:hAnsi="Arial Narrow" w:cs="Arial"/>
                                <w:sz w:val="16"/>
                                <w:szCs w:val="16"/>
                              </w:rPr>
                            </w:pPr>
                            <w:r>
                              <w:rPr>
                                <w:rFonts w:ascii="Arial Narrow" w:hAnsi="Arial Narrow" w:cs="Arial"/>
                                <w:sz w:val="16"/>
                                <w:szCs w:val="16"/>
                              </w:rPr>
                              <w:t>The managing of related financial accounts and suspense control accounts</w:t>
                            </w:r>
                          </w:p>
                          <w:p w14:paraId="1C48BE4E" w14:textId="77777777" w:rsidR="00A43385" w:rsidRDefault="00A43385" w:rsidP="00525132">
                            <w:pPr>
                              <w:pStyle w:val="ListParagraph"/>
                              <w:spacing w:after="0" w:line="240" w:lineRule="auto"/>
                              <w:ind w:left="0"/>
                              <w:jc w:val="both"/>
                              <w:rPr>
                                <w:rFonts w:ascii="Arial Narrow" w:hAnsi="Arial Narrow" w:cs="Arial"/>
                                <w:sz w:val="16"/>
                                <w:szCs w:val="16"/>
                              </w:rPr>
                            </w:pPr>
                          </w:p>
                          <w:p w14:paraId="2DB96624" w14:textId="77777777" w:rsidR="00A43385" w:rsidRDefault="00A43385" w:rsidP="00525132">
                            <w:pPr>
                              <w:spacing w:after="0" w:line="240" w:lineRule="auto"/>
                              <w:ind w:left="360"/>
                              <w:jc w:val="both"/>
                              <w:rPr>
                                <w:rFonts w:ascii="Arial Narrow" w:hAnsi="Arial Narrow" w:cs="Arial"/>
                                <w:sz w:val="16"/>
                                <w:szCs w:val="16"/>
                              </w:rPr>
                            </w:pPr>
                          </w:p>
                          <w:p w14:paraId="5EBC3E08" w14:textId="3CB3499E" w:rsidR="00A43385" w:rsidRPr="005F28BA" w:rsidRDefault="00A43385" w:rsidP="00525132">
                            <w:pPr>
                              <w:spacing w:after="0" w:line="240" w:lineRule="auto"/>
                              <w:jc w:val="both"/>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266CEF38" id="_x0000_s1084" style="position:absolute;margin-left:-4.15pt;margin-top:10.8pt;width:216.8pt;height:217pt;z-index:252027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" fillcolor="window" strokecolor="windowText" strokeweight="2pt">
                <v:textbox>
                  <w:txbxContent>
                    <w:p w14:paraId="3F1A7C81" w14:textId="77777777" w:rsidR="00A43385" w:rsidRDefault="00A43385" w:rsidP="00525132">
                      <w:pPr>
                        <w:spacing w:after="0" w:line="240" w:lineRule="auto"/>
                        <w:jc w:val="center"/>
                        <w:rPr>
                          <w:rFonts w:ascii="Arial Narrow" w:hAnsi="Arial Narrow"/>
                          <w:b/>
                          <w:sz w:val="16"/>
                          <w:szCs w:val="16"/>
                        </w:rPr>
                      </w:pPr>
                      <w:r>
                        <w:rPr>
                          <w:rFonts w:ascii="Arial Narrow" w:hAnsi="Arial Narrow"/>
                          <w:b/>
                          <w:sz w:val="16"/>
                          <w:szCs w:val="16"/>
                        </w:rPr>
                        <w:t>UNIT: FINANCIAL ACCOUNTING</w:t>
                      </w:r>
                    </w:p>
                    <w:p w14:paraId="76274065" w14:textId="77777777" w:rsidR="00A43385" w:rsidRDefault="00A43385" w:rsidP="00525132">
                      <w:pPr>
                        <w:spacing w:after="0" w:line="240" w:lineRule="auto"/>
                        <w:jc w:val="center"/>
                        <w:rPr>
                          <w:rFonts w:ascii="Arial Narrow" w:hAnsi="Arial Narrow"/>
                          <w:b/>
                          <w:sz w:val="16"/>
                          <w:szCs w:val="16"/>
                        </w:rPr>
                      </w:pPr>
                    </w:p>
                    <w:p w14:paraId="5ADE533B" w14:textId="77777777" w:rsidR="00A43385" w:rsidRDefault="00A43385" w:rsidP="00525132">
                      <w:pPr>
                        <w:spacing w:after="0" w:line="240" w:lineRule="auto"/>
                        <w:jc w:val="both"/>
                        <w:rPr>
                          <w:rFonts w:ascii="Arial Narrow" w:hAnsi="Arial Narrow" w:cs="Arial"/>
                          <w:sz w:val="16"/>
                          <w:szCs w:val="16"/>
                        </w:rPr>
                      </w:pPr>
                      <w:r>
                        <w:rPr>
                          <w:rFonts w:ascii="Arial Narrow" w:hAnsi="Arial Narrow" w:cs="Arial"/>
                          <w:b/>
                          <w:sz w:val="16"/>
                          <w:szCs w:val="16"/>
                        </w:rPr>
                        <w:t xml:space="preserve">Purpose: </w:t>
                      </w:r>
                      <w:r>
                        <w:rPr>
                          <w:rFonts w:ascii="Arial Narrow" w:hAnsi="Arial Narrow" w:cs="Arial"/>
                          <w:sz w:val="16"/>
                          <w:szCs w:val="16"/>
                        </w:rPr>
                        <w:t>To render vide management accounting services</w:t>
                      </w:r>
                    </w:p>
                    <w:p w14:paraId="1E2BF80B" w14:textId="77777777" w:rsidR="00A43385" w:rsidRDefault="00A43385" w:rsidP="00525132">
                      <w:pPr>
                        <w:spacing w:after="0" w:line="240" w:lineRule="auto"/>
                        <w:jc w:val="both"/>
                        <w:rPr>
                          <w:rFonts w:ascii="Arial Narrow" w:hAnsi="Arial Narrow" w:cs="Arial"/>
                          <w:b/>
                          <w:sz w:val="16"/>
                          <w:szCs w:val="16"/>
                        </w:rPr>
                      </w:pPr>
                    </w:p>
                    <w:p w14:paraId="17D79045" w14:textId="77777777" w:rsidR="00A43385" w:rsidRDefault="00A43385" w:rsidP="00525132">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43C66B7A" w14:textId="77777777" w:rsidR="00A43385" w:rsidRDefault="00A43385">
                      <w:pPr>
                        <w:pStyle w:val="ListParagraph"/>
                        <w:numPr>
                          <w:ilvl w:val="0"/>
                          <w:numId w:val="53"/>
                        </w:numPr>
                        <w:spacing w:after="0" w:line="240" w:lineRule="auto"/>
                        <w:jc w:val="both"/>
                        <w:rPr>
                          <w:rFonts w:ascii="Arial Narrow" w:hAnsi="Arial Narrow" w:cs="Arial"/>
                          <w:sz w:val="16"/>
                          <w:szCs w:val="16"/>
                        </w:rPr>
                      </w:pPr>
                      <w:r>
                        <w:rPr>
                          <w:rFonts w:ascii="Arial Narrow" w:hAnsi="Arial Narrow" w:cs="Arial"/>
                          <w:sz w:val="16"/>
                          <w:szCs w:val="16"/>
                        </w:rPr>
                        <w:t>The managing of transaction processing</w:t>
                      </w:r>
                    </w:p>
                    <w:p w14:paraId="2E15FAF1" w14:textId="77777777" w:rsidR="00A43385" w:rsidRDefault="00A43385">
                      <w:pPr>
                        <w:pStyle w:val="ListParagraph"/>
                        <w:numPr>
                          <w:ilvl w:val="0"/>
                          <w:numId w:val="53"/>
                        </w:numPr>
                        <w:spacing w:after="0" w:line="240" w:lineRule="auto"/>
                        <w:jc w:val="both"/>
                        <w:rPr>
                          <w:rFonts w:ascii="Arial Narrow" w:hAnsi="Arial Narrow" w:cs="Arial"/>
                          <w:sz w:val="16"/>
                          <w:szCs w:val="16"/>
                        </w:rPr>
                      </w:pPr>
                      <w:r>
                        <w:rPr>
                          <w:rFonts w:ascii="Arial Narrow" w:hAnsi="Arial Narrow" w:cs="Arial"/>
                          <w:sz w:val="16"/>
                          <w:szCs w:val="16"/>
                        </w:rPr>
                        <w:t>The managing of related financial accounts and suspense control accounts</w:t>
                      </w:r>
                    </w:p>
                    <w:p w14:paraId="1C48BE4E" w14:textId="77777777" w:rsidR="00A43385" w:rsidRDefault="00A43385" w:rsidP="00525132">
                      <w:pPr>
                        <w:pStyle w:val="ListParagraph"/>
                        <w:spacing w:after="0" w:line="240" w:lineRule="auto"/>
                        <w:ind w:left="0"/>
                        <w:jc w:val="both"/>
                        <w:rPr>
                          <w:rFonts w:ascii="Arial Narrow" w:hAnsi="Arial Narrow" w:cs="Arial"/>
                          <w:sz w:val="16"/>
                          <w:szCs w:val="16"/>
                        </w:rPr>
                      </w:pPr>
                    </w:p>
                    <w:p w14:paraId="2DB96624" w14:textId="77777777" w:rsidR="00A43385" w:rsidRDefault="00A43385" w:rsidP="00525132">
                      <w:pPr>
                        <w:spacing w:after="0" w:line="240" w:lineRule="auto"/>
                        <w:ind w:left="360"/>
                        <w:jc w:val="both"/>
                        <w:rPr>
                          <w:rFonts w:ascii="Arial Narrow" w:hAnsi="Arial Narrow" w:cs="Arial"/>
                          <w:sz w:val="16"/>
                          <w:szCs w:val="16"/>
                        </w:rPr>
                      </w:pPr>
                    </w:p>
                    <w:p w14:paraId="5EBC3E08" w14:textId="3CB3499E" w:rsidR="00A43385" w:rsidRPr="005F28BA" w:rsidRDefault="00A43385" w:rsidP="00525132">
                      <w:pPr>
                        <w:spacing w:after="0" w:line="240" w:lineRule="auto"/>
                        <w:jc w:val="both"/>
                        <w:rPr>
                          <w:rFonts w:ascii="Arial Narrow" w:hAnsi="Arial Narrow" w:cs="Arial"/>
                          <w:b/>
                          <w:sz w:val="16"/>
                          <w:szCs w:val="16"/>
                        </w:rPr>
                      </w:pPr>
                    </w:p>
                  </w:txbxContent>
                </v:textbox>
              </v:roundrect>
            </w:pict>
          </mc:Fallback>
        </mc:AlternateContent>
      </w:r>
    </w:p>
    <w:p w14:paraId="5D40331E" w14:textId="47F9008B" w:rsidR="00FD3D6F" w:rsidRDefault="00FD3D6F" w:rsidP="00FD3D6F">
      <w:pPr>
        <w:rPr>
          <w:sz w:val="16"/>
          <w:szCs w:val="16"/>
        </w:rPr>
      </w:pPr>
    </w:p>
    <w:p w14:paraId="02F5FC70" w14:textId="2846F77F" w:rsidR="00FD3D6F" w:rsidRDefault="00FD3D6F" w:rsidP="00FD3D6F">
      <w:pPr>
        <w:rPr>
          <w:sz w:val="16"/>
          <w:szCs w:val="16"/>
        </w:rPr>
      </w:pPr>
    </w:p>
    <w:p w14:paraId="31E215CD" w14:textId="5C24DC89" w:rsidR="00FD3D6F" w:rsidRDefault="00FD3D6F" w:rsidP="00FD3D6F">
      <w:pPr>
        <w:rPr>
          <w:sz w:val="16"/>
          <w:szCs w:val="16"/>
        </w:rPr>
      </w:pPr>
    </w:p>
    <w:p w14:paraId="496B2D65" w14:textId="40EFCCB7" w:rsidR="00FD3D6F" w:rsidRDefault="00FD3D6F" w:rsidP="00FD3D6F">
      <w:pPr>
        <w:rPr>
          <w:sz w:val="16"/>
          <w:szCs w:val="16"/>
        </w:rPr>
      </w:pPr>
    </w:p>
    <w:p w14:paraId="2FB956F5" w14:textId="77777777" w:rsidR="00FD3D6F" w:rsidRDefault="00FD3D6F" w:rsidP="00FD3D6F">
      <w:pPr>
        <w:rPr>
          <w:sz w:val="16"/>
          <w:szCs w:val="16"/>
        </w:rPr>
      </w:pPr>
    </w:p>
    <w:p w14:paraId="7449B19E" w14:textId="77777777" w:rsidR="00FD3D6F" w:rsidRDefault="00FD3D6F" w:rsidP="00FD3D6F">
      <w:pPr>
        <w:rPr>
          <w:sz w:val="16"/>
          <w:szCs w:val="16"/>
        </w:rPr>
      </w:pPr>
    </w:p>
    <w:p w14:paraId="4A2FF894" w14:textId="77777777" w:rsidR="00FD3D6F" w:rsidRDefault="00FD3D6F" w:rsidP="00FD3D6F">
      <w:pPr>
        <w:rPr>
          <w:sz w:val="16"/>
          <w:szCs w:val="16"/>
        </w:rPr>
      </w:pPr>
    </w:p>
    <w:p w14:paraId="2D601B1C" w14:textId="77777777" w:rsidR="00FD3D6F" w:rsidRDefault="00FD3D6F" w:rsidP="00FD3D6F">
      <w:pPr>
        <w:rPr>
          <w:sz w:val="16"/>
          <w:szCs w:val="16"/>
        </w:rPr>
      </w:pPr>
      <w:r>
        <w:rPr>
          <w:sz w:val="16"/>
          <w:szCs w:val="16"/>
        </w:rPr>
        <w:br w:type="page"/>
      </w:r>
    </w:p>
    <w:p w14:paraId="30C6FB22" w14:textId="1D43E4C8" w:rsidR="00FD3D6F" w:rsidRDefault="00947345" w:rsidP="00FD3D6F">
      <w:pPr>
        <w:rPr>
          <w:rFonts w:ascii="Arial Narrow" w:hAnsi="Arial Narrow"/>
          <w:sz w:val="16"/>
          <w:szCs w:val="16"/>
        </w:rPr>
      </w:pPr>
      <w:r>
        <w:rPr>
          <w:noProof/>
          <w:lang w:eastAsia="en-ZA"/>
        </w:rPr>
        <w:lastRenderedPageBreak/>
        <mc:AlternateContent>
          <mc:Choice Requires="wps">
            <w:drawing>
              <wp:anchor distT="0" distB="0" distL="114300" distR="114300" simplePos="0" relativeHeight="252034048" behindDoc="0" locked="0" layoutInCell="1" allowOverlap="1" wp14:anchorId="50AC987C" wp14:editId="15A4A4B9">
                <wp:simplePos x="0" y="0"/>
                <wp:positionH relativeFrom="column">
                  <wp:posOffset>2642775</wp:posOffset>
                </wp:positionH>
                <wp:positionV relativeFrom="paragraph">
                  <wp:posOffset>-296626</wp:posOffset>
                </wp:positionV>
                <wp:extent cx="3443863" cy="322869"/>
                <wp:effectExtent l="0" t="0" r="0" b="0"/>
                <wp:wrapNone/>
                <wp:docPr id="209" name="Rounded Rectangle 209"/>
                <wp:cNvGraphicFramePr/>
                <a:graphic xmlns:a="http://schemas.openxmlformats.org/drawingml/2006/main">
                  <a:graphicData uri="http://schemas.microsoft.com/office/word/2010/wordprocessingShape">
                    <wps:wsp>
                      <wps:cNvSpPr/>
                      <wps:spPr>
                        <a:xfrm>
                          <a:off x="0" y="0"/>
                          <a:ext cx="3443863" cy="322869"/>
                        </a:xfrm>
                        <a:prstGeom prst="roundRect">
                          <a:avLst/>
                        </a:prstGeom>
                        <a:solidFill>
                          <a:sysClr val="window" lastClr="FFFFFF"/>
                        </a:solidFill>
                        <a:ln w="25400" cap="flat" cmpd="sng" algn="ctr">
                          <a:solidFill>
                            <a:sysClr val="windowText" lastClr="000000"/>
                          </a:solidFill>
                          <a:prstDash val="solid"/>
                        </a:ln>
                        <a:effectLst/>
                      </wps:spPr>
                      <wps:txbx>
                        <w:txbxContent>
                          <w:p w14:paraId="2D291CD5" w14:textId="77777777" w:rsidR="00A43385" w:rsidRDefault="00A43385" w:rsidP="00947345">
                            <w:pPr>
                              <w:spacing w:after="0" w:line="240" w:lineRule="auto"/>
                              <w:jc w:val="center"/>
                              <w:rPr>
                                <w:rFonts w:ascii="Arial Narrow" w:hAnsi="Arial Narrow" w:cs="Arial"/>
                                <w:b/>
                                <w:sz w:val="20"/>
                                <w:szCs w:val="20"/>
                              </w:rPr>
                            </w:pPr>
                            <w:r>
                              <w:rPr>
                                <w:rFonts w:ascii="Arial Narrow" w:hAnsi="Arial Narrow" w:cs="Arial"/>
                                <w:b/>
                                <w:sz w:val="20"/>
                                <w:szCs w:val="20"/>
                              </w:rPr>
                              <w:t>CHIEF FINANCIAL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0AC987C" id="_x0000_s1085" style="position:absolute;margin-left:208.1pt;margin-top:-23.35pt;width:271.15pt;height:25.4pt;z-index:252034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" fillcolor="window" strokecolor="windowText" strokeweight="2pt">
                <v:textbox>
                  <w:txbxContent>
                    <w:p w14:paraId="2D291CD5" w14:textId="77777777" w:rsidR="00A43385" w:rsidRDefault="00A43385" w:rsidP="00947345">
                      <w:pPr>
                        <w:spacing w:after="0" w:line="240" w:lineRule="auto"/>
                        <w:jc w:val="center"/>
                        <w:rPr>
                          <w:rFonts w:ascii="Arial Narrow" w:hAnsi="Arial Narrow" w:cs="Arial"/>
                          <w:b/>
                          <w:sz w:val="20"/>
                          <w:szCs w:val="20"/>
                        </w:rPr>
                      </w:pPr>
                      <w:r>
                        <w:rPr>
                          <w:rFonts w:ascii="Arial Narrow" w:hAnsi="Arial Narrow" w:cs="Arial"/>
                          <w:b/>
                          <w:sz w:val="20"/>
                          <w:szCs w:val="20"/>
                        </w:rPr>
                        <w:t>CHIEF FINANCIAL OFFICER</w:t>
                      </w:r>
                    </w:p>
                  </w:txbxContent>
                </v:textbox>
              </v:roundrect>
            </w:pict>
          </mc:Fallback>
        </mc:AlternateContent>
      </w:r>
    </w:p>
    <w:p w14:paraId="5C9D2576" w14:textId="033EA45C" w:rsidR="00FD3D6F" w:rsidRDefault="00542F31" w:rsidP="00FD3D6F">
      <w:pPr>
        <w:rPr>
          <w:sz w:val="16"/>
          <w:szCs w:val="16"/>
        </w:rPr>
      </w:pPr>
      <w:r>
        <w:rPr>
          <w:noProof/>
          <w:lang w:eastAsia="en-ZA"/>
        </w:rPr>
        <mc:AlternateContent>
          <mc:Choice Requires="wps">
            <w:drawing>
              <wp:anchor distT="0" distB="0" distL="114300" distR="114300" simplePos="0" relativeHeight="252036096" behindDoc="0" locked="0" layoutInCell="1" allowOverlap="1" wp14:anchorId="2D2B46DA" wp14:editId="1FCF5B3D">
                <wp:simplePos x="0" y="0"/>
                <wp:positionH relativeFrom="column">
                  <wp:posOffset>1125822</wp:posOffset>
                </wp:positionH>
                <wp:positionV relativeFrom="paragraph">
                  <wp:posOffset>4962</wp:posOffset>
                </wp:positionV>
                <wp:extent cx="6248549" cy="1675146"/>
                <wp:effectExtent l="0" t="0" r="0" b="0"/>
                <wp:wrapNone/>
                <wp:docPr id="192" name="Rounded Rectangle 192"/>
                <wp:cNvGraphicFramePr/>
                <a:graphic xmlns:a="http://schemas.openxmlformats.org/drawingml/2006/main">
                  <a:graphicData uri="http://schemas.microsoft.com/office/word/2010/wordprocessingShape">
                    <wps:wsp>
                      <wps:cNvSpPr/>
                      <wps:spPr>
                        <a:xfrm>
                          <a:off x="0" y="0"/>
                          <a:ext cx="6248549" cy="1675146"/>
                        </a:xfrm>
                        <a:prstGeom prst="roundRect">
                          <a:avLst/>
                        </a:prstGeom>
                        <a:solidFill>
                          <a:sysClr val="window" lastClr="FFFFFF"/>
                        </a:solidFill>
                        <a:ln w="25400" cap="flat" cmpd="sng" algn="ctr">
                          <a:solidFill>
                            <a:sysClr val="windowText" lastClr="000000"/>
                          </a:solidFill>
                          <a:prstDash val="solid"/>
                        </a:ln>
                        <a:effectLst/>
                      </wps:spPr>
                      <wps:txbx>
                        <w:txbxContent>
                          <w:p w14:paraId="5BEC905A" w14:textId="77777777" w:rsidR="00A43385" w:rsidRDefault="00A43385" w:rsidP="00542F31">
                            <w:pPr>
                              <w:spacing w:after="0" w:line="240" w:lineRule="auto"/>
                              <w:jc w:val="center"/>
                              <w:rPr>
                                <w:rFonts w:ascii="Arial Narrow" w:hAnsi="Arial Narrow"/>
                                <w:b/>
                                <w:sz w:val="16"/>
                                <w:szCs w:val="16"/>
                              </w:rPr>
                            </w:pPr>
                            <w:r>
                              <w:rPr>
                                <w:rFonts w:ascii="Arial Narrow" w:hAnsi="Arial Narrow"/>
                                <w:b/>
                                <w:sz w:val="16"/>
                                <w:szCs w:val="16"/>
                              </w:rPr>
                              <w:t>UNIT: SUPPLY CHAIN AND ASSETS MANAGEMENT</w:t>
                            </w:r>
                          </w:p>
                          <w:p w14:paraId="1D6AB3A6" w14:textId="406692DC" w:rsidR="00A43385" w:rsidRDefault="00A43385" w:rsidP="00542F31">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supply chain management activities</w:t>
                            </w:r>
                          </w:p>
                          <w:p w14:paraId="217AB0D0" w14:textId="77777777" w:rsidR="00A43385" w:rsidRDefault="00A43385" w:rsidP="00542F31">
                            <w:pPr>
                              <w:spacing w:after="0" w:line="240" w:lineRule="auto"/>
                              <w:jc w:val="both"/>
                              <w:rPr>
                                <w:rFonts w:ascii="Arial Narrow" w:hAnsi="Arial Narrow" w:cs="Arial"/>
                                <w:b/>
                                <w:sz w:val="16"/>
                                <w:szCs w:val="16"/>
                              </w:rPr>
                            </w:pPr>
                          </w:p>
                          <w:p w14:paraId="7ADDD64E" w14:textId="77777777" w:rsidR="00A43385" w:rsidRDefault="00A43385" w:rsidP="00542F31">
                            <w:pPr>
                              <w:spacing w:after="0" w:line="240" w:lineRule="auto"/>
                              <w:ind w:rightChars="575" w:right="1265"/>
                              <w:jc w:val="both"/>
                              <w:rPr>
                                <w:rFonts w:ascii="Arial Narrow" w:hAnsi="Arial Narrow" w:cs="Arial"/>
                                <w:b/>
                                <w:sz w:val="16"/>
                                <w:szCs w:val="16"/>
                              </w:rPr>
                            </w:pPr>
                            <w:r>
                              <w:rPr>
                                <w:rFonts w:ascii="Arial Narrow" w:hAnsi="Arial Narrow" w:cs="Arial"/>
                                <w:b/>
                                <w:sz w:val="16"/>
                                <w:szCs w:val="16"/>
                              </w:rPr>
                              <w:t xml:space="preserve">Functions: </w:t>
                            </w:r>
                          </w:p>
                          <w:p w14:paraId="2B7357C3" w14:textId="77777777" w:rsidR="00A43385" w:rsidRDefault="00A43385" w:rsidP="00542F31">
                            <w:pPr>
                              <w:spacing w:after="0" w:line="240" w:lineRule="auto"/>
                              <w:ind w:rightChars="575" w:right="1265"/>
                              <w:jc w:val="both"/>
                              <w:rPr>
                                <w:rFonts w:ascii="Arial Narrow" w:hAnsi="Arial Narrow" w:cs="Arial"/>
                                <w:sz w:val="16"/>
                                <w:szCs w:val="16"/>
                              </w:rPr>
                            </w:pPr>
                            <w:r>
                              <w:rPr>
                                <w:rFonts w:ascii="Arial Narrow" w:hAnsi="Arial Narrow" w:cs="Arial"/>
                                <w:b/>
                                <w:sz w:val="16"/>
                                <w:szCs w:val="16"/>
                              </w:rPr>
                              <w:t>1.</w:t>
                            </w:r>
                            <w:r>
                              <w:rPr>
                                <w:rFonts w:ascii="Arial Narrow" w:hAnsi="Arial Narrow" w:cs="Arial"/>
                                <w:sz w:val="16"/>
                                <w:szCs w:val="16"/>
                              </w:rPr>
                              <w:t>The Managing of Acquisition and Demand services</w:t>
                            </w:r>
                          </w:p>
                          <w:p w14:paraId="02FA9D33" w14:textId="77777777" w:rsidR="00A43385" w:rsidRDefault="00A43385" w:rsidP="00542F31">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2.The Managing of Logistics</w:t>
                            </w:r>
                          </w:p>
                          <w:p w14:paraId="636D5A55" w14:textId="77777777" w:rsidR="00A43385" w:rsidRDefault="00A43385" w:rsidP="00542F31">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3.The Managing of Disposal</w:t>
                            </w:r>
                          </w:p>
                          <w:p w14:paraId="752F608B" w14:textId="77777777" w:rsidR="00A43385" w:rsidRPr="00261A14" w:rsidRDefault="00A43385" w:rsidP="00542F31">
                            <w:pPr>
                              <w:spacing w:after="0" w:line="240" w:lineRule="auto"/>
                              <w:jc w:val="both"/>
                              <w:rPr>
                                <w:rFonts w:ascii="Arial Narrow" w:hAnsi="Arial Narrow" w:cs="Arial"/>
                                <w:sz w:val="16"/>
                                <w:szCs w:val="16"/>
                              </w:rPr>
                            </w:pPr>
                            <w:r>
                              <w:rPr>
                                <w:rFonts w:ascii="Arial Narrow" w:hAnsi="Arial Narrow" w:cs="Arial"/>
                                <w:sz w:val="16"/>
                                <w:szCs w:val="16"/>
                              </w:rPr>
                              <w:t>4.</w:t>
                            </w:r>
                            <w:r w:rsidRPr="00261A14">
                              <w:rPr>
                                <w:rFonts w:ascii="Arial Narrow" w:hAnsi="Arial Narrow" w:cs="Arial"/>
                                <w:sz w:val="16"/>
                                <w:szCs w:val="16"/>
                              </w:rPr>
                              <w:t>The Managing of Assets</w:t>
                            </w:r>
                          </w:p>
                          <w:p w14:paraId="3597BA65" w14:textId="613D0FD4" w:rsidR="00A43385" w:rsidRPr="00261A14" w:rsidRDefault="00A43385" w:rsidP="00542F31">
                            <w:pPr>
                              <w:spacing w:after="0" w:line="240" w:lineRule="auto"/>
                              <w:jc w:val="both"/>
                              <w:rPr>
                                <w:rFonts w:ascii="Arial Narrow" w:hAnsi="Arial Narrow" w:cs="Arial"/>
                                <w:sz w:val="16"/>
                                <w:szCs w:val="16"/>
                              </w:rPr>
                            </w:pPr>
                            <w:r>
                              <w:rPr>
                                <w:rFonts w:ascii="Arial Narrow" w:hAnsi="Arial Narrow" w:cs="Arial"/>
                                <w:sz w:val="16"/>
                                <w:szCs w:val="16"/>
                              </w:rPr>
                              <w:t xml:space="preserve">5. </w:t>
                            </w:r>
                            <w:r w:rsidRPr="00261A14">
                              <w:rPr>
                                <w:rFonts w:ascii="Arial Narrow" w:hAnsi="Arial Narrow" w:cs="Arial"/>
                                <w:sz w:val="16"/>
                                <w:szCs w:val="16"/>
                              </w:rPr>
                              <w:t xml:space="preserve">The </w:t>
                            </w:r>
                            <w:r>
                              <w:rPr>
                                <w:rFonts w:ascii="Arial Narrow" w:hAnsi="Arial Narrow" w:cs="Arial"/>
                                <w:sz w:val="16"/>
                                <w:szCs w:val="16"/>
                              </w:rPr>
                              <w:t xml:space="preserve">Managing supply </w:t>
                            </w:r>
                            <w:r w:rsidRPr="00261A14">
                              <w:rPr>
                                <w:rFonts w:ascii="Arial Narrow" w:hAnsi="Arial Narrow" w:cs="Arial"/>
                                <w:sz w:val="16"/>
                                <w:szCs w:val="16"/>
                              </w:rPr>
                              <w:t xml:space="preserve">chain </w:t>
                            </w:r>
                            <w:r>
                              <w:rPr>
                                <w:rFonts w:ascii="Arial Narrow" w:hAnsi="Arial Narrow" w:cs="Arial"/>
                                <w:sz w:val="16"/>
                                <w:szCs w:val="16"/>
                              </w:rPr>
                              <w:t xml:space="preserve">management </w:t>
                            </w:r>
                            <w:r w:rsidRPr="00261A14">
                              <w:rPr>
                                <w:rFonts w:ascii="Arial Narrow" w:hAnsi="Arial Narrow" w:cs="Arial"/>
                                <w:sz w:val="16"/>
                                <w:szCs w:val="16"/>
                              </w:rPr>
                              <w:t>performance and contracts</w:t>
                            </w:r>
                          </w:p>
                          <w:p w14:paraId="77D0E3FA" w14:textId="214D4E39" w:rsidR="00A43385" w:rsidRPr="003A173A" w:rsidRDefault="00A43385" w:rsidP="00542F31">
                            <w:pPr>
                              <w:spacing w:after="0" w:line="240" w:lineRule="auto"/>
                              <w:jc w:val="both"/>
                              <w:rPr>
                                <w:rFonts w:ascii="Arial Narrow" w:hAnsi="Arial Narrow" w:cs="Arial"/>
                                <w:b/>
                                <w:sz w:val="16"/>
                                <w:szCs w:val="16"/>
                              </w:rPr>
                            </w:pPr>
                          </w:p>
                          <w:p w14:paraId="23C6D466" w14:textId="77777777" w:rsidR="00A43385" w:rsidRDefault="00A43385" w:rsidP="00542F31">
                            <w:pPr>
                              <w:spacing w:after="0" w:line="240" w:lineRule="auto"/>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D2B46DA" id="_x0000_s1086" style="position:absolute;margin-left:88.65pt;margin-top:.4pt;width:492pt;height:131.9pt;z-index:25203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" fillcolor="window" strokecolor="windowText" strokeweight="2pt">
                <v:textbox>
                  <w:txbxContent>
                    <w:p w14:paraId="5BEC905A" w14:textId="77777777" w:rsidR="00A43385" w:rsidRDefault="00A43385" w:rsidP="00542F31">
                      <w:pPr>
                        <w:spacing w:after="0" w:line="240" w:lineRule="auto"/>
                        <w:jc w:val="center"/>
                        <w:rPr>
                          <w:rFonts w:ascii="Arial Narrow" w:hAnsi="Arial Narrow"/>
                          <w:b/>
                          <w:sz w:val="16"/>
                          <w:szCs w:val="16"/>
                        </w:rPr>
                      </w:pPr>
                      <w:r>
                        <w:rPr>
                          <w:rFonts w:ascii="Arial Narrow" w:hAnsi="Arial Narrow"/>
                          <w:b/>
                          <w:sz w:val="16"/>
                          <w:szCs w:val="16"/>
                        </w:rPr>
                        <w:t>UNIT: SUPPLY CHAIN AND ASSETS MANAGEMENT</w:t>
                      </w:r>
                    </w:p>
                    <w:p w14:paraId="1D6AB3A6" w14:textId="406692DC" w:rsidR="00A43385" w:rsidRDefault="00A43385" w:rsidP="00542F31">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supply chain management activities</w:t>
                      </w:r>
                    </w:p>
                    <w:p w14:paraId="217AB0D0" w14:textId="77777777" w:rsidR="00A43385" w:rsidRDefault="00A43385" w:rsidP="00542F31">
                      <w:pPr>
                        <w:spacing w:after="0" w:line="240" w:lineRule="auto"/>
                        <w:jc w:val="both"/>
                        <w:rPr>
                          <w:rFonts w:ascii="Arial Narrow" w:hAnsi="Arial Narrow" w:cs="Arial"/>
                          <w:b/>
                          <w:sz w:val="16"/>
                          <w:szCs w:val="16"/>
                        </w:rPr>
                      </w:pPr>
                    </w:p>
                    <w:p w14:paraId="7ADDD64E" w14:textId="77777777" w:rsidR="00A43385" w:rsidRDefault="00A43385" w:rsidP="00542F31">
                      <w:pPr>
                        <w:spacing w:after="0" w:line="240" w:lineRule="auto"/>
                        <w:ind w:rightChars="575" w:right="1265"/>
                        <w:jc w:val="both"/>
                        <w:rPr>
                          <w:rFonts w:ascii="Arial Narrow" w:hAnsi="Arial Narrow" w:cs="Arial"/>
                          <w:b/>
                          <w:sz w:val="16"/>
                          <w:szCs w:val="16"/>
                        </w:rPr>
                      </w:pPr>
                      <w:r>
                        <w:rPr>
                          <w:rFonts w:ascii="Arial Narrow" w:hAnsi="Arial Narrow" w:cs="Arial"/>
                          <w:b/>
                          <w:sz w:val="16"/>
                          <w:szCs w:val="16"/>
                        </w:rPr>
                        <w:t xml:space="preserve">Functions: </w:t>
                      </w:r>
                    </w:p>
                    <w:p w14:paraId="2B7357C3" w14:textId="77777777" w:rsidR="00A43385" w:rsidRDefault="00A43385" w:rsidP="00542F31">
                      <w:pPr>
                        <w:spacing w:after="0" w:line="240" w:lineRule="auto"/>
                        <w:ind w:rightChars="575" w:right="1265"/>
                        <w:jc w:val="both"/>
                        <w:rPr>
                          <w:rFonts w:ascii="Arial Narrow" w:hAnsi="Arial Narrow" w:cs="Arial"/>
                          <w:sz w:val="16"/>
                          <w:szCs w:val="16"/>
                        </w:rPr>
                      </w:pPr>
                      <w:r>
                        <w:rPr>
                          <w:rFonts w:ascii="Arial Narrow" w:hAnsi="Arial Narrow" w:cs="Arial"/>
                          <w:b/>
                          <w:sz w:val="16"/>
                          <w:szCs w:val="16"/>
                        </w:rPr>
                        <w:t>1.</w:t>
                      </w:r>
                      <w:r>
                        <w:rPr>
                          <w:rFonts w:ascii="Arial Narrow" w:hAnsi="Arial Narrow" w:cs="Arial"/>
                          <w:sz w:val="16"/>
                          <w:szCs w:val="16"/>
                        </w:rPr>
                        <w:t>The Managing of Acquisition and Demand services</w:t>
                      </w:r>
                    </w:p>
                    <w:p w14:paraId="02FA9D33" w14:textId="77777777" w:rsidR="00A43385" w:rsidRDefault="00A43385" w:rsidP="00542F31">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2.The Managing of Logistics</w:t>
                      </w:r>
                    </w:p>
                    <w:p w14:paraId="636D5A55" w14:textId="77777777" w:rsidR="00A43385" w:rsidRDefault="00A43385" w:rsidP="00542F31">
                      <w:pPr>
                        <w:pStyle w:val="ListParagraph"/>
                        <w:spacing w:after="0" w:line="240" w:lineRule="auto"/>
                        <w:ind w:left="0"/>
                        <w:jc w:val="both"/>
                        <w:rPr>
                          <w:rFonts w:ascii="Arial Narrow" w:hAnsi="Arial Narrow" w:cs="Arial"/>
                          <w:sz w:val="16"/>
                          <w:szCs w:val="16"/>
                        </w:rPr>
                      </w:pPr>
                      <w:r>
                        <w:rPr>
                          <w:rFonts w:ascii="Arial Narrow" w:hAnsi="Arial Narrow" w:cs="Arial"/>
                          <w:sz w:val="16"/>
                          <w:szCs w:val="16"/>
                        </w:rPr>
                        <w:t>3.The Managing of Disposal</w:t>
                      </w:r>
                    </w:p>
                    <w:p w14:paraId="752F608B" w14:textId="77777777" w:rsidR="00A43385" w:rsidRPr="00261A14" w:rsidRDefault="00A43385" w:rsidP="00542F31">
                      <w:pPr>
                        <w:spacing w:after="0" w:line="240" w:lineRule="auto"/>
                        <w:jc w:val="both"/>
                        <w:rPr>
                          <w:rFonts w:ascii="Arial Narrow" w:hAnsi="Arial Narrow" w:cs="Arial"/>
                          <w:sz w:val="16"/>
                          <w:szCs w:val="16"/>
                        </w:rPr>
                      </w:pPr>
                      <w:r>
                        <w:rPr>
                          <w:rFonts w:ascii="Arial Narrow" w:hAnsi="Arial Narrow" w:cs="Arial"/>
                          <w:sz w:val="16"/>
                          <w:szCs w:val="16"/>
                        </w:rPr>
                        <w:t>4.</w:t>
                      </w:r>
                      <w:r w:rsidRPr="00261A14">
                        <w:rPr>
                          <w:rFonts w:ascii="Arial Narrow" w:hAnsi="Arial Narrow" w:cs="Arial"/>
                          <w:sz w:val="16"/>
                          <w:szCs w:val="16"/>
                        </w:rPr>
                        <w:t>The Managing of Assets</w:t>
                      </w:r>
                    </w:p>
                    <w:p w14:paraId="3597BA65" w14:textId="613D0FD4" w:rsidR="00A43385" w:rsidRPr="00261A14" w:rsidRDefault="00A43385" w:rsidP="00542F31">
                      <w:pPr>
                        <w:spacing w:after="0" w:line="240" w:lineRule="auto"/>
                        <w:jc w:val="both"/>
                        <w:rPr>
                          <w:rFonts w:ascii="Arial Narrow" w:hAnsi="Arial Narrow" w:cs="Arial"/>
                          <w:sz w:val="16"/>
                          <w:szCs w:val="16"/>
                        </w:rPr>
                      </w:pPr>
                      <w:r>
                        <w:rPr>
                          <w:rFonts w:ascii="Arial Narrow" w:hAnsi="Arial Narrow" w:cs="Arial"/>
                          <w:sz w:val="16"/>
                          <w:szCs w:val="16"/>
                        </w:rPr>
                        <w:t xml:space="preserve">5. </w:t>
                      </w:r>
                      <w:r w:rsidRPr="00261A14">
                        <w:rPr>
                          <w:rFonts w:ascii="Arial Narrow" w:hAnsi="Arial Narrow" w:cs="Arial"/>
                          <w:sz w:val="16"/>
                          <w:szCs w:val="16"/>
                        </w:rPr>
                        <w:t xml:space="preserve">The </w:t>
                      </w:r>
                      <w:r>
                        <w:rPr>
                          <w:rFonts w:ascii="Arial Narrow" w:hAnsi="Arial Narrow" w:cs="Arial"/>
                          <w:sz w:val="16"/>
                          <w:szCs w:val="16"/>
                        </w:rPr>
                        <w:t xml:space="preserve">Managing supply </w:t>
                      </w:r>
                      <w:r w:rsidRPr="00261A14">
                        <w:rPr>
                          <w:rFonts w:ascii="Arial Narrow" w:hAnsi="Arial Narrow" w:cs="Arial"/>
                          <w:sz w:val="16"/>
                          <w:szCs w:val="16"/>
                        </w:rPr>
                        <w:t xml:space="preserve">chain </w:t>
                      </w:r>
                      <w:r>
                        <w:rPr>
                          <w:rFonts w:ascii="Arial Narrow" w:hAnsi="Arial Narrow" w:cs="Arial"/>
                          <w:sz w:val="16"/>
                          <w:szCs w:val="16"/>
                        </w:rPr>
                        <w:t xml:space="preserve">management </w:t>
                      </w:r>
                      <w:r w:rsidRPr="00261A14">
                        <w:rPr>
                          <w:rFonts w:ascii="Arial Narrow" w:hAnsi="Arial Narrow" w:cs="Arial"/>
                          <w:sz w:val="16"/>
                          <w:szCs w:val="16"/>
                        </w:rPr>
                        <w:t>performance and contracts</w:t>
                      </w:r>
                    </w:p>
                    <w:p w14:paraId="77D0E3FA" w14:textId="214D4E39" w:rsidR="00A43385" w:rsidRPr="003A173A" w:rsidRDefault="00A43385" w:rsidP="00542F31">
                      <w:pPr>
                        <w:spacing w:after="0" w:line="240" w:lineRule="auto"/>
                        <w:jc w:val="both"/>
                        <w:rPr>
                          <w:rFonts w:ascii="Arial Narrow" w:hAnsi="Arial Narrow" w:cs="Arial"/>
                          <w:b/>
                          <w:sz w:val="16"/>
                          <w:szCs w:val="16"/>
                        </w:rPr>
                      </w:pPr>
                    </w:p>
                    <w:p w14:paraId="23C6D466" w14:textId="77777777" w:rsidR="00A43385" w:rsidRDefault="00A43385" w:rsidP="00542F31">
                      <w:pPr>
                        <w:spacing w:after="0" w:line="240" w:lineRule="auto"/>
                        <w:rPr>
                          <w:rFonts w:ascii="Arial Narrow" w:hAnsi="Arial Narrow"/>
                          <w:sz w:val="16"/>
                          <w:szCs w:val="16"/>
                        </w:rPr>
                      </w:pPr>
                    </w:p>
                  </w:txbxContent>
                </v:textbox>
              </v:roundrect>
            </w:pict>
          </mc:Fallback>
        </mc:AlternateContent>
      </w:r>
    </w:p>
    <w:p w14:paraId="13B2FF1B" w14:textId="0CADD12F" w:rsidR="00FD3D6F" w:rsidRDefault="00FD3D6F" w:rsidP="00FD3D6F">
      <w:pPr>
        <w:rPr>
          <w:rFonts w:ascii="Arial Narrow" w:hAnsi="Arial Narrow"/>
          <w:sz w:val="16"/>
          <w:szCs w:val="16"/>
        </w:rPr>
      </w:pPr>
    </w:p>
    <w:p w14:paraId="54F15D1D" w14:textId="77777777" w:rsidR="00FD3D6F" w:rsidRDefault="00FD3D6F" w:rsidP="00FD3D6F">
      <w:pPr>
        <w:rPr>
          <w:sz w:val="16"/>
          <w:szCs w:val="16"/>
        </w:rPr>
      </w:pPr>
    </w:p>
    <w:p w14:paraId="4A8E051D" w14:textId="77777777" w:rsidR="00FD3D6F" w:rsidRDefault="00FD3D6F" w:rsidP="00FD3D6F">
      <w:pPr>
        <w:rPr>
          <w:sz w:val="16"/>
          <w:szCs w:val="16"/>
        </w:rPr>
      </w:pPr>
    </w:p>
    <w:p w14:paraId="456712BC" w14:textId="77777777" w:rsidR="00FD3D6F" w:rsidRDefault="00FD3D6F" w:rsidP="00FD3D6F">
      <w:pPr>
        <w:rPr>
          <w:sz w:val="16"/>
          <w:szCs w:val="16"/>
        </w:rPr>
      </w:pPr>
    </w:p>
    <w:p w14:paraId="1E46910A" w14:textId="77777777" w:rsidR="00FD3D6F" w:rsidRDefault="00FD3D6F" w:rsidP="00FD3D6F">
      <w:pPr>
        <w:rPr>
          <w:sz w:val="16"/>
          <w:szCs w:val="16"/>
        </w:rPr>
      </w:pPr>
    </w:p>
    <w:p w14:paraId="1436DED6" w14:textId="41073F26" w:rsidR="00FD3D6F" w:rsidRDefault="006415B0" w:rsidP="00FD3D6F">
      <w:pPr>
        <w:rPr>
          <w:sz w:val="16"/>
          <w:szCs w:val="16"/>
        </w:rPr>
      </w:pPr>
      <w:r>
        <w:rPr>
          <w:noProof/>
          <w:sz w:val="16"/>
          <w:szCs w:val="16"/>
          <w:lang w:eastAsia="en-ZA"/>
        </w:rPr>
        <mc:AlternateContent>
          <mc:Choice Requires="wps">
            <w:drawing>
              <wp:anchor distT="0" distB="0" distL="114300" distR="114300" simplePos="0" relativeHeight="252052480" behindDoc="0" locked="0" layoutInCell="1" allowOverlap="1" wp14:anchorId="37F97D9C" wp14:editId="103078EB">
                <wp:simplePos x="0" y="0"/>
                <wp:positionH relativeFrom="page">
                  <wp:align>center</wp:align>
                </wp:positionH>
                <wp:positionV relativeFrom="paragraph">
                  <wp:posOffset>90581</wp:posOffset>
                </wp:positionV>
                <wp:extent cx="635" cy="271145"/>
                <wp:effectExtent l="57150" t="19050" r="75565" b="90805"/>
                <wp:wrapNone/>
                <wp:docPr id="405" name="Straight Connector 405"/>
                <wp:cNvGraphicFramePr/>
                <a:graphic xmlns:a="http://schemas.openxmlformats.org/drawingml/2006/main">
                  <a:graphicData uri="http://schemas.microsoft.com/office/word/2010/wordprocessingShape">
                    <wps:wsp>
                      <wps:cNvCnPr/>
                      <wps:spPr>
                        <a:xfrm>
                          <a:off x="0" y="0"/>
                          <a:ext cx="635" cy="2711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EC72BE3" id="Straight Connector 405" o:spid="_x0000_s1026" style="position:absolute;z-index:252052480;visibility:visible;mso-wrap-style:square;mso-wrap-distance-left:9pt;mso-wrap-distance-top:0;mso-wrap-distance-right:9pt;mso-wrap-distance-bottom:0;mso-position-horizontal:center;mso-position-horizontal-relative:page;mso-position-vertical:absolute;mso-position-vertical-relative:text" from="0,7.15pt" to=".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" strokecolor="windowText" strokeweight="2pt">
                <v:shadow on="t" color="black" opacity="24903f" origin=",.5" offset="0,.55556mm"/>
                <w10:wrap anchorx="page"/>
              </v:line>
            </w:pict>
          </mc:Fallback>
        </mc:AlternateContent>
      </w:r>
    </w:p>
    <w:p w14:paraId="180F860C" w14:textId="404F65F5" w:rsidR="00FD3D6F" w:rsidRDefault="006415B0" w:rsidP="00FD3D6F">
      <w:pPr>
        <w:rPr>
          <w:rFonts w:ascii="Arial Narrow" w:hAnsi="Arial Narrow"/>
          <w:sz w:val="16"/>
          <w:szCs w:val="16"/>
        </w:rPr>
      </w:pPr>
      <w:r>
        <w:rPr>
          <w:noProof/>
          <w:sz w:val="16"/>
          <w:szCs w:val="16"/>
          <w:lang w:eastAsia="en-ZA"/>
        </w:rPr>
        <mc:AlternateContent>
          <mc:Choice Requires="wps">
            <w:drawing>
              <wp:anchor distT="0" distB="0" distL="114300" distR="114300" simplePos="0" relativeHeight="252050432" behindDoc="0" locked="0" layoutInCell="1" allowOverlap="1" wp14:anchorId="02662A6F" wp14:editId="4953E4E6">
                <wp:simplePos x="0" y="0"/>
                <wp:positionH relativeFrom="column">
                  <wp:posOffset>7366635</wp:posOffset>
                </wp:positionH>
                <wp:positionV relativeFrom="paragraph">
                  <wp:posOffset>35597</wp:posOffset>
                </wp:positionV>
                <wp:extent cx="635" cy="271145"/>
                <wp:effectExtent l="46355" t="1270" r="54610" b="57785"/>
                <wp:wrapNone/>
                <wp:docPr id="404" name="Straight Connector 404"/>
                <wp:cNvGraphicFramePr/>
                <a:graphic xmlns:a="http://schemas.openxmlformats.org/drawingml/2006/main">
                  <a:graphicData uri="http://schemas.microsoft.com/office/word/2010/wordprocessingShape">
                    <wps:wsp>
                      <wps:cNvCnPr/>
                      <wps:spPr>
                        <a:xfrm>
                          <a:off x="0" y="0"/>
                          <a:ext cx="635" cy="2711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538EE21" id="Straight Connector 404"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580.05pt,2.8pt" to="580.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" strokecolor="windowText" strokeweight="2pt">
                <v:shadow on="t" color="black" opacity="24903f" origin=",.5" offset="0,.55556mm"/>
              </v:line>
            </w:pict>
          </mc:Fallback>
        </mc:AlternateContent>
      </w:r>
      <w:r>
        <w:rPr>
          <w:noProof/>
          <w:sz w:val="16"/>
          <w:szCs w:val="16"/>
          <w:lang w:eastAsia="en-ZA"/>
        </w:rPr>
        <mc:AlternateContent>
          <mc:Choice Requires="wps">
            <w:drawing>
              <wp:anchor distT="0" distB="0" distL="114300" distR="114300" simplePos="0" relativeHeight="252048384" behindDoc="0" locked="0" layoutInCell="1" allowOverlap="1" wp14:anchorId="4AC2D686" wp14:editId="68D32805">
                <wp:simplePos x="0" y="0"/>
                <wp:positionH relativeFrom="page">
                  <wp:align>center</wp:align>
                </wp:positionH>
                <wp:positionV relativeFrom="paragraph">
                  <wp:posOffset>36849</wp:posOffset>
                </wp:positionV>
                <wp:extent cx="635" cy="271145"/>
                <wp:effectExtent l="57150" t="19050" r="75565" b="90805"/>
                <wp:wrapNone/>
                <wp:docPr id="403" name="Straight Connector 403"/>
                <wp:cNvGraphicFramePr/>
                <a:graphic xmlns:a="http://schemas.openxmlformats.org/drawingml/2006/main">
                  <a:graphicData uri="http://schemas.microsoft.com/office/word/2010/wordprocessingShape">
                    <wps:wsp>
                      <wps:cNvCnPr/>
                      <wps:spPr>
                        <a:xfrm>
                          <a:off x="0" y="0"/>
                          <a:ext cx="635" cy="2711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9698203" id="Straight Connector 403" o:spid="_x0000_s1026" style="position:absolute;z-index:252048384;visibility:visible;mso-wrap-style:square;mso-wrap-distance-left:9pt;mso-wrap-distance-top:0;mso-wrap-distance-right:9pt;mso-wrap-distance-bottom:0;mso-position-horizontal:center;mso-position-horizontal-relative:page;mso-position-vertical:absolute;mso-position-vertical-relative:text" from="0,2.9pt" to=".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" strokecolor="windowText" strokeweight="2pt">
                <v:shadow on="t" color="black" opacity="24903f" origin=",.5" offset="0,.55556mm"/>
                <w10:wrap anchorx="page"/>
              </v:line>
            </w:pict>
          </mc:Fallback>
        </mc:AlternateContent>
      </w:r>
      <w:r>
        <w:rPr>
          <w:noProof/>
          <w:sz w:val="16"/>
          <w:szCs w:val="16"/>
          <w:lang w:eastAsia="en-ZA"/>
        </w:rPr>
        <mc:AlternateContent>
          <mc:Choice Requires="wps">
            <w:drawing>
              <wp:anchor distT="0" distB="0" distL="114300" distR="114300" simplePos="0" relativeHeight="252046336" behindDoc="0" locked="0" layoutInCell="1" allowOverlap="1" wp14:anchorId="09AEEAB0" wp14:editId="166E2693">
                <wp:simplePos x="0" y="0"/>
                <wp:positionH relativeFrom="column">
                  <wp:posOffset>1423901</wp:posOffset>
                </wp:positionH>
                <wp:positionV relativeFrom="paragraph">
                  <wp:posOffset>22640</wp:posOffset>
                </wp:positionV>
                <wp:extent cx="635" cy="271145"/>
                <wp:effectExtent l="46355" t="1270" r="54610" b="57785"/>
                <wp:wrapNone/>
                <wp:docPr id="161" name="Straight Connector 161"/>
                <wp:cNvGraphicFramePr/>
                <a:graphic xmlns:a="http://schemas.openxmlformats.org/drawingml/2006/main">
                  <a:graphicData uri="http://schemas.microsoft.com/office/word/2010/wordprocessingShape">
                    <wps:wsp>
                      <wps:cNvCnPr/>
                      <wps:spPr>
                        <a:xfrm>
                          <a:off x="0" y="0"/>
                          <a:ext cx="635" cy="27114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0254A29" id="Straight Connector 161"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112.1pt,1.8pt" to="112.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" strokecolor="windowText" strokeweight="2pt">
                <v:shadow on="t" color="black" opacity="24903f" origin=",.5" offset="0,.55556mm"/>
              </v:line>
            </w:pict>
          </mc:Fallback>
        </mc:AlternateContent>
      </w:r>
      <w:r w:rsidR="00093D1A">
        <w:rPr>
          <w:noProof/>
          <w:lang w:eastAsia="en-ZA"/>
        </w:rPr>
        <mc:AlternateContent>
          <mc:Choice Requires="wps">
            <w:drawing>
              <wp:anchor distT="0" distB="0" distL="114300" distR="114300" simplePos="0" relativeHeight="252044288" behindDoc="0" locked="0" layoutInCell="1" allowOverlap="1" wp14:anchorId="44E66FEB" wp14:editId="1E31194A">
                <wp:simplePos x="0" y="0"/>
                <wp:positionH relativeFrom="column">
                  <wp:posOffset>1423901</wp:posOffset>
                </wp:positionH>
                <wp:positionV relativeFrom="paragraph">
                  <wp:posOffset>21539</wp:posOffset>
                </wp:positionV>
                <wp:extent cx="5945142" cy="15276"/>
                <wp:effectExtent l="38100" t="38100" r="74930" b="80010"/>
                <wp:wrapNone/>
                <wp:docPr id="198" name="Straight Connector 198"/>
                <wp:cNvGraphicFramePr/>
                <a:graphic xmlns:a="http://schemas.openxmlformats.org/drawingml/2006/main">
                  <a:graphicData uri="http://schemas.microsoft.com/office/word/2010/wordprocessingShape">
                    <wps:wsp>
                      <wps:cNvCnPr/>
                      <wps:spPr>
                        <a:xfrm flipV="1">
                          <a:off x="0" y="0"/>
                          <a:ext cx="5945142" cy="1527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213538" id="Straight Connector 198"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7pt" to="5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" strokecolor="windowText" strokeweight="2pt">
                <v:shadow on="t" color="black" opacity="24903f" origin=",.5" offset="0,.55556mm"/>
              </v:line>
            </w:pict>
          </mc:Fallback>
        </mc:AlternateContent>
      </w:r>
    </w:p>
    <w:p w14:paraId="269626B8" w14:textId="4E9A1DB4" w:rsidR="00FD3D6F" w:rsidRDefault="00087E43" w:rsidP="00FD3D6F">
      <w:pPr>
        <w:rPr>
          <w:sz w:val="16"/>
          <w:szCs w:val="16"/>
        </w:rPr>
      </w:pPr>
      <w:r>
        <w:rPr>
          <w:noProof/>
          <w:lang w:eastAsia="en-ZA"/>
        </w:rPr>
        <mc:AlternateContent>
          <mc:Choice Requires="wps">
            <w:drawing>
              <wp:anchor distT="0" distB="0" distL="114300" distR="114300" simplePos="0" relativeHeight="252042240" behindDoc="0" locked="0" layoutInCell="1" allowOverlap="1" wp14:anchorId="4BFA5A0A" wp14:editId="4D681587">
                <wp:simplePos x="0" y="0"/>
                <wp:positionH relativeFrom="column">
                  <wp:posOffset>6125952</wp:posOffset>
                </wp:positionH>
                <wp:positionV relativeFrom="paragraph">
                  <wp:posOffset>84235</wp:posOffset>
                </wp:positionV>
                <wp:extent cx="2581666" cy="2675030"/>
                <wp:effectExtent l="0" t="0" r="0" b="0"/>
                <wp:wrapNone/>
                <wp:docPr id="195" name="Rounded Rectangle 195"/>
                <wp:cNvGraphicFramePr/>
                <a:graphic xmlns:a="http://schemas.openxmlformats.org/drawingml/2006/main">
                  <a:graphicData uri="http://schemas.microsoft.com/office/word/2010/wordprocessingShape">
                    <wps:wsp>
                      <wps:cNvSpPr/>
                      <wps:spPr>
                        <a:xfrm>
                          <a:off x="0" y="0"/>
                          <a:ext cx="2581666" cy="2675030"/>
                        </a:xfrm>
                        <a:prstGeom prst="roundRect">
                          <a:avLst/>
                        </a:prstGeom>
                        <a:solidFill>
                          <a:sysClr val="window" lastClr="FFFFFF"/>
                        </a:solidFill>
                        <a:ln w="25400" cap="flat" cmpd="sng" algn="ctr">
                          <a:solidFill>
                            <a:sysClr val="windowText" lastClr="000000"/>
                          </a:solidFill>
                          <a:prstDash val="solid"/>
                        </a:ln>
                        <a:effectLst/>
                      </wps:spPr>
                      <wps:txbx>
                        <w:txbxContent>
                          <w:p w14:paraId="329FC877" w14:textId="77777777" w:rsidR="00A43385" w:rsidRDefault="00A43385" w:rsidP="00087E43">
                            <w:pPr>
                              <w:spacing w:after="0" w:line="240" w:lineRule="auto"/>
                              <w:rPr>
                                <w:rFonts w:ascii="Arial Narrow" w:hAnsi="Arial Narrow"/>
                                <w:b/>
                                <w:sz w:val="14"/>
                                <w:szCs w:val="16"/>
                              </w:rPr>
                            </w:pPr>
                            <w:r>
                              <w:rPr>
                                <w:rFonts w:ascii="Arial Narrow" w:hAnsi="Arial Narrow"/>
                                <w:b/>
                                <w:sz w:val="14"/>
                                <w:szCs w:val="16"/>
                              </w:rPr>
                              <w:t>SUB-UNIT: ASSET AND DISPOSAL</w:t>
                            </w:r>
                          </w:p>
                          <w:p w14:paraId="36DA3CB2" w14:textId="77777777" w:rsidR="00A43385" w:rsidRDefault="00A43385" w:rsidP="00087E43">
                            <w:pPr>
                              <w:spacing w:after="0" w:line="240" w:lineRule="auto"/>
                              <w:jc w:val="center"/>
                              <w:rPr>
                                <w:rFonts w:ascii="Arial Narrow" w:hAnsi="Arial Narrow"/>
                                <w:b/>
                                <w:sz w:val="16"/>
                                <w:szCs w:val="16"/>
                              </w:rPr>
                            </w:pPr>
                          </w:p>
                          <w:p w14:paraId="6D574CBB" w14:textId="77777777" w:rsidR="00A43385" w:rsidRDefault="00A43385" w:rsidP="00087E43">
                            <w:pPr>
                              <w:spacing w:after="0" w:line="240" w:lineRule="auto"/>
                              <w:rPr>
                                <w:rFonts w:ascii="Arial Narrow" w:hAnsi="Arial Narrow" w:cs="Arial"/>
                                <w:sz w:val="14"/>
                                <w:szCs w:val="14"/>
                              </w:rPr>
                            </w:pPr>
                            <w:r>
                              <w:rPr>
                                <w:rFonts w:ascii="Arial Narrow" w:hAnsi="Arial Narrow" w:cs="Arial"/>
                                <w:b/>
                                <w:sz w:val="14"/>
                                <w:szCs w:val="14"/>
                              </w:rPr>
                              <w:t>Purpose:</w:t>
                            </w:r>
                            <w:r>
                              <w:rPr>
                                <w:rFonts w:ascii="Arial Narrow" w:hAnsi="Arial Narrow" w:cs="Arial"/>
                                <w:sz w:val="14"/>
                                <w:szCs w:val="14"/>
                              </w:rPr>
                              <w:t xml:space="preserve"> To manage assets and Disposal</w:t>
                            </w:r>
                          </w:p>
                          <w:p w14:paraId="49279A7E" w14:textId="77777777" w:rsidR="00A43385" w:rsidRDefault="00A43385" w:rsidP="00087E43">
                            <w:pPr>
                              <w:spacing w:after="0" w:line="240" w:lineRule="auto"/>
                              <w:rPr>
                                <w:rFonts w:ascii="Arial Narrow" w:hAnsi="Arial Narrow" w:cs="Arial"/>
                                <w:sz w:val="14"/>
                                <w:szCs w:val="14"/>
                              </w:rPr>
                            </w:pPr>
                          </w:p>
                          <w:p w14:paraId="0F5EB7A8" w14:textId="77777777" w:rsidR="00A43385" w:rsidRDefault="00A43385" w:rsidP="00087E43">
                            <w:pPr>
                              <w:spacing w:after="0" w:line="240" w:lineRule="auto"/>
                              <w:rPr>
                                <w:rFonts w:ascii="Arial Narrow" w:hAnsi="Arial Narrow" w:cs="Arial"/>
                                <w:b/>
                                <w:sz w:val="14"/>
                                <w:szCs w:val="14"/>
                              </w:rPr>
                            </w:pPr>
                            <w:r>
                              <w:rPr>
                                <w:rFonts w:ascii="Arial Narrow" w:hAnsi="Arial Narrow" w:cs="Arial"/>
                                <w:b/>
                                <w:sz w:val="14"/>
                                <w:szCs w:val="14"/>
                              </w:rPr>
                              <w:t>Functions:</w:t>
                            </w:r>
                          </w:p>
                          <w:p w14:paraId="3FB86061" w14:textId="4741C340" w:rsidR="00A43385" w:rsidRDefault="00A43385">
                            <w:pPr>
                              <w:pStyle w:val="ListParagraph"/>
                              <w:numPr>
                                <w:ilvl w:val="0"/>
                                <w:numId w:val="55"/>
                              </w:numPr>
                              <w:spacing w:after="0" w:line="240" w:lineRule="auto"/>
                              <w:rPr>
                                <w:rFonts w:ascii="Arial Narrow" w:hAnsi="Arial Narrow" w:cs="Arial"/>
                                <w:color w:val="000000" w:themeColor="text1"/>
                                <w:sz w:val="14"/>
                                <w:szCs w:val="14"/>
                              </w:rPr>
                            </w:pPr>
                            <w:r>
                              <w:rPr>
                                <w:rFonts w:ascii="Arial Narrow" w:hAnsi="Arial Narrow" w:cs="Arial"/>
                                <w:color w:val="000000" w:themeColor="text1"/>
                                <w:sz w:val="14"/>
                                <w:szCs w:val="14"/>
                              </w:rPr>
                              <w:t xml:space="preserve">The maintaining of the assets </w:t>
                            </w:r>
                            <w:proofErr w:type="gramStart"/>
                            <w:r>
                              <w:rPr>
                                <w:rFonts w:ascii="Arial Narrow" w:hAnsi="Arial Narrow" w:cs="Arial"/>
                                <w:color w:val="000000" w:themeColor="text1"/>
                                <w:sz w:val="14"/>
                                <w:szCs w:val="14"/>
                              </w:rPr>
                              <w:t>register</w:t>
                            </w:r>
                            <w:proofErr w:type="gramEnd"/>
                            <w:r>
                              <w:rPr>
                                <w:rFonts w:ascii="Arial Narrow" w:hAnsi="Arial Narrow" w:cs="Arial"/>
                                <w:color w:val="000000" w:themeColor="text1"/>
                                <w:sz w:val="14"/>
                                <w:szCs w:val="14"/>
                              </w:rPr>
                              <w:t>.</w:t>
                            </w:r>
                          </w:p>
                          <w:p w14:paraId="1F56337F" w14:textId="77777777" w:rsidR="00A43385" w:rsidRDefault="00A43385">
                            <w:pPr>
                              <w:pStyle w:val="ListParagraph"/>
                              <w:numPr>
                                <w:ilvl w:val="0"/>
                                <w:numId w:val="55"/>
                              </w:numPr>
                              <w:spacing w:after="0" w:line="240" w:lineRule="auto"/>
                              <w:rPr>
                                <w:rFonts w:ascii="Arial Narrow" w:hAnsi="Arial Narrow" w:cs="Arial"/>
                                <w:color w:val="000000" w:themeColor="text1"/>
                                <w:sz w:val="14"/>
                                <w:szCs w:val="14"/>
                              </w:rPr>
                            </w:pPr>
                            <w:r>
                              <w:rPr>
                                <w:rFonts w:ascii="Arial Narrow" w:hAnsi="Arial Narrow" w:cs="Arial"/>
                                <w:color w:val="000000" w:themeColor="text1"/>
                                <w:sz w:val="14"/>
                                <w:szCs w:val="14"/>
                              </w:rPr>
                              <w:t>The implementation of asset control utilisation systems</w:t>
                            </w:r>
                          </w:p>
                          <w:p w14:paraId="490242D6" w14:textId="77777777" w:rsidR="00A43385" w:rsidRDefault="00A43385">
                            <w:pPr>
                              <w:pStyle w:val="ListParagraph"/>
                              <w:numPr>
                                <w:ilvl w:val="0"/>
                                <w:numId w:val="55"/>
                              </w:numPr>
                              <w:spacing w:after="0" w:line="240" w:lineRule="auto"/>
                              <w:rPr>
                                <w:rFonts w:ascii="Arial Narrow" w:hAnsi="Arial Narrow" w:cs="Arial"/>
                                <w:color w:val="000000" w:themeColor="text1"/>
                                <w:sz w:val="14"/>
                                <w:szCs w:val="14"/>
                              </w:rPr>
                            </w:pPr>
                            <w:r>
                              <w:rPr>
                                <w:rFonts w:ascii="Arial Narrow" w:hAnsi="Arial Narrow" w:cs="Arial"/>
                                <w:color w:val="000000" w:themeColor="text1"/>
                                <w:sz w:val="14"/>
                                <w:szCs w:val="14"/>
                              </w:rPr>
                              <w:t xml:space="preserve">The verification of asset purchases </w:t>
                            </w:r>
                          </w:p>
                          <w:p w14:paraId="11FC61FC" w14:textId="783B8F08" w:rsidR="00A43385" w:rsidRPr="003A173A" w:rsidRDefault="00A43385" w:rsidP="00087E43">
                            <w:pPr>
                              <w:spacing w:after="0" w:line="240" w:lineRule="auto"/>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BFA5A0A" id="_x0000_s1087" style="position:absolute;margin-left:482.35pt;margin-top:6.65pt;width:203.3pt;height:210.65pt;z-index:252042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" fillcolor="window" strokecolor="windowText" strokeweight="2pt">
                <v:textbox>
                  <w:txbxContent>
                    <w:p w14:paraId="329FC877" w14:textId="77777777" w:rsidR="00A43385" w:rsidRDefault="00A43385" w:rsidP="00087E43">
                      <w:pPr>
                        <w:spacing w:after="0" w:line="240" w:lineRule="auto"/>
                        <w:rPr>
                          <w:rFonts w:ascii="Arial Narrow" w:hAnsi="Arial Narrow"/>
                          <w:b/>
                          <w:sz w:val="14"/>
                          <w:szCs w:val="16"/>
                        </w:rPr>
                      </w:pPr>
                      <w:r>
                        <w:rPr>
                          <w:rFonts w:ascii="Arial Narrow" w:hAnsi="Arial Narrow"/>
                          <w:b/>
                          <w:sz w:val="14"/>
                          <w:szCs w:val="16"/>
                        </w:rPr>
                        <w:t>SUB-UNIT: ASSET AND DISPOSAL</w:t>
                      </w:r>
                    </w:p>
                    <w:p w14:paraId="36DA3CB2" w14:textId="77777777" w:rsidR="00A43385" w:rsidRDefault="00A43385" w:rsidP="00087E43">
                      <w:pPr>
                        <w:spacing w:after="0" w:line="240" w:lineRule="auto"/>
                        <w:jc w:val="center"/>
                        <w:rPr>
                          <w:rFonts w:ascii="Arial Narrow" w:hAnsi="Arial Narrow"/>
                          <w:b/>
                          <w:sz w:val="16"/>
                          <w:szCs w:val="16"/>
                        </w:rPr>
                      </w:pPr>
                    </w:p>
                    <w:p w14:paraId="6D574CBB" w14:textId="77777777" w:rsidR="00A43385" w:rsidRDefault="00A43385" w:rsidP="00087E43">
                      <w:pPr>
                        <w:spacing w:after="0" w:line="240" w:lineRule="auto"/>
                        <w:rPr>
                          <w:rFonts w:ascii="Arial Narrow" w:hAnsi="Arial Narrow" w:cs="Arial"/>
                          <w:sz w:val="14"/>
                          <w:szCs w:val="14"/>
                        </w:rPr>
                      </w:pPr>
                      <w:r>
                        <w:rPr>
                          <w:rFonts w:ascii="Arial Narrow" w:hAnsi="Arial Narrow" w:cs="Arial"/>
                          <w:b/>
                          <w:sz w:val="14"/>
                          <w:szCs w:val="14"/>
                        </w:rPr>
                        <w:t>Purpose:</w:t>
                      </w:r>
                      <w:r>
                        <w:rPr>
                          <w:rFonts w:ascii="Arial Narrow" w:hAnsi="Arial Narrow" w:cs="Arial"/>
                          <w:sz w:val="14"/>
                          <w:szCs w:val="14"/>
                        </w:rPr>
                        <w:t xml:space="preserve"> To manage assets and Disposal</w:t>
                      </w:r>
                    </w:p>
                    <w:p w14:paraId="49279A7E" w14:textId="77777777" w:rsidR="00A43385" w:rsidRDefault="00A43385" w:rsidP="00087E43">
                      <w:pPr>
                        <w:spacing w:after="0" w:line="240" w:lineRule="auto"/>
                        <w:rPr>
                          <w:rFonts w:ascii="Arial Narrow" w:hAnsi="Arial Narrow" w:cs="Arial"/>
                          <w:sz w:val="14"/>
                          <w:szCs w:val="14"/>
                        </w:rPr>
                      </w:pPr>
                    </w:p>
                    <w:p w14:paraId="0F5EB7A8" w14:textId="77777777" w:rsidR="00A43385" w:rsidRDefault="00A43385" w:rsidP="00087E43">
                      <w:pPr>
                        <w:spacing w:after="0" w:line="240" w:lineRule="auto"/>
                        <w:rPr>
                          <w:rFonts w:ascii="Arial Narrow" w:hAnsi="Arial Narrow" w:cs="Arial"/>
                          <w:b/>
                          <w:sz w:val="14"/>
                          <w:szCs w:val="14"/>
                        </w:rPr>
                      </w:pPr>
                      <w:r>
                        <w:rPr>
                          <w:rFonts w:ascii="Arial Narrow" w:hAnsi="Arial Narrow" w:cs="Arial"/>
                          <w:b/>
                          <w:sz w:val="14"/>
                          <w:szCs w:val="14"/>
                        </w:rPr>
                        <w:t>Functions:</w:t>
                      </w:r>
                    </w:p>
                    <w:p w14:paraId="3FB86061" w14:textId="4741C340" w:rsidR="00A43385" w:rsidRDefault="00A43385">
                      <w:pPr>
                        <w:pStyle w:val="ListParagraph"/>
                        <w:numPr>
                          <w:ilvl w:val="0"/>
                          <w:numId w:val="55"/>
                        </w:numPr>
                        <w:spacing w:after="0" w:line="240" w:lineRule="auto"/>
                        <w:rPr>
                          <w:rFonts w:ascii="Arial Narrow" w:hAnsi="Arial Narrow" w:cs="Arial"/>
                          <w:color w:val="000000" w:themeColor="text1"/>
                          <w:sz w:val="14"/>
                          <w:szCs w:val="14"/>
                        </w:rPr>
                      </w:pPr>
                      <w:r>
                        <w:rPr>
                          <w:rFonts w:ascii="Arial Narrow" w:hAnsi="Arial Narrow" w:cs="Arial"/>
                          <w:color w:val="000000" w:themeColor="text1"/>
                          <w:sz w:val="14"/>
                          <w:szCs w:val="14"/>
                        </w:rPr>
                        <w:t xml:space="preserve">The maintaining of the assets </w:t>
                      </w:r>
                      <w:proofErr w:type="gramStart"/>
                      <w:r>
                        <w:rPr>
                          <w:rFonts w:ascii="Arial Narrow" w:hAnsi="Arial Narrow" w:cs="Arial"/>
                          <w:color w:val="000000" w:themeColor="text1"/>
                          <w:sz w:val="14"/>
                          <w:szCs w:val="14"/>
                        </w:rPr>
                        <w:t>register</w:t>
                      </w:r>
                      <w:proofErr w:type="gramEnd"/>
                      <w:r>
                        <w:rPr>
                          <w:rFonts w:ascii="Arial Narrow" w:hAnsi="Arial Narrow" w:cs="Arial"/>
                          <w:color w:val="000000" w:themeColor="text1"/>
                          <w:sz w:val="14"/>
                          <w:szCs w:val="14"/>
                        </w:rPr>
                        <w:t>.</w:t>
                      </w:r>
                    </w:p>
                    <w:p w14:paraId="1F56337F" w14:textId="77777777" w:rsidR="00A43385" w:rsidRDefault="00A43385">
                      <w:pPr>
                        <w:pStyle w:val="ListParagraph"/>
                        <w:numPr>
                          <w:ilvl w:val="0"/>
                          <w:numId w:val="55"/>
                        </w:numPr>
                        <w:spacing w:after="0" w:line="240" w:lineRule="auto"/>
                        <w:rPr>
                          <w:rFonts w:ascii="Arial Narrow" w:hAnsi="Arial Narrow" w:cs="Arial"/>
                          <w:color w:val="000000" w:themeColor="text1"/>
                          <w:sz w:val="14"/>
                          <w:szCs w:val="14"/>
                        </w:rPr>
                      </w:pPr>
                      <w:r>
                        <w:rPr>
                          <w:rFonts w:ascii="Arial Narrow" w:hAnsi="Arial Narrow" w:cs="Arial"/>
                          <w:color w:val="000000" w:themeColor="text1"/>
                          <w:sz w:val="14"/>
                          <w:szCs w:val="14"/>
                        </w:rPr>
                        <w:t>The implementation of asset control utilisation systems</w:t>
                      </w:r>
                    </w:p>
                    <w:p w14:paraId="490242D6" w14:textId="77777777" w:rsidR="00A43385" w:rsidRDefault="00A43385">
                      <w:pPr>
                        <w:pStyle w:val="ListParagraph"/>
                        <w:numPr>
                          <w:ilvl w:val="0"/>
                          <w:numId w:val="55"/>
                        </w:numPr>
                        <w:spacing w:after="0" w:line="240" w:lineRule="auto"/>
                        <w:rPr>
                          <w:rFonts w:ascii="Arial Narrow" w:hAnsi="Arial Narrow" w:cs="Arial"/>
                          <w:color w:val="000000" w:themeColor="text1"/>
                          <w:sz w:val="14"/>
                          <w:szCs w:val="14"/>
                        </w:rPr>
                      </w:pPr>
                      <w:r>
                        <w:rPr>
                          <w:rFonts w:ascii="Arial Narrow" w:hAnsi="Arial Narrow" w:cs="Arial"/>
                          <w:color w:val="000000" w:themeColor="text1"/>
                          <w:sz w:val="14"/>
                          <w:szCs w:val="14"/>
                        </w:rPr>
                        <w:t xml:space="preserve">The verification of asset purchases </w:t>
                      </w:r>
                    </w:p>
                    <w:p w14:paraId="11FC61FC" w14:textId="783B8F08" w:rsidR="00A43385" w:rsidRPr="003A173A" w:rsidRDefault="00A43385" w:rsidP="00087E43">
                      <w:pPr>
                        <w:spacing w:after="0" w:line="240" w:lineRule="auto"/>
                        <w:rPr>
                          <w:rFonts w:ascii="Arial Narrow" w:hAnsi="Arial Narrow" w:cs="Arial"/>
                          <w:b/>
                          <w:sz w:val="16"/>
                          <w:szCs w:val="16"/>
                        </w:rPr>
                      </w:pPr>
                    </w:p>
                  </w:txbxContent>
                </v:textbox>
              </v:roundrect>
            </w:pict>
          </mc:Fallback>
        </mc:AlternateContent>
      </w:r>
      <w:r w:rsidR="00185542">
        <w:rPr>
          <w:noProof/>
          <w:lang w:eastAsia="en-ZA"/>
        </w:rPr>
        <mc:AlternateContent>
          <mc:Choice Requires="wps">
            <w:drawing>
              <wp:anchor distT="0" distB="0" distL="114300" distR="114300" simplePos="0" relativeHeight="252040192" behindDoc="0" locked="0" layoutInCell="1" allowOverlap="1" wp14:anchorId="4AEC0207" wp14:editId="7E651006">
                <wp:simplePos x="0" y="0"/>
                <wp:positionH relativeFrom="column">
                  <wp:posOffset>3298182</wp:posOffset>
                </wp:positionH>
                <wp:positionV relativeFrom="paragraph">
                  <wp:posOffset>5275</wp:posOffset>
                </wp:positionV>
                <wp:extent cx="2669285" cy="2675170"/>
                <wp:effectExtent l="0" t="0" r="0" b="0"/>
                <wp:wrapNone/>
                <wp:docPr id="305" name="Rounded Rectangle 305"/>
                <wp:cNvGraphicFramePr/>
                <a:graphic xmlns:a="http://schemas.openxmlformats.org/drawingml/2006/main">
                  <a:graphicData uri="http://schemas.microsoft.com/office/word/2010/wordprocessingShape">
                    <wps:wsp>
                      <wps:cNvSpPr/>
                      <wps:spPr>
                        <a:xfrm>
                          <a:off x="0" y="0"/>
                          <a:ext cx="2669285" cy="2675170"/>
                        </a:xfrm>
                        <a:prstGeom prst="roundRect">
                          <a:avLst/>
                        </a:prstGeom>
                        <a:solidFill>
                          <a:sysClr val="window" lastClr="FFFFFF"/>
                        </a:solidFill>
                        <a:ln w="25400" cap="flat" cmpd="sng" algn="ctr">
                          <a:solidFill>
                            <a:sysClr val="windowText" lastClr="000000"/>
                          </a:solidFill>
                          <a:prstDash val="solid"/>
                        </a:ln>
                        <a:effectLst/>
                      </wps:spPr>
                      <wps:txbx>
                        <w:txbxContent>
                          <w:p w14:paraId="60349B30" w14:textId="396E6A57" w:rsidR="00A43385" w:rsidRDefault="00A43385" w:rsidP="00185542">
                            <w:pPr>
                              <w:rPr>
                                <w:rFonts w:ascii="Arial Narrow" w:hAnsi="Arial Narrow"/>
                                <w:b/>
                                <w:sz w:val="14"/>
                                <w:szCs w:val="14"/>
                              </w:rPr>
                            </w:pPr>
                            <w:r>
                              <w:rPr>
                                <w:rFonts w:ascii="Arial Narrow" w:hAnsi="Arial Narrow"/>
                                <w:b/>
                                <w:sz w:val="14"/>
                                <w:szCs w:val="14"/>
                              </w:rPr>
                              <w:t xml:space="preserve">SUB-UNIT: LOGISTICS AND CONTRACT MANAGEMENT </w:t>
                            </w:r>
                          </w:p>
                          <w:p w14:paraId="5D32648A" w14:textId="77777777" w:rsidR="00A43385" w:rsidRPr="00261A14" w:rsidRDefault="00A43385" w:rsidP="00185542">
                            <w:pPr>
                              <w:rPr>
                                <w:rFonts w:ascii="Arial Narrow" w:hAnsi="Arial Narrow"/>
                                <w:bCs/>
                                <w:sz w:val="14"/>
                                <w:szCs w:val="14"/>
                              </w:rPr>
                            </w:pPr>
                            <w:r>
                              <w:rPr>
                                <w:rFonts w:ascii="Arial Narrow" w:hAnsi="Arial Narrow"/>
                                <w:b/>
                                <w:sz w:val="14"/>
                                <w:szCs w:val="14"/>
                              </w:rPr>
                              <w:t xml:space="preserve">Purpose: </w:t>
                            </w:r>
                            <w:r w:rsidRPr="00261A14">
                              <w:rPr>
                                <w:rFonts w:ascii="Arial Narrow" w:hAnsi="Arial Narrow"/>
                                <w:bCs/>
                                <w:sz w:val="14"/>
                                <w:szCs w:val="14"/>
                              </w:rPr>
                              <w:t>To manage logistics and contracts in accordance with prescripts</w:t>
                            </w:r>
                          </w:p>
                          <w:p w14:paraId="7147F5BF" w14:textId="77777777" w:rsidR="00A43385" w:rsidRDefault="00A43385" w:rsidP="00185542">
                            <w:pPr>
                              <w:rPr>
                                <w:rFonts w:ascii="Arial Narrow" w:hAnsi="Arial Narrow"/>
                                <w:b/>
                                <w:color w:val="000000" w:themeColor="text1"/>
                                <w:sz w:val="14"/>
                                <w:szCs w:val="14"/>
                              </w:rPr>
                            </w:pPr>
                            <w:r>
                              <w:rPr>
                                <w:rFonts w:ascii="Arial Narrow" w:hAnsi="Arial Narrow"/>
                                <w:b/>
                                <w:color w:val="000000" w:themeColor="text1"/>
                                <w:sz w:val="14"/>
                                <w:szCs w:val="14"/>
                              </w:rPr>
                              <w:t>Functions:</w:t>
                            </w:r>
                          </w:p>
                          <w:p w14:paraId="70AB84A3" w14:textId="77777777" w:rsidR="00A43385" w:rsidRDefault="00A43385" w:rsidP="00185542">
                            <w:pPr>
                              <w:pStyle w:val="ListParagraph"/>
                              <w:spacing w:after="0" w:line="240" w:lineRule="auto"/>
                              <w:ind w:left="0"/>
                              <w:rPr>
                                <w:rFonts w:ascii="Arial Narrow" w:hAnsi="Arial Narrow" w:cs="Arial"/>
                                <w:color w:val="000000" w:themeColor="text1"/>
                                <w:sz w:val="14"/>
                                <w:szCs w:val="14"/>
                              </w:rPr>
                            </w:pPr>
                            <w:r>
                              <w:rPr>
                                <w:rFonts w:ascii="Arial Narrow" w:hAnsi="Arial Narrow" w:cs="Arial"/>
                                <w:color w:val="000000" w:themeColor="text1"/>
                                <w:sz w:val="14"/>
                                <w:szCs w:val="14"/>
                              </w:rPr>
                              <w:t>1.The administration of utilisation of vehicles</w:t>
                            </w:r>
                          </w:p>
                          <w:p w14:paraId="7F0C62EA" w14:textId="77777777" w:rsidR="00A43385" w:rsidRDefault="00A43385">
                            <w:pPr>
                              <w:pStyle w:val="ListParagraph"/>
                              <w:numPr>
                                <w:ilvl w:val="0"/>
                                <w:numId w:val="56"/>
                              </w:numPr>
                              <w:spacing w:after="0" w:line="240" w:lineRule="auto"/>
                              <w:ind w:left="-219" w:firstLine="0"/>
                              <w:rPr>
                                <w:rFonts w:ascii="Arial Narrow" w:hAnsi="Arial Narrow" w:cs="Arial"/>
                                <w:color w:val="000000" w:themeColor="text1"/>
                                <w:sz w:val="14"/>
                                <w:szCs w:val="14"/>
                              </w:rPr>
                            </w:pPr>
                            <w:r>
                              <w:rPr>
                                <w:rFonts w:ascii="Arial Narrow" w:hAnsi="Arial Narrow" w:cs="Arial"/>
                                <w:color w:val="000000" w:themeColor="text1"/>
                                <w:sz w:val="14"/>
                                <w:szCs w:val="14"/>
                              </w:rPr>
                              <w:t>2.The administration of travelling on official trips</w:t>
                            </w:r>
                          </w:p>
                          <w:p w14:paraId="193B9509" w14:textId="77777777" w:rsidR="00A43385" w:rsidRDefault="00A43385">
                            <w:pPr>
                              <w:pStyle w:val="ListParagraph"/>
                              <w:numPr>
                                <w:ilvl w:val="0"/>
                                <w:numId w:val="56"/>
                              </w:numPr>
                              <w:spacing w:after="0" w:line="240" w:lineRule="auto"/>
                              <w:ind w:left="-219" w:firstLine="0"/>
                              <w:rPr>
                                <w:rFonts w:ascii="Arial Narrow" w:hAnsi="Arial Narrow" w:cs="Arial"/>
                                <w:color w:val="000000" w:themeColor="text1"/>
                                <w:sz w:val="14"/>
                                <w:szCs w:val="14"/>
                              </w:rPr>
                            </w:pPr>
                            <w:r>
                              <w:rPr>
                                <w:rFonts w:ascii="Arial Narrow" w:hAnsi="Arial Narrow" w:cs="Arial"/>
                                <w:color w:val="000000" w:themeColor="text1"/>
                                <w:sz w:val="14"/>
                                <w:szCs w:val="14"/>
                              </w:rPr>
                              <w:t>3.The administration of stores</w:t>
                            </w:r>
                          </w:p>
                          <w:p w14:paraId="1DD12EA6" w14:textId="77777777" w:rsidR="00A43385" w:rsidRDefault="00A43385">
                            <w:pPr>
                              <w:pStyle w:val="ListParagraph"/>
                              <w:numPr>
                                <w:ilvl w:val="0"/>
                                <w:numId w:val="56"/>
                              </w:numPr>
                              <w:spacing w:after="0" w:line="240" w:lineRule="auto"/>
                              <w:ind w:left="-219" w:firstLine="0"/>
                              <w:rPr>
                                <w:rFonts w:ascii="Arial Narrow" w:hAnsi="Arial Narrow" w:cs="Arial"/>
                                <w:color w:val="000000" w:themeColor="text1"/>
                                <w:sz w:val="14"/>
                                <w:szCs w:val="14"/>
                              </w:rPr>
                            </w:pPr>
                            <w:r>
                              <w:rPr>
                                <w:rFonts w:ascii="Arial Narrow" w:hAnsi="Arial Narrow" w:cs="Arial"/>
                                <w:color w:val="000000" w:themeColor="text1"/>
                                <w:sz w:val="14"/>
                                <w:szCs w:val="14"/>
                              </w:rPr>
                              <w:t>4.The administration of contracts with service providers</w:t>
                            </w:r>
                          </w:p>
                          <w:p w14:paraId="7CF74881" w14:textId="77777777" w:rsidR="00A43385" w:rsidRDefault="00A43385" w:rsidP="00185542">
                            <w:pPr>
                              <w:rPr>
                                <w:rFonts w:ascii="Arial Narrow" w:hAnsi="Arial Narrow"/>
                                <w:b/>
                                <w:color w:val="000000" w:themeColor="text1"/>
                                <w:sz w:val="14"/>
                                <w:szCs w:val="14"/>
                              </w:rPr>
                            </w:pPr>
                          </w:p>
                          <w:p w14:paraId="706F78ED" w14:textId="70F9A2CF" w:rsidR="00A43385" w:rsidRPr="003A173A" w:rsidRDefault="00A43385" w:rsidP="003A173A">
                            <w:pPr>
                              <w:spacing w:after="0"/>
                              <w:rPr>
                                <w:rFonts w:ascii="Arial Narrow" w:hAnsi="Arial Narrow"/>
                                <w:b/>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AEC0207" id="Rounded Rectangle 305" o:spid="_x0000_s1088" style="position:absolute;margin-left:259.7pt;margin-top:.4pt;width:210.2pt;height:210.65pt;z-index:252040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" fillcolor="window" strokecolor="windowText" strokeweight="2pt">
                <v:textbox>
                  <w:txbxContent>
                    <w:p w14:paraId="60349B30" w14:textId="396E6A57" w:rsidR="00A43385" w:rsidRDefault="00A43385" w:rsidP="00185542">
                      <w:pPr>
                        <w:rPr>
                          <w:rFonts w:ascii="Arial Narrow" w:hAnsi="Arial Narrow"/>
                          <w:b/>
                          <w:sz w:val="14"/>
                          <w:szCs w:val="14"/>
                        </w:rPr>
                      </w:pPr>
                      <w:r>
                        <w:rPr>
                          <w:rFonts w:ascii="Arial Narrow" w:hAnsi="Arial Narrow"/>
                          <w:b/>
                          <w:sz w:val="14"/>
                          <w:szCs w:val="14"/>
                        </w:rPr>
                        <w:t xml:space="preserve">SUB-UNIT: LOGISTICS AND CONTRACT MANAGEMENT </w:t>
                      </w:r>
                    </w:p>
                    <w:p w14:paraId="5D32648A" w14:textId="77777777" w:rsidR="00A43385" w:rsidRPr="00261A14" w:rsidRDefault="00A43385" w:rsidP="00185542">
                      <w:pPr>
                        <w:rPr>
                          <w:rFonts w:ascii="Arial Narrow" w:hAnsi="Arial Narrow"/>
                          <w:bCs/>
                          <w:sz w:val="14"/>
                          <w:szCs w:val="14"/>
                        </w:rPr>
                      </w:pPr>
                      <w:r>
                        <w:rPr>
                          <w:rFonts w:ascii="Arial Narrow" w:hAnsi="Arial Narrow"/>
                          <w:b/>
                          <w:sz w:val="14"/>
                          <w:szCs w:val="14"/>
                        </w:rPr>
                        <w:t xml:space="preserve">Purpose: </w:t>
                      </w:r>
                      <w:r w:rsidRPr="00261A14">
                        <w:rPr>
                          <w:rFonts w:ascii="Arial Narrow" w:hAnsi="Arial Narrow"/>
                          <w:bCs/>
                          <w:sz w:val="14"/>
                          <w:szCs w:val="14"/>
                        </w:rPr>
                        <w:t>To manage logistics and contracts in accordance with prescripts</w:t>
                      </w:r>
                    </w:p>
                    <w:p w14:paraId="7147F5BF" w14:textId="77777777" w:rsidR="00A43385" w:rsidRDefault="00A43385" w:rsidP="00185542">
                      <w:pPr>
                        <w:rPr>
                          <w:rFonts w:ascii="Arial Narrow" w:hAnsi="Arial Narrow"/>
                          <w:b/>
                          <w:color w:val="000000" w:themeColor="text1"/>
                          <w:sz w:val="14"/>
                          <w:szCs w:val="14"/>
                        </w:rPr>
                      </w:pPr>
                      <w:r>
                        <w:rPr>
                          <w:rFonts w:ascii="Arial Narrow" w:hAnsi="Arial Narrow"/>
                          <w:b/>
                          <w:color w:val="000000" w:themeColor="text1"/>
                          <w:sz w:val="14"/>
                          <w:szCs w:val="14"/>
                        </w:rPr>
                        <w:t>Functions:</w:t>
                      </w:r>
                    </w:p>
                    <w:p w14:paraId="70AB84A3" w14:textId="77777777" w:rsidR="00A43385" w:rsidRDefault="00A43385" w:rsidP="00185542">
                      <w:pPr>
                        <w:pStyle w:val="ListParagraph"/>
                        <w:spacing w:after="0" w:line="240" w:lineRule="auto"/>
                        <w:ind w:left="0"/>
                        <w:rPr>
                          <w:rFonts w:ascii="Arial Narrow" w:hAnsi="Arial Narrow" w:cs="Arial"/>
                          <w:color w:val="000000" w:themeColor="text1"/>
                          <w:sz w:val="14"/>
                          <w:szCs w:val="14"/>
                        </w:rPr>
                      </w:pPr>
                      <w:r>
                        <w:rPr>
                          <w:rFonts w:ascii="Arial Narrow" w:hAnsi="Arial Narrow" w:cs="Arial"/>
                          <w:color w:val="000000" w:themeColor="text1"/>
                          <w:sz w:val="14"/>
                          <w:szCs w:val="14"/>
                        </w:rPr>
                        <w:t>1.The administration of utilisation of vehicles</w:t>
                      </w:r>
                    </w:p>
                    <w:p w14:paraId="7F0C62EA" w14:textId="77777777" w:rsidR="00A43385" w:rsidRDefault="00A43385">
                      <w:pPr>
                        <w:pStyle w:val="ListParagraph"/>
                        <w:numPr>
                          <w:ilvl w:val="0"/>
                          <w:numId w:val="56"/>
                        </w:numPr>
                        <w:spacing w:after="0" w:line="240" w:lineRule="auto"/>
                        <w:ind w:left="-219" w:firstLine="0"/>
                        <w:rPr>
                          <w:rFonts w:ascii="Arial Narrow" w:hAnsi="Arial Narrow" w:cs="Arial"/>
                          <w:color w:val="000000" w:themeColor="text1"/>
                          <w:sz w:val="14"/>
                          <w:szCs w:val="14"/>
                        </w:rPr>
                      </w:pPr>
                      <w:r>
                        <w:rPr>
                          <w:rFonts w:ascii="Arial Narrow" w:hAnsi="Arial Narrow" w:cs="Arial"/>
                          <w:color w:val="000000" w:themeColor="text1"/>
                          <w:sz w:val="14"/>
                          <w:szCs w:val="14"/>
                        </w:rPr>
                        <w:t>2.The administration of travelling on official trips</w:t>
                      </w:r>
                    </w:p>
                    <w:p w14:paraId="193B9509" w14:textId="77777777" w:rsidR="00A43385" w:rsidRDefault="00A43385">
                      <w:pPr>
                        <w:pStyle w:val="ListParagraph"/>
                        <w:numPr>
                          <w:ilvl w:val="0"/>
                          <w:numId w:val="56"/>
                        </w:numPr>
                        <w:spacing w:after="0" w:line="240" w:lineRule="auto"/>
                        <w:ind w:left="-219" w:firstLine="0"/>
                        <w:rPr>
                          <w:rFonts w:ascii="Arial Narrow" w:hAnsi="Arial Narrow" w:cs="Arial"/>
                          <w:color w:val="000000" w:themeColor="text1"/>
                          <w:sz w:val="14"/>
                          <w:szCs w:val="14"/>
                        </w:rPr>
                      </w:pPr>
                      <w:r>
                        <w:rPr>
                          <w:rFonts w:ascii="Arial Narrow" w:hAnsi="Arial Narrow" w:cs="Arial"/>
                          <w:color w:val="000000" w:themeColor="text1"/>
                          <w:sz w:val="14"/>
                          <w:szCs w:val="14"/>
                        </w:rPr>
                        <w:t>3.The administration of stores</w:t>
                      </w:r>
                    </w:p>
                    <w:p w14:paraId="1DD12EA6" w14:textId="77777777" w:rsidR="00A43385" w:rsidRDefault="00A43385">
                      <w:pPr>
                        <w:pStyle w:val="ListParagraph"/>
                        <w:numPr>
                          <w:ilvl w:val="0"/>
                          <w:numId w:val="56"/>
                        </w:numPr>
                        <w:spacing w:after="0" w:line="240" w:lineRule="auto"/>
                        <w:ind w:left="-219" w:firstLine="0"/>
                        <w:rPr>
                          <w:rFonts w:ascii="Arial Narrow" w:hAnsi="Arial Narrow" w:cs="Arial"/>
                          <w:color w:val="000000" w:themeColor="text1"/>
                          <w:sz w:val="14"/>
                          <w:szCs w:val="14"/>
                        </w:rPr>
                      </w:pPr>
                      <w:r>
                        <w:rPr>
                          <w:rFonts w:ascii="Arial Narrow" w:hAnsi="Arial Narrow" w:cs="Arial"/>
                          <w:color w:val="000000" w:themeColor="text1"/>
                          <w:sz w:val="14"/>
                          <w:szCs w:val="14"/>
                        </w:rPr>
                        <w:t>4.The administration of contracts with service providers</w:t>
                      </w:r>
                    </w:p>
                    <w:p w14:paraId="7CF74881" w14:textId="77777777" w:rsidR="00A43385" w:rsidRDefault="00A43385" w:rsidP="00185542">
                      <w:pPr>
                        <w:rPr>
                          <w:rFonts w:ascii="Arial Narrow" w:hAnsi="Arial Narrow"/>
                          <w:b/>
                          <w:color w:val="000000" w:themeColor="text1"/>
                          <w:sz w:val="14"/>
                          <w:szCs w:val="14"/>
                        </w:rPr>
                      </w:pPr>
                    </w:p>
                    <w:p w14:paraId="706F78ED" w14:textId="70F9A2CF" w:rsidR="00A43385" w:rsidRPr="003A173A" w:rsidRDefault="00A43385" w:rsidP="003A173A">
                      <w:pPr>
                        <w:spacing w:after="0"/>
                        <w:rPr>
                          <w:rFonts w:ascii="Arial Narrow" w:hAnsi="Arial Narrow"/>
                          <w:b/>
                          <w:sz w:val="14"/>
                          <w:szCs w:val="14"/>
                        </w:rPr>
                      </w:pPr>
                    </w:p>
                  </w:txbxContent>
                </v:textbox>
              </v:roundrect>
            </w:pict>
          </mc:Fallback>
        </mc:AlternateContent>
      </w:r>
      <w:r w:rsidR="0066679D">
        <w:rPr>
          <w:noProof/>
          <w:lang w:eastAsia="en-ZA"/>
        </w:rPr>
        <mc:AlternateContent>
          <mc:Choice Requires="wps">
            <w:drawing>
              <wp:anchor distT="0" distB="0" distL="114300" distR="114300" simplePos="0" relativeHeight="252038144" behindDoc="0" locked="0" layoutInCell="1" allowOverlap="1" wp14:anchorId="16A308E6" wp14:editId="15F2EC23">
                <wp:simplePos x="0" y="0"/>
                <wp:positionH relativeFrom="column">
                  <wp:posOffset>338275</wp:posOffset>
                </wp:positionH>
                <wp:positionV relativeFrom="paragraph">
                  <wp:posOffset>5253</wp:posOffset>
                </wp:positionV>
                <wp:extent cx="2757268" cy="2675738"/>
                <wp:effectExtent l="0" t="0" r="0" b="0"/>
                <wp:wrapNone/>
                <wp:docPr id="196" name="Rounded Rectangle 196"/>
                <wp:cNvGraphicFramePr/>
                <a:graphic xmlns:a="http://schemas.openxmlformats.org/drawingml/2006/main">
                  <a:graphicData uri="http://schemas.microsoft.com/office/word/2010/wordprocessingShape">
                    <wps:wsp>
                      <wps:cNvSpPr/>
                      <wps:spPr>
                        <a:xfrm>
                          <a:off x="0" y="0"/>
                          <a:ext cx="2757268" cy="2675738"/>
                        </a:xfrm>
                        <a:prstGeom prst="roundRect">
                          <a:avLst/>
                        </a:prstGeom>
                        <a:solidFill>
                          <a:sysClr val="window" lastClr="FFFFFF"/>
                        </a:solidFill>
                        <a:ln w="25400" cap="flat" cmpd="sng" algn="ctr">
                          <a:solidFill>
                            <a:sysClr val="windowText" lastClr="000000"/>
                          </a:solidFill>
                          <a:prstDash val="solid"/>
                        </a:ln>
                        <a:effectLst/>
                      </wps:spPr>
                      <wps:txbx>
                        <w:txbxContent>
                          <w:p w14:paraId="27F9623B" w14:textId="77777777" w:rsidR="00A43385" w:rsidRDefault="00A43385" w:rsidP="0066679D">
                            <w:pPr>
                              <w:spacing w:after="0" w:line="240" w:lineRule="auto"/>
                              <w:rPr>
                                <w:rFonts w:ascii="Arial Narrow" w:hAnsi="Arial Narrow"/>
                                <w:b/>
                                <w:sz w:val="14"/>
                                <w:szCs w:val="14"/>
                              </w:rPr>
                            </w:pPr>
                            <w:r>
                              <w:rPr>
                                <w:rFonts w:ascii="Arial Narrow" w:hAnsi="Arial Narrow"/>
                                <w:b/>
                                <w:sz w:val="14"/>
                                <w:szCs w:val="14"/>
                              </w:rPr>
                              <w:t>SUB-UNIT: DEMAND AND ACQUISITION MANAGEMENT</w:t>
                            </w:r>
                          </w:p>
                          <w:p w14:paraId="253A32C6" w14:textId="77777777" w:rsidR="00A43385" w:rsidRDefault="00A43385" w:rsidP="0066679D">
                            <w:pPr>
                              <w:spacing w:after="0" w:line="240" w:lineRule="auto"/>
                              <w:jc w:val="center"/>
                              <w:rPr>
                                <w:rFonts w:ascii="Arial Narrow" w:hAnsi="Arial Narrow"/>
                                <w:b/>
                                <w:sz w:val="14"/>
                                <w:szCs w:val="14"/>
                              </w:rPr>
                            </w:pPr>
                          </w:p>
                          <w:p w14:paraId="44BA9864" w14:textId="77777777" w:rsidR="00A43385" w:rsidRDefault="00A43385" w:rsidP="0066679D">
                            <w:pPr>
                              <w:spacing w:after="0" w:line="240" w:lineRule="auto"/>
                              <w:jc w:val="both"/>
                              <w:rPr>
                                <w:rFonts w:ascii="Arial Narrow" w:hAnsi="Arial Narrow"/>
                                <w:sz w:val="14"/>
                                <w:szCs w:val="14"/>
                              </w:rPr>
                            </w:pPr>
                            <w:r>
                              <w:rPr>
                                <w:rFonts w:ascii="Arial Narrow" w:hAnsi="Arial Narrow"/>
                                <w:b/>
                                <w:sz w:val="14"/>
                                <w:szCs w:val="14"/>
                              </w:rPr>
                              <w:t xml:space="preserve">Purpose: </w:t>
                            </w:r>
                            <w:r>
                              <w:rPr>
                                <w:rFonts w:ascii="Arial Narrow" w:hAnsi="Arial Narrow"/>
                                <w:sz w:val="14"/>
                                <w:szCs w:val="14"/>
                              </w:rPr>
                              <w:t>To manage demand and acquisition in accordance with PFMA</w:t>
                            </w:r>
                          </w:p>
                          <w:p w14:paraId="45751297" w14:textId="77777777" w:rsidR="00A43385" w:rsidRDefault="00A43385" w:rsidP="0066679D">
                            <w:pPr>
                              <w:spacing w:after="0" w:line="240" w:lineRule="auto"/>
                              <w:jc w:val="both"/>
                              <w:rPr>
                                <w:rFonts w:ascii="Arial Narrow" w:hAnsi="Arial Narrow"/>
                                <w:b/>
                                <w:sz w:val="14"/>
                                <w:szCs w:val="14"/>
                              </w:rPr>
                            </w:pPr>
                          </w:p>
                          <w:p w14:paraId="3756F1AA" w14:textId="77777777" w:rsidR="00A43385" w:rsidRDefault="00A43385" w:rsidP="0066679D">
                            <w:pPr>
                              <w:spacing w:after="0" w:line="240" w:lineRule="auto"/>
                              <w:jc w:val="both"/>
                              <w:rPr>
                                <w:rFonts w:ascii="Arial Narrow" w:hAnsi="Arial Narrow"/>
                                <w:b/>
                                <w:sz w:val="14"/>
                                <w:szCs w:val="14"/>
                              </w:rPr>
                            </w:pPr>
                            <w:r>
                              <w:rPr>
                                <w:rFonts w:ascii="Arial Narrow" w:hAnsi="Arial Narrow"/>
                                <w:b/>
                                <w:sz w:val="14"/>
                                <w:szCs w:val="14"/>
                              </w:rPr>
                              <w:t xml:space="preserve">Functions: </w:t>
                            </w:r>
                          </w:p>
                          <w:p w14:paraId="1D81D330" w14:textId="77777777" w:rsidR="00A43385" w:rsidRDefault="00A43385" w:rsidP="0066679D">
                            <w:pPr>
                              <w:spacing w:after="0" w:line="240" w:lineRule="auto"/>
                              <w:jc w:val="both"/>
                              <w:rPr>
                                <w:rFonts w:ascii="Arial Narrow" w:hAnsi="Arial Narrow" w:cs="Arial"/>
                                <w:sz w:val="14"/>
                                <w:szCs w:val="14"/>
                              </w:rPr>
                            </w:pPr>
                            <w:r>
                              <w:rPr>
                                <w:rFonts w:ascii="Arial Narrow" w:hAnsi="Arial Narrow"/>
                                <w:bCs/>
                                <w:sz w:val="14"/>
                                <w:szCs w:val="14"/>
                              </w:rPr>
                              <w:t>1. T</w:t>
                            </w:r>
                            <w:r>
                              <w:rPr>
                                <w:rFonts w:ascii="Arial Narrow" w:hAnsi="Arial Narrow" w:cs="Arial"/>
                                <w:sz w:val="14"/>
                                <w:szCs w:val="14"/>
                              </w:rPr>
                              <w:t>he implementing of preferential procurement and strategy</w:t>
                            </w:r>
                          </w:p>
                          <w:p w14:paraId="188F9668" w14:textId="77777777" w:rsidR="00A43385" w:rsidRDefault="00A43385" w:rsidP="0066679D">
                            <w:pPr>
                              <w:spacing w:after="0" w:line="240" w:lineRule="auto"/>
                              <w:jc w:val="both"/>
                              <w:rPr>
                                <w:rFonts w:ascii="Arial Narrow" w:hAnsi="Arial Narrow" w:cs="Arial"/>
                                <w:sz w:val="14"/>
                                <w:szCs w:val="14"/>
                              </w:rPr>
                            </w:pPr>
                            <w:r>
                              <w:rPr>
                                <w:rFonts w:ascii="Arial Narrow" w:hAnsi="Arial Narrow" w:cs="Arial"/>
                                <w:sz w:val="14"/>
                                <w:szCs w:val="14"/>
                              </w:rPr>
                              <w:t>2.The administering of the bids process</w:t>
                            </w:r>
                          </w:p>
                          <w:p w14:paraId="5789CF93" w14:textId="77777777" w:rsidR="00A43385" w:rsidRDefault="00A43385" w:rsidP="0066679D">
                            <w:pPr>
                              <w:pStyle w:val="ListParagraph"/>
                              <w:spacing w:after="0" w:line="240" w:lineRule="auto"/>
                              <w:ind w:left="0"/>
                              <w:rPr>
                                <w:rFonts w:ascii="Arial Narrow" w:hAnsi="Arial Narrow" w:cs="Arial"/>
                                <w:sz w:val="14"/>
                                <w:szCs w:val="14"/>
                              </w:rPr>
                            </w:pPr>
                            <w:r>
                              <w:rPr>
                                <w:rFonts w:ascii="Arial Narrow" w:hAnsi="Arial Narrow" w:cs="Arial"/>
                                <w:sz w:val="14"/>
                                <w:szCs w:val="14"/>
                              </w:rPr>
                              <w:t>3. The determining of needs</w:t>
                            </w:r>
                          </w:p>
                          <w:p w14:paraId="5CED124B" w14:textId="77777777" w:rsidR="00A43385" w:rsidRDefault="00A43385" w:rsidP="0066679D">
                            <w:pPr>
                              <w:pStyle w:val="ListParagraph"/>
                              <w:spacing w:after="0" w:line="240" w:lineRule="auto"/>
                              <w:ind w:left="0"/>
                              <w:rPr>
                                <w:rFonts w:ascii="Arial Narrow" w:hAnsi="Arial Narrow" w:cs="Arial"/>
                                <w:sz w:val="14"/>
                                <w:szCs w:val="14"/>
                              </w:rPr>
                            </w:pPr>
                            <w:r>
                              <w:rPr>
                                <w:rFonts w:ascii="Arial Narrow" w:hAnsi="Arial Narrow" w:cs="Arial"/>
                                <w:sz w:val="14"/>
                                <w:szCs w:val="14"/>
                              </w:rPr>
                              <w:t>4. The maintaining of the service providers’ database</w:t>
                            </w:r>
                          </w:p>
                          <w:p w14:paraId="0DE3A390" w14:textId="5DC9A597" w:rsidR="00A43385" w:rsidRDefault="00A43385" w:rsidP="0066679D">
                            <w:pPr>
                              <w:pStyle w:val="ListParagraph"/>
                              <w:spacing w:after="0" w:line="240" w:lineRule="auto"/>
                              <w:ind w:left="0"/>
                              <w:rPr>
                                <w:rFonts w:ascii="Arial Narrow" w:hAnsi="Arial Narrow" w:cs="Arial"/>
                                <w:sz w:val="14"/>
                                <w:szCs w:val="14"/>
                              </w:rPr>
                            </w:pPr>
                            <w:r>
                              <w:rPr>
                                <w:rFonts w:ascii="Arial Narrow" w:hAnsi="Arial Narrow" w:cs="Arial"/>
                                <w:sz w:val="14"/>
                                <w:szCs w:val="14"/>
                              </w:rPr>
                              <w:t>5 The rendering of secretarial service to Bid Committees (Evaluation, specification and adjudication</w:t>
                            </w:r>
                          </w:p>
                          <w:p w14:paraId="71067665" w14:textId="77777777" w:rsidR="00A43385" w:rsidRDefault="00A43385" w:rsidP="0066679D">
                            <w:pPr>
                              <w:spacing w:after="0" w:line="240" w:lineRule="auto"/>
                              <w:rPr>
                                <w:rFonts w:ascii="Arial Narrow" w:hAnsi="Arial Narrow" w:cs="Arial"/>
                                <w:b/>
                                <w:sz w:val="16"/>
                                <w:szCs w:val="16"/>
                              </w:rPr>
                            </w:pPr>
                          </w:p>
                          <w:p w14:paraId="257C2E94" w14:textId="27365011" w:rsidR="00A43385" w:rsidRPr="003A173A" w:rsidRDefault="00A43385" w:rsidP="0066679D">
                            <w:pPr>
                              <w:spacing w:after="0" w:line="240" w:lineRule="auto"/>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16A308E6" id="_x0000_s1089" style="position:absolute;margin-left:26.65pt;margin-top:.4pt;width:217.1pt;height:210.7pt;z-index:252038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" fillcolor="window" strokecolor="windowText" strokeweight="2pt">
                <v:textbox>
                  <w:txbxContent>
                    <w:p w14:paraId="27F9623B" w14:textId="77777777" w:rsidR="00A43385" w:rsidRDefault="00A43385" w:rsidP="0066679D">
                      <w:pPr>
                        <w:spacing w:after="0" w:line="240" w:lineRule="auto"/>
                        <w:rPr>
                          <w:rFonts w:ascii="Arial Narrow" w:hAnsi="Arial Narrow"/>
                          <w:b/>
                          <w:sz w:val="14"/>
                          <w:szCs w:val="14"/>
                        </w:rPr>
                      </w:pPr>
                      <w:r>
                        <w:rPr>
                          <w:rFonts w:ascii="Arial Narrow" w:hAnsi="Arial Narrow"/>
                          <w:b/>
                          <w:sz w:val="14"/>
                          <w:szCs w:val="14"/>
                        </w:rPr>
                        <w:t>SUB-UNIT: DEMAND AND ACQUISITION MANAGEMENT</w:t>
                      </w:r>
                    </w:p>
                    <w:p w14:paraId="253A32C6" w14:textId="77777777" w:rsidR="00A43385" w:rsidRDefault="00A43385" w:rsidP="0066679D">
                      <w:pPr>
                        <w:spacing w:after="0" w:line="240" w:lineRule="auto"/>
                        <w:jc w:val="center"/>
                        <w:rPr>
                          <w:rFonts w:ascii="Arial Narrow" w:hAnsi="Arial Narrow"/>
                          <w:b/>
                          <w:sz w:val="14"/>
                          <w:szCs w:val="14"/>
                        </w:rPr>
                      </w:pPr>
                    </w:p>
                    <w:p w14:paraId="44BA9864" w14:textId="77777777" w:rsidR="00A43385" w:rsidRDefault="00A43385" w:rsidP="0066679D">
                      <w:pPr>
                        <w:spacing w:after="0" w:line="240" w:lineRule="auto"/>
                        <w:jc w:val="both"/>
                        <w:rPr>
                          <w:rFonts w:ascii="Arial Narrow" w:hAnsi="Arial Narrow"/>
                          <w:sz w:val="14"/>
                          <w:szCs w:val="14"/>
                        </w:rPr>
                      </w:pPr>
                      <w:r>
                        <w:rPr>
                          <w:rFonts w:ascii="Arial Narrow" w:hAnsi="Arial Narrow"/>
                          <w:b/>
                          <w:sz w:val="14"/>
                          <w:szCs w:val="14"/>
                        </w:rPr>
                        <w:t xml:space="preserve">Purpose: </w:t>
                      </w:r>
                      <w:r>
                        <w:rPr>
                          <w:rFonts w:ascii="Arial Narrow" w:hAnsi="Arial Narrow"/>
                          <w:sz w:val="14"/>
                          <w:szCs w:val="14"/>
                        </w:rPr>
                        <w:t>To manage demand and acquisition in accordance with PFMA</w:t>
                      </w:r>
                    </w:p>
                    <w:p w14:paraId="45751297" w14:textId="77777777" w:rsidR="00A43385" w:rsidRDefault="00A43385" w:rsidP="0066679D">
                      <w:pPr>
                        <w:spacing w:after="0" w:line="240" w:lineRule="auto"/>
                        <w:jc w:val="both"/>
                        <w:rPr>
                          <w:rFonts w:ascii="Arial Narrow" w:hAnsi="Arial Narrow"/>
                          <w:b/>
                          <w:sz w:val="14"/>
                          <w:szCs w:val="14"/>
                        </w:rPr>
                      </w:pPr>
                    </w:p>
                    <w:p w14:paraId="3756F1AA" w14:textId="77777777" w:rsidR="00A43385" w:rsidRDefault="00A43385" w:rsidP="0066679D">
                      <w:pPr>
                        <w:spacing w:after="0" w:line="240" w:lineRule="auto"/>
                        <w:jc w:val="both"/>
                        <w:rPr>
                          <w:rFonts w:ascii="Arial Narrow" w:hAnsi="Arial Narrow"/>
                          <w:b/>
                          <w:sz w:val="14"/>
                          <w:szCs w:val="14"/>
                        </w:rPr>
                      </w:pPr>
                      <w:r>
                        <w:rPr>
                          <w:rFonts w:ascii="Arial Narrow" w:hAnsi="Arial Narrow"/>
                          <w:b/>
                          <w:sz w:val="14"/>
                          <w:szCs w:val="14"/>
                        </w:rPr>
                        <w:t xml:space="preserve">Functions: </w:t>
                      </w:r>
                    </w:p>
                    <w:p w14:paraId="1D81D330" w14:textId="77777777" w:rsidR="00A43385" w:rsidRDefault="00A43385" w:rsidP="0066679D">
                      <w:pPr>
                        <w:spacing w:after="0" w:line="240" w:lineRule="auto"/>
                        <w:jc w:val="both"/>
                        <w:rPr>
                          <w:rFonts w:ascii="Arial Narrow" w:hAnsi="Arial Narrow" w:cs="Arial"/>
                          <w:sz w:val="14"/>
                          <w:szCs w:val="14"/>
                        </w:rPr>
                      </w:pPr>
                      <w:r>
                        <w:rPr>
                          <w:rFonts w:ascii="Arial Narrow" w:hAnsi="Arial Narrow"/>
                          <w:bCs/>
                          <w:sz w:val="14"/>
                          <w:szCs w:val="14"/>
                        </w:rPr>
                        <w:t>1. T</w:t>
                      </w:r>
                      <w:r>
                        <w:rPr>
                          <w:rFonts w:ascii="Arial Narrow" w:hAnsi="Arial Narrow" w:cs="Arial"/>
                          <w:sz w:val="14"/>
                          <w:szCs w:val="14"/>
                        </w:rPr>
                        <w:t>he implementing of preferential procurement and strategy</w:t>
                      </w:r>
                    </w:p>
                    <w:p w14:paraId="188F9668" w14:textId="77777777" w:rsidR="00A43385" w:rsidRDefault="00A43385" w:rsidP="0066679D">
                      <w:pPr>
                        <w:spacing w:after="0" w:line="240" w:lineRule="auto"/>
                        <w:jc w:val="both"/>
                        <w:rPr>
                          <w:rFonts w:ascii="Arial Narrow" w:hAnsi="Arial Narrow" w:cs="Arial"/>
                          <w:sz w:val="14"/>
                          <w:szCs w:val="14"/>
                        </w:rPr>
                      </w:pPr>
                      <w:r>
                        <w:rPr>
                          <w:rFonts w:ascii="Arial Narrow" w:hAnsi="Arial Narrow" w:cs="Arial"/>
                          <w:sz w:val="14"/>
                          <w:szCs w:val="14"/>
                        </w:rPr>
                        <w:t>2.The administering of the bids process</w:t>
                      </w:r>
                    </w:p>
                    <w:p w14:paraId="5789CF93" w14:textId="77777777" w:rsidR="00A43385" w:rsidRDefault="00A43385" w:rsidP="0066679D">
                      <w:pPr>
                        <w:pStyle w:val="ListParagraph"/>
                        <w:spacing w:after="0" w:line="240" w:lineRule="auto"/>
                        <w:ind w:left="0"/>
                        <w:rPr>
                          <w:rFonts w:ascii="Arial Narrow" w:hAnsi="Arial Narrow" w:cs="Arial"/>
                          <w:sz w:val="14"/>
                          <w:szCs w:val="14"/>
                        </w:rPr>
                      </w:pPr>
                      <w:r>
                        <w:rPr>
                          <w:rFonts w:ascii="Arial Narrow" w:hAnsi="Arial Narrow" w:cs="Arial"/>
                          <w:sz w:val="14"/>
                          <w:szCs w:val="14"/>
                        </w:rPr>
                        <w:t>3. The determining of needs</w:t>
                      </w:r>
                    </w:p>
                    <w:p w14:paraId="5CED124B" w14:textId="77777777" w:rsidR="00A43385" w:rsidRDefault="00A43385" w:rsidP="0066679D">
                      <w:pPr>
                        <w:pStyle w:val="ListParagraph"/>
                        <w:spacing w:after="0" w:line="240" w:lineRule="auto"/>
                        <w:ind w:left="0"/>
                        <w:rPr>
                          <w:rFonts w:ascii="Arial Narrow" w:hAnsi="Arial Narrow" w:cs="Arial"/>
                          <w:sz w:val="14"/>
                          <w:szCs w:val="14"/>
                        </w:rPr>
                      </w:pPr>
                      <w:r>
                        <w:rPr>
                          <w:rFonts w:ascii="Arial Narrow" w:hAnsi="Arial Narrow" w:cs="Arial"/>
                          <w:sz w:val="14"/>
                          <w:szCs w:val="14"/>
                        </w:rPr>
                        <w:t>4. The maintaining of the service providers’ database</w:t>
                      </w:r>
                    </w:p>
                    <w:p w14:paraId="0DE3A390" w14:textId="5DC9A597" w:rsidR="00A43385" w:rsidRDefault="00A43385" w:rsidP="0066679D">
                      <w:pPr>
                        <w:pStyle w:val="ListParagraph"/>
                        <w:spacing w:after="0" w:line="240" w:lineRule="auto"/>
                        <w:ind w:left="0"/>
                        <w:rPr>
                          <w:rFonts w:ascii="Arial Narrow" w:hAnsi="Arial Narrow" w:cs="Arial"/>
                          <w:sz w:val="14"/>
                          <w:szCs w:val="14"/>
                        </w:rPr>
                      </w:pPr>
                      <w:r>
                        <w:rPr>
                          <w:rFonts w:ascii="Arial Narrow" w:hAnsi="Arial Narrow" w:cs="Arial"/>
                          <w:sz w:val="14"/>
                          <w:szCs w:val="14"/>
                        </w:rPr>
                        <w:t>5 The rendering of secretarial service to Bid Committees (Evaluation, specification and adjudication</w:t>
                      </w:r>
                    </w:p>
                    <w:p w14:paraId="71067665" w14:textId="77777777" w:rsidR="00A43385" w:rsidRDefault="00A43385" w:rsidP="0066679D">
                      <w:pPr>
                        <w:spacing w:after="0" w:line="240" w:lineRule="auto"/>
                        <w:rPr>
                          <w:rFonts w:ascii="Arial Narrow" w:hAnsi="Arial Narrow" w:cs="Arial"/>
                          <w:b/>
                          <w:sz w:val="16"/>
                          <w:szCs w:val="16"/>
                        </w:rPr>
                      </w:pPr>
                    </w:p>
                    <w:p w14:paraId="257C2E94" w14:textId="27365011" w:rsidR="00A43385" w:rsidRPr="003A173A" w:rsidRDefault="00A43385" w:rsidP="0066679D">
                      <w:pPr>
                        <w:spacing w:after="0" w:line="240" w:lineRule="auto"/>
                        <w:rPr>
                          <w:rFonts w:ascii="Arial Narrow" w:hAnsi="Arial Narrow" w:cs="Arial"/>
                          <w:b/>
                          <w:sz w:val="16"/>
                          <w:szCs w:val="16"/>
                        </w:rPr>
                      </w:pPr>
                    </w:p>
                  </w:txbxContent>
                </v:textbox>
              </v:roundrect>
            </w:pict>
          </mc:Fallback>
        </mc:AlternateContent>
      </w:r>
    </w:p>
    <w:p w14:paraId="695828B3" w14:textId="78902C52" w:rsidR="00FD3D6F" w:rsidRDefault="00FD3D6F" w:rsidP="00FD3D6F">
      <w:pPr>
        <w:rPr>
          <w:sz w:val="16"/>
          <w:szCs w:val="16"/>
        </w:rPr>
      </w:pPr>
    </w:p>
    <w:p w14:paraId="761E3C48" w14:textId="2170C39E" w:rsidR="00FD3D6F" w:rsidRDefault="00FD3D6F" w:rsidP="00FD3D6F">
      <w:pPr>
        <w:rPr>
          <w:sz w:val="16"/>
          <w:szCs w:val="16"/>
        </w:rPr>
      </w:pPr>
    </w:p>
    <w:p w14:paraId="00FB8D85" w14:textId="095CF7C6" w:rsidR="00FD3D6F" w:rsidRDefault="00FD3D6F" w:rsidP="00FD3D6F">
      <w:pPr>
        <w:rPr>
          <w:sz w:val="16"/>
          <w:szCs w:val="16"/>
        </w:rPr>
      </w:pPr>
    </w:p>
    <w:p w14:paraId="4D70E86E" w14:textId="77777777" w:rsidR="00FD3D6F" w:rsidRDefault="00FD3D6F" w:rsidP="00FD3D6F">
      <w:pPr>
        <w:rPr>
          <w:sz w:val="16"/>
          <w:szCs w:val="16"/>
        </w:rPr>
      </w:pPr>
    </w:p>
    <w:p w14:paraId="7F9197E1" w14:textId="7CC91846" w:rsidR="00FD3D6F" w:rsidRDefault="00FD3D6F" w:rsidP="00FD3D6F">
      <w:pPr>
        <w:rPr>
          <w:sz w:val="16"/>
          <w:szCs w:val="16"/>
        </w:rPr>
      </w:pPr>
    </w:p>
    <w:p w14:paraId="0F7C88D4" w14:textId="46A7C0D0" w:rsidR="00FD3D6F" w:rsidRDefault="00FD3D6F" w:rsidP="00FD3D6F">
      <w:pPr>
        <w:rPr>
          <w:sz w:val="16"/>
          <w:szCs w:val="16"/>
        </w:rPr>
      </w:pPr>
    </w:p>
    <w:p w14:paraId="3799EAAF" w14:textId="77777777" w:rsidR="00FD3D6F" w:rsidRDefault="00FD3D6F" w:rsidP="00FD3D6F">
      <w:pPr>
        <w:rPr>
          <w:sz w:val="16"/>
          <w:szCs w:val="16"/>
        </w:rPr>
      </w:pPr>
    </w:p>
    <w:p w14:paraId="26CD01DC" w14:textId="77777777" w:rsidR="00FD3D6F" w:rsidRDefault="00FD3D6F" w:rsidP="00FD3D6F">
      <w:pPr>
        <w:rPr>
          <w:sz w:val="16"/>
          <w:szCs w:val="16"/>
        </w:rPr>
      </w:pPr>
    </w:p>
    <w:p w14:paraId="21CD16F0" w14:textId="6F4E616E" w:rsidR="00FD3D6F" w:rsidRDefault="00FD3D6F" w:rsidP="00FD3D6F">
      <w:pPr>
        <w:rPr>
          <w:sz w:val="16"/>
          <w:szCs w:val="16"/>
        </w:rPr>
      </w:pPr>
    </w:p>
    <w:p w14:paraId="53F5A9A3" w14:textId="77777777" w:rsidR="00FD3D6F" w:rsidRDefault="00FD3D6F" w:rsidP="00FD3D6F">
      <w:pPr>
        <w:rPr>
          <w:sz w:val="16"/>
          <w:szCs w:val="16"/>
        </w:rPr>
      </w:pPr>
    </w:p>
    <w:p w14:paraId="1279B1C0" w14:textId="788CE9AD" w:rsidR="00FD3D6F" w:rsidRDefault="00FD3D6F" w:rsidP="00FD3D6F">
      <w:pPr>
        <w:rPr>
          <w:rFonts w:ascii="Arial Narrow" w:hAnsi="Arial Narrow"/>
          <w:sz w:val="16"/>
          <w:szCs w:val="16"/>
        </w:rPr>
      </w:pPr>
      <w:r>
        <w:rPr>
          <w:sz w:val="16"/>
          <w:szCs w:val="16"/>
        </w:rPr>
        <w:br w:type="page"/>
      </w:r>
    </w:p>
    <w:p w14:paraId="61A4DCED" w14:textId="1F209FBC" w:rsidR="00FD3D6F" w:rsidRDefault="00FD3D6F" w:rsidP="00FD3D6F">
      <w:pPr>
        <w:spacing w:after="0" w:line="240" w:lineRule="auto"/>
        <w:rPr>
          <w:sz w:val="16"/>
          <w:szCs w:val="16"/>
        </w:rPr>
      </w:pPr>
    </w:p>
    <w:p w14:paraId="0CBC698F" w14:textId="25E614B9" w:rsidR="00FD3D6F" w:rsidRDefault="00FD3D6F" w:rsidP="00FD3D6F">
      <w:pPr>
        <w:tabs>
          <w:tab w:val="left" w:pos="10788"/>
        </w:tabs>
        <w:spacing w:after="0" w:line="240" w:lineRule="auto"/>
        <w:rPr>
          <w:rFonts w:ascii="Arial" w:hAnsi="Arial" w:cs="Arial"/>
          <w:b/>
          <w:sz w:val="18"/>
          <w:szCs w:val="16"/>
        </w:rPr>
      </w:pPr>
    </w:p>
    <w:p w14:paraId="332A5749" w14:textId="06B5C2F8" w:rsidR="00FD3D6F" w:rsidRDefault="008A7566" w:rsidP="00FD3D6F">
      <w:pPr>
        <w:tabs>
          <w:tab w:val="left" w:pos="10788"/>
        </w:tabs>
        <w:spacing w:after="0" w:line="240" w:lineRule="auto"/>
        <w:rPr>
          <w:sz w:val="16"/>
          <w:szCs w:val="16"/>
        </w:rPr>
      </w:pPr>
      <w:r>
        <w:rPr>
          <w:b/>
          <w:noProof/>
          <w:sz w:val="20"/>
          <w:szCs w:val="16"/>
          <w:lang w:eastAsia="en-ZA"/>
        </w:rPr>
        <mc:AlternateContent>
          <mc:Choice Requires="wpg">
            <w:drawing>
              <wp:anchor distT="0" distB="0" distL="114300" distR="114300" simplePos="0" relativeHeight="252156928" behindDoc="0" locked="0" layoutInCell="1" allowOverlap="1" wp14:anchorId="7E7648A4" wp14:editId="06055BB2">
                <wp:simplePos x="0" y="0"/>
                <wp:positionH relativeFrom="margin">
                  <wp:align>left</wp:align>
                </wp:positionH>
                <wp:positionV relativeFrom="paragraph">
                  <wp:posOffset>18378</wp:posOffset>
                </wp:positionV>
                <wp:extent cx="6774815" cy="5153025"/>
                <wp:effectExtent l="0" t="0" r="26035" b="47625"/>
                <wp:wrapNone/>
                <wp:docPr id="1" name="Group 1"/>
                <wp:cNvGraphicFramePr/>
                <a:graphic xmlns:a="http://schemas.openxmlformats.org/drawingml/2006/main">
                  <a:graphicData uri="http://schemas.microsoft.com/office/word/2010/wordprocessingGroup">
                    <wpg:wgp>
                      <wpg:cNvGrpSpPr/>
                      <wpg:grpSpPr>
                        <a:xfrm>
                          <a:off x="0" y="0"/>
                          <a:ext cx="6774815" cy="5153025"/>
                          <a:chOff x="1094732" y="-139727"/>
                          <a:chExt cx="7078449" cy="6506623"/>
                        </a:xfrm>
                      </wpg:grpSpPr>
                      <wps:wsp>
                        <wps:cNvPr id="2" name="Straight Connector 2"/>
                        <wps:cNvCnPr/>
                        <wps:spPr>
                          <a:xfrm flipH="1">
                            <a:off x="5270818" y="239525"/>
                            <a:ext cx="6430" cy="17639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9" name="Straight Connector 9"/>
                        <wps:cNvCnPr/>
                        <wps:spPr>
                          <a:xfrm>
                            <a:off x="4692588" y="2157441"/>
                            <a:ext cx="43" cy="8595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cNvPr id="10" name="Group 10"/>
                        <wpg:cNvGrpSpPr/>
                        <wpg:grpSpPr>
                          <a:xfrm>
                            <a:off x="1094732" y="-139727"/>
                            <a:ext cx="7078449" cy="6506623"/>
                            <a:chOff x="1094732" y="41712"/>
                            <a:chExt cx="7078449" cy="6161392"/>
                          </a:xfrm>
                        </wpg:grpSpPr>
                        <wpg:grpSp>
                          <wpg:cNvPr id="12" name="Group 12"/>
                          <wpg:cNvGrpSpPr/>
                          <wpg:grpSpPr>
                            <a:xfrm>
                              <a:off x="1094732" y="41712"/>
                              <a:ext cx="6407189" cy="6161392"/>
                              <a:chOff x="991365" y="-2663232"/>
                              <a:chExt cx="6407980" cy="6771686"/>
                            </a:xfrm>
                          </wpg:grpSpPr>
                          <wps:wsp>
                            <wps:cNvPr id="13" name="Rounded Rectangle 336"/>
                            <wps:cNvSpPr/>
                            <wps:spPr>
                              <a:xfrm>
                                <a:off x="991365" y="783944"/>
                                <a:ext cx="2843561" cy="3324510"/>
                              </a:xfrm>
                              <a:prstGeom prst="roundRect">
                                <a:avLst/>
                              </a:prstGeom>
                              <a:solidFill>
                                <a:sysClr val="window" lastClr="FFFFFF"/>
                              </a:solidFill>
                              <a:ln w="25400" cap="flat" cmpd="sng" algn="ctr">
                                <a:solidFill>
                                  <a:sysClr val="windowText" lastClr="000000"/>
                                </a:solidFill>
                                <a:prstDash val="solid"/>
                              </a:ln>
                              <a:effectLst/>
                            </wps:spPr>
                            <wps:txbx>
                              <w:txbxContent>
                                <w:p w14:paraId="229C52CE" w14:textId="77777777" w:rsidR="00A43385" w:rsidRDefault="00A43385" w:rsidP="00497DBF">
                                  <w:pPr>
                                    <w:spacing w:after="0" w:line="240" w:lineRule="auto"/>
                                    <w:jc w:val="both"/>
                                    <w:rPr>
                                      <w:rFonts w:ascii="Arial Narrow" w:hAnsi="Arial Narrow" w:cs="Arial"/>
                                      <w:b/>
                                      <w:sz w:val="16"/>
                                      <w:szCs w:val="16"/>
                                    </w:rPr>
                                  </w:pPr>
                                  <w:r>
                                    <w:rPr>
                                      <w:rFonts w:ascii="Arial Narrow" w:hAnsi="Arial Narrow" w:cs="Arial"/>
                                      <w:b/>
                                      <w:sz w:val="16"/>
                                      <w:szCs w:val="16"/>
                                    </w:rPr>
                                    <w:t>UNIT: HUMAN RESOURCES MANAGEMENT AND DEVELOPMENT</w:t>
                                  </w:r>
                                </w:p>
                                <w:p w14:paraId="62215C76" w14:textId="77777777" w:rsidR="00A43385" w:rsidRDefault="00A43385" w:rsidP="00497DBF">
                                  <w:pPr>
                                    <w:spacing w:after="0" w:line="240" w:lineRule="auto"/>
                                    <w:jc w:val="both"/>
                                    <w:rPr>
                                      <w:rFonts w:ascii="Arial Narrow" w:hAnsi="Arial Narrow" w:cs="Arial"/>
                                      <w:sz w:val="16"/>
                                      <w:szCs w:val="16"/>
                                    </w:rPr>
                                  </w:pPr>
                                </w:p>
                                <w:p w14:paraId="34E4FA7A"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To manage the rendering of Human Resources management services and development</w:t>
                                  </w:r>
                                </w:p>
                                <w:p w14:paraId="4F69EB78" w14:textId="77777777" w:rsidR="00A43385" w:rsidRDefault="00A43385" w:rsidP="00497DBF">
                                  <w:pPr>
                                    <w:spacing w:after="0" w:line="240" w:lineRule="auto"/>
                                    <w:jc w:val="both"/>
                                    <w:rPr>
                                      <w:rFonts w:ascii="Arial Narrow" w:hAnsi="Arial Narrow" w:cs="Arial"/>
                                      <w:b/>
                                      <w:sz w:val="16"/>
                                      <w:szCs w:val="16"/>
                                    </w:rPr>
                                  </w:pPr>
                                </w:p>
                                <w:p w14:paraId="2D7B2992" w14:textId="77777777" w:rsidR="00A43385" w:rsidRDefault="00A43385" w:rsidP="00497DB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68F68ABF" w14:textId="77777777"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developing and implementing of a Human Resources strategy and plan</w:t>
                                  </w:r>
                                </w:p>
                                <w:p w14:paraId="5535B0E1" w14:textId="77777777"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rendering of efficient human resource administration services</w:t>
                                  </w:r>
                                </w:p>
                                <w:p w14:paraId="07CF8C5F" w14:textId="61753E1D"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management of sound employee relations, health, wellness, and safety</w:t>
                                  </w:r>
                                </w:p>
                                <w:p w14:paraId="4048C9D1" w14:textId="77777777"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promotion of optimal human resource development</w:t>
                                  </w:r>
                                </w:p>
                                <w:p w14:paraId="325F80B1" w14:textId="759ECB7C" w:rsidR="00A43385" w:rsidRDefault="00A43385" w:rsidP="00497DBF">
                                  <w:pPr>
                                    <w:spacing w:after="0" w:line="240" w:lineRule="auto"/>
                                    <w:jc w:val="both"/>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Rounded Rectangle 337"/>
                            <wps:cNvSpPr/>
                            <wps:spPr>
                              <a:xfrm>
                                <a:off x="3026614" y="-2663232"/>
                                <a:ext cx="4372731" cy="365496"/>
                              </a:xfrm>
                              <a:prstGeom prst="roundRect">
                                <a:avLst/>
                              </a:prstGeom>
                              <a:solidFill>
                                <a:sysClr val="window" lastClr="FFFFFF"/>
                              </a:solidFill>
                              <a:ln w="25400" cap="flat" cmpd="sng" algn="ctr">
                                <a:solidFill>
                                  <a:sysClr val="windowText" lastClr="000000"/>
                                </a:solidFill>
                                <a:prstDash val="solid"/>
                              </a:ln>
                              <a:effectLst/>
                            </wps:spPr>
                            <wps:txbx>
                              <w:txbxContent>
                                <w:p w14:paraId="14D8C9AA" w14:textId="77777777" w:rsidR="00A43385" w:rsidRDefault="00A43385" w:rsidP="00497DBF">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 name="Rounded Rectangle 352"/>
                          <wps:cNvSpPr/>
                          <wps:spPr>
                            <a:xfrm>
                              <a:off x="2827534" y="514731"/>
                              <a:ext cx="5345647" cy="2176797"/>
                            </a:xfrm>
                            <a:prstGeom prst="roundRect">
                              <a:avLst/>
                            </a:prstGeom>
                            <a:solidFill>
                              <a:sysClr val="window" lastClr="FFFFFF"/>
                            </a:solidFill>
                            <a:ln w="25400" cap="flat" cmpd="sng" algn="ctr">
                              <a:solidFill>
                                <a:sysClr val="windowText" lastClr="000000"/>
                              </a:solidFill>
                              <a:prstDash val="solid"/>
                            </a:ln>
                            <a:effectLst/>
                          </wps:spPr>
                          <wps:txbx>
                            <w:txbxContent>
                              <w:p w14:paraId="5BBD3D8C" w14:textId="77777777" w:rsidR="00A43385" w:rsidRDefault="00A43385" w:rsidP="00497DBF">
                                <w:pPr>
                                  <w:spacing w:after="0" w:line="240" w:lineRule="auto"/>
                                  <w:jc w:val="center"/>
                                  <w:rPr>
                                    <w:rFonts w:ascii="Arial Narrow" w:hAnsi="Arial Narrow"/>
                                    <w:b/>
                                    <w:sz w:val="16"/>
                                    <w:szCs w:val="16"/>
                                  </w:rPr>
                                </w:pPr>
                                <w:r>
                                  <w:rPr>
                                    <w:rFonts w:ascii="Arial Narrow" w:hAnsi="Arial Narrow"/>
                                    <w:b/>
                                    <w:sz w:val="16"/>
                                    <w:szCs w:val="16"/>
                                  </w:rPr>
                                  <w:t xml:space="preserve">DIVISION:  CORPORATE SERVICES </w:t>
                                </w:r>
                              </w:p>
                              <w:p w14:paraId="05EF05F2" w14:textId="77777777" w:rsidR="00A43385" w:rsidRDefault="00A43385" w:rsidP="00497DBF">
                                <w:pPr>
                                  <w:spacing w:after="0" w:line="240" w:lineRule="auto"/>
                                  <w:jc w:val="center"/>
                                  <w:rPr>
                                    <w:rFonts w:ascii="Arial Narrow" w:hAnsi="Arial Narrow"/>
                                    <w:b/>
                                    <w:sz w:val="16"/>
                                    <w:szCs w:val="16"/>
                                  </w:rPr>
                                </w:pPr>
                              </w:p>
                              <w:p w14:paraId="3DC3BF79" w14:textId="77777777" w:rsidR="00A43385" w:rsidRDefault="00A43385" w:rsidP="00497DBF">
                                <w:pPr>
                                  <w:spacing w:after="0" w:line="240" w:lineRule="auto"/>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ensure the provision of corporate services and administrative support </w:t>
                                </w:r>
                              </w:p>
                              <w:p w14:paraId="19956564" w14:textId="77777777" w:rsidR="00A43385" w:rsidRDefault="00A43385" w:rsidP="00497DBF">
                                <w:pPr>
                                  <w:spacing w:after="0" w:line="240" w:lineRule="auto"/>
                                  <w:jc w:val="both"/>
                                  <w:rPr>
                                    <w:rFonts w:ascii="Arial Narrow" w:hAnsi="Arial Narrow" w:cs="Arial"/>
                                    <w:b/>
                                    <w:sz w:val="16"/>
                                    <w:szCs w:val="16"/>
                                  </w:rPr>
                                </w:pPr>
                              </w:p>
                              <w:p w14:paraId="135F7E67" w14:textId="77777777" w:rsidR="00A43385" w:rsidRDefault="00A43385" w:rsidP="00497DB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5180FD6C"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1. Ensuring the managing of the provision of Human Resources Management and Development Services</w:t>
                                </w:r>
                              </w:p>
                              <w:p w14:paraId="5C87076D"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2. Ensuring the managing of the provision of administrative support services</w:t>
                                </w:r>
                              </w:p>
                              <w:p w14:paraId="4334CFB7"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3. Ensuring the managing of the provision of the information technology services</w:t>
                                </w:r>
                              </w:p>
                              <w:p w14:paraId="5C1187A1"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4. Ensuring the managing of the provision of support in utilization of information and information technology</w:t>
                                </w:r>
                              </w:p>
                              <w:p w14:paraId="47A90832" w14:textId="69B4E853" w:rsidR="00A43385" w:rsidRPr="00182392" w:rsidRDefault="00A43385" w:rsidP="00182392">
                                <w:pPr>
                                  <w:spacing w:after="0" w:line="240" w:lineRule="auto"/>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7E7648A4" id="Group 1" o:spid="_x0000_s1090" style="position:absolute;margin-left:0;margin-top:1.45pt;width:533.45pt;height:405.75pt;z-index:252156928;mso-position-horizontal:left;mso-position-horizontal-relative:margin" coordorigin="10947,-1397" coordsize="70784,6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">
                <v:line id="Straight Connector 2" o:spid="_x0000_s1091" style="position:absolute;flip:x;visibility:visible;mso-wrap-style:square" from="52708,2395" to="5277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" strokecolor="windowText" strokeweight="2pt">
                  <v:shadow on="t" color="black" opacity="24903f" origin=",.5" offset="0,.55556mm"/>
                </v:line>
                <v:line id="Straight Connector 9" o:spid="_x0000_s1092" style="position:absolute;visibility:visible;mso-wrap-style:square" from="46925,21574" to="46926,2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" strokecolor="windowText" strokeweight="2pt">
                  <v:shadow on="t" color="black" opacity="24903f" origin=",.5" offset="0,.55556mm"/>
                </v:line>
                <v:group id="Group 10" o:spid="_x0000_s1093" style="position:absolute;left:10947;top:-1397;width:70784;height:65065" coordorigin="10947,417" coordsize="70784,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94" style="position:absolute;left:10947;top:417;width:64072;height:61614" coordorigin="9913,-26632" coordsize="64079,6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_x0000_s1095" style="position:absolute;left:9913;top:7839;width:28436;height:33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" fillcolor="window" strokecolor="windowText" strokeweight="2pt">
                      <v:textbox>
                        <w:txbxContent>
                          <w:p w14:paraId="229C52CE" w14:textId="77777777" w:rsidR="00A43385" w:rsidRDefault="00A43385" w:rsidP="00497DBF">
                            <w:pPr>
                              <w:spacing w:after="0" w:line="240" w:lineRule="auto"/>
                              <w:jc w:val="both"/>
                              <w:rPr>
                                <w:rFonts w:ascii="Arial Narrow" w:hAnsi="Arial Narrow" w:cs="Arial"/>
                                <w:b/>
                                <w:sz w:val="16"/>
                                <w:szCs w:val="16"/>
                              </w:rPr>
                            </w:pPr>
                            <w:r>
                              <w:rPr>
                                <w:rFonts w:ascii="Arial Narrow" w:hAnsi="Arial Narrow" w:cs="Arial"/>
                                <w:b/>
                                <w:sz w:val="16"/>
                                <w:szCs w:val="16"/>
                              </w:rPr>
                              <w:t>UNIT: HUMAN RESOURCES MANAGEMENT AND DEVELOPMENT</w:t>
                            </w:r>
                          </w:p>
                          <w:p w14:paraId="62215C76" w14:textId="77777777" w:rsidR="00A43385" w:rsidRDefault="00A43385" w:rsidP="00497DBF">
                            <w:pPr>
                              <w:spacing w:after="0" w:line="240" w:lineRule="auto"/>
                              <w:jc w:val="both"/>
                              <w:rPr>
                                <w:rFonts w:ascii="Arial Narrow" w:hAnsi="Arial Narrow" w:cs="Arial"/>
                                <w:sz w:val="16"/>
                                <w:szCs w:val="16"/>
                              </w:rPr>
                            </w:pPr>
                          </w:p>
                          <w:p w14:paraId="34E4FA7A"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To manage the rendering of Human Resources management services and development</w:t>
                            </w:r>
                          </w:p>
                          <w:p w14:paraId="4F69EB78" w14:textId="77777777" w:rsidR="00A43385" w:rsidRDefault="00A43385" w:rsidP="00497DBF">
                            <w:pPr>
                              <w:spacing w:after="0" w:line="240" w:lineRule="auto"/>
                              <w:jc w:val="both"/>
                              <w:rPr>
                                <w:rFonts w:ascii="Arial Narrow" w:hAnsi="Arial Narrow" w:cs="Arial"/>
                                <w:b/>
                                <w:sz w:val="16"/>
                                <w:szCs w:val="16"/>
                              </w:rPr>
                            </w:pPr>
                          </w:p>
                          <w:p w14:paraId="2D7B2992" w14:textId="77777777" w:rsidR="00A43385" w:rsidRDefault="00A43385" w:rsidP="00497DB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68F68ABF" w14:textId="77777777"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developing and implementing of a Human Resources strategy and plan</w:t>
                            </w:r>
                          </w:p>
                          <w:p w14:paraId="5535B0E1" w14:textId="77777777"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rendering of efficient human resource administration services</w:t>
                            </w:r>
                          </w:p>
                          <w:p w14:paraId="07CF8C5F" w14:textId="61753E1D"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management of sound employee relations, health, wellness, and safety</w:t>
                            </w:r>
                          </w:p>
                          <w:p w14:paraId="4048C9D1" w14:textId="77777777" w:rsidR="00A43385" w:rsidRDefault="00A43385">
                            <w:pPr>
                              <w:pStyle w:val="ListParagraph"/>
                              <w:numPr>
                                <w:ilvl w:val="0"/>
                                <w:numId w:val="57"/>
                              </w:numPr>
                              <w:spacing w:after="0" w:line="240" w:lineRule="auto"/>
                              <w:jc w:val="both"/>
                              <w:rPr>
                                <w:rFonts w:ascii="Arial Narrow" w:hAnsi="Arial Narrow" w:cs="Arial"/>
                                <w:sz w:val="16"/>
                                <w:szCs w:val="16"/>
                              </w:rPr>
                            </w:pPr>
                            <w:r>
                              <w:rPr>
                                <w:rFonts w:ascii="Arial Narrow" w:hAnsi="Arial Narrow" w:cs="Arial"/>
                                <w:sz w:val="16"/>
                                <w:szCs w:val="16"/>
                              </w:rPr>
                              <w:t>The promotion of optimal human resource development</w:t>
                            </w:r>
                          </w:p>
                          <w:p w14:paraId="325F80B1" w14:textId="759ECB7C" w:rsidR="00A43385" w:rsidRDefault="00A43385" w:rsidP="00497DBF">
                            <w:pPr>
                              <w:spacing w:after="0" w:line="240" w:lineRule="auto"/>
                              <w:jc w:val="both"/>
                              <w:rPr>
                                <w:rFonts w:ascii="Arial Narrow" w:hAnsi="Arial Narrow" w:cs="Arial"/>
                                <w:b/>
                                <w:sz w:val="16"/>
                                <w:szCs w:val="16"/>
                              </w:rPr>
                            </w:pPr>
                          </w:p>
                        </w:txbxContent>
                      </v:textbox>
                    </v:roundrect>
                    <v:roundrect id="_x0000_s1096" style="position:absolute;left:30266;top:-26632;width:43727;height:3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14D8C9AA" w14:textId="77777777" w:rsidR="00A43385" w:rsidRDefault="00A43385" w:rsidP="00497DBF">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v:textbox>
                    </v:roundrect>
                  </v:group>
                  <v:roundrect id="_x0000_s1097" style="position:absolute;left:28275;top:5147;width:53456;height:217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" fillcolor="window" strokecolor="windowText" strokeweight="2pt">
                    <v:textbox>
                      <w:txbxContent>
                        <w:p w14:paraId="5BBD3D8C" w14:textId="77777777" w:rsidR="00A43385" w:rsidRDefault="00A43385" w:rsidP="00497DBF">
                          <w:pPr>
                            <w:spacing w:after="0" w:line="240" w:lineRule="auto"/>
                            <w:jc w:val="center"/>
                            <w:rPr>
                              <w:rFonts w:ascii="Arial Narrow" w:hAnsi="Arial Narrow"/>
                              <w:b/>
                              <w:sz w:val="16"/>
                              <w:szCs w:val="16"/>
                            </w:rPr>
                          </w:pPr>
                          <w:r>
                            <w:rPr>
                              <w:rFonts w:ascii="Arial Narrow" w:hAnsi="Arial Narrow"/>
                              <w:b/>
                              <w:sz w:val="16"/>
                              <w:szCs w:val="16"/>
                            </w:rPr>
                            <w:t xml:space="preserve">DIVISION:  CORPORATE SERVICES </w:t>
                          </w:r>
                        </w:p>
                        <w:p w14:paraId="05EF05F2" w14:textId="77777777" w:rsidR="00A43385" w:rsidRDefault="00A43385" w:rsidP="00497DBF">
                          <w:pPr>
                            <w:spacing w:after="0" w:line="240" w:lineRule="auto"/>
                            <w:jc w:val="center"/>
                            <w:rPr>
                              <w:rFonts w:ascii="Arial Narrow" w:hAnsi="Arial Narrow"/>
                              <w:b/>
                              <w:sz w:val="16"/>
                              <w:szCs w:val="16"/>
                            </w:rPr>
                          </w:pPr>
                        </w:p>
                        <w:p w14:paraId="3DC3BF79" w14:textId="77777777" w:rsidR="00A43385" w:rsidRDefault="00A43385" w:rsidP="00497DBF">
                          <w:pPr>
                            <w:spacing w:after="0" w:line="240" w:lineRule="auto"/>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ensure the provision of corporate services and administrative support </w:t>
                          </w:r>
                        </w:p>
                        <w:p w14:paraId="19956564" w14:textId="77777777" w:rsidR="00A43385" w:rsidRDefault="00A43385" w:rsidP="00497DBF">
                          <w:pPr>
                            <w:spacing w:after="0" w:line="240" w:lineRule="auto"/>
                            <w:jc w:val="both"/>
                            <w:rPr>
                              <w:rFonts w:ascii="Arial Narrow" w:hAnsi="Arial Narrow" w:cs="Arial"/>
                              <w:b/>
                              <w:sz w:val="16"/>
                              <w:szCs w:val="16"/>
                            </w:rPr>
                          </w:pPr>
                        </w:p>
                        <w:p w14:paraId="135F7E67" w14:textId="77777777" w:rsidR="00A43385" w:rsidRDefault="00A43385" w:rsidP="00497DB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5180FD6C"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1. Ensuring the managing of the provision of Human Resources Management and Development Services</w:t>
                          </w:r>
                        </w:p>
                        <w:p w14:paraId="5C87076D"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2. Ensuring the managing of the provision of administrative support services</w:t>
                          </w:r>
                        </w:p>
                        <w:p w14:paraId="4334CFB7"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3. Ensuring the managing of the provision of the information technology services</w:t>
                          </w:r>
                        </w:p>
                        <w:p w14:paraId="5C1187A1" w14:textId="77777777" w:rsidR="00A43385" w:rsidRDefault="00A43385" w:rsidP="00497DBF">
                          <w:pPr>
                            <w:spacing w:after="0" w:line="240" w:lineRule="auto"/>
                            <w:jc w:val="both"/>
                            <w:rPr>
                              <w:rFonts w:ascii="Arial Narrow" w:hAnsi="Arial Narrow" w:cs="Arial"/>
                              <w:sz w:val="16"/>
                              <w:szCs w:val="16"/>
                            </w:rPr>
                          </w:pPr>
                          <w:r>
                            <w:rPr>
                              <w:rFonts w:ascii="Arial Narrow" w:hAnsi="Arial Narrow" w:cs="Arial"/>
                              <w:sz w:val="16"/>
                              <w:szCs w:val="16"/>
                            </w:rPr>
                            <w:t>4. Ensuring the managing of the provision of support in utilization of information and information technology</w:t>
                          </w:r>
                        </w:p>
                        <w:p w14:paraId="47A90832" w14:textId="69B4E853" w:rsidR="00A43385" w:rsidRPr="00182392" w:rsidRDefault="00A43385" w:rsidP="00182392">
                          <w:pPr>
                            <w:spacing w:after="0" w:line="240" w:lineRule="auto"/>
                            <w:rPr>
                              <w:rFonts w:ascii="Arial Narrow" w:hAnsi="Arial Narrow" w:cs="Arial"/>
                              <w:b/>
                              <w:sz w:val="16"/>
                              <w:szCs w:val="16"/>
                            </w:rPr>
                          </w:pPr>
                        </w:p>
                      </w:txbxContent>
                    </v:textbox>
                  </v:roundrect>
                </v:group>
                <w10:wrap anchorx="margin"/>
              </v:group>
            </w:pict>
          </mc:Fallback>
        </mc:AlternateContent>
      </w:r>
    </w:p>
    <w:p w14:paraId="7A63582B" w14:textId="559C54E0" w:rsidR="00FD3D6F" w:rsidRDefault="00FD3D6F" w:rsidP="00FD3D6F">
      <w:pPr>
        <w:tabs>
          <w:tab w:val="left" w:pos="10788"/>
        </w:tabs>
        <w:spacing w:after="0" w:line="240" w:lineRule="auto"/>
        <w:rPr>
          <w:sz w:val="16"/>
          <w:szCs w:val="16"/>
        </w:rPr>
      </w:pPr>
    </w:p>
    <w:p w14:paraId="503A62DB" w14:textId="27806D45" w:rsidR="00FD3D6F" w:rsidRDefault="00FD3D6F" w:rsidP="00FD3D6F">
      <w:pPr>
        <w:tabs>
          <w:tab w:val="left" w:pos="10788"/>
        </w:tabs>
        <w:spacing w:after="0" w:line="240" w:lineRule="auto"/>
        <w:rPr>
          <w:sz w:val="16"/>
          <w:szCs w:val="16"/>
        </w:rPr>
      </w:pPr>
    </w:p>
    <w:p w14:paraId="6AEF4180" w14:textId="77777777" w:rsidR="00FD3D6F" w:rsidRDefault="00FD3D6F" w:rsidP="00FD3D6F">
      <w:pPr>
        <w:tabs>
          <w:tab w:val="left" w:pos="10788"/>
        </w:tabs>
        <w:spacing w:after="0" w:line="240" w:lineRule="auto"/>
        <w:rPr>
          <w:sz w:val="16"/>
          <w:szCs w:val="16"/>
        </w:rPr>
      </w:pPr>
    </w:p>
    <w:p w14:paraId="77B0B273" w14:textId="77777777" w:rsidR="00FD3D6F" w:rsidRDefault="00FD3D6F" w:rsidP="00FD3D6F">
      <w:pPr>
        <w:tabs>
          <w:tab w:val="left" w:pos="10788"/>
        </w:tabs>
        <w:spacing w:after="0" w:line="240" w:lineRule="auto"/>
        <w:rPr>
          <w:sz w:val="16"/>
          <w:szCs w:val="16"/>
        </w:rPr>
      </w:pPr>
    </w:p>
    <w:p w14:paraId="50BAD5CB" w14:textId="462A08B1" w:rsidR="00FD3D6F" w:rsidRDefault="00FD3D6F" w:rsidP="00FD3D6F">
      <w:pPr>
        <w:tabs>
          <w:tab w:val="left" w:pos="10788"/>
        </w:tabs>
        <w:spacing w:after="0" w:line="240" w:lineRule="auto"/>
        <w:rPr>
          <w:sz w:val="16"/>
          <w:szCs w:val="16"/>
        </w:rPr>
      </w:pPr>
    </w:p>
    <w:p w14:paraId="2AA8BBDE" w14:textId="1D577FC7" w:rsidR="00FD3D6F" w:rsidRDefault="00FD3D6F" w:rsidP="00FD3D6F">
      <w:pPr>
        <w:tabs>
          <w:tab w:val="left" w:pos="10788"/>
        </w:tabs>
        <w:spacing w:after="0" w:line="240" w:lineRule="auto"/>
        <w:rPr>
          <w:sz w:val="16"/>
          <w:szCs w:val="16"/>
        </w:rPr>
      </w:pPr>
    </w:p>
    <w:p w14:paraId="263BF570" w14:textId="77777777" w:rsidR="00FD3D6F" w:rsidRDefault="00FD3D6F" w:rsidP="00FD3D6F">
      <w:pPr>
        <w:tabs>
          <w:tab w:val="left" w:pos="10788"/>
        </w:tabs>
        <w:spacing w:after="0" w:line="240" w:lineRule="auto"/>
        <w:rPr>
          <w:sz w:val="16"/>
          <w:szCs w:val="16"/>
        </w:rPr>
      </w:pPr>
    </w:p>
    <w:p w14:paraId="65438F98" w14:textId="49ACB7C5" w:rsidR="00FD3D6F" w:rsidRDefault="00FD3D6F" w:rsidP="00FD3D6F">
      <w:pPr>
        <w:tabs>
          <w:tab w:val="left" w:pos="10788"/>
        </w:tabs>
        <w:spacing w:after="0" w:line="240" w:lineRule="auto"/>
        <w:rPr>
          <w:sz w:val="16"/>
          <w:szCs w:val="16"/>
        </w:rPr>
      </w:pPr>
    </w:p>
    <w:p w14:paraId="6BE8A61D" w14:textId="77777777" w:rsidR="00FD3D6F" w:rsidRDefault="00FD3D6F" w:rsidP="00FD3D6F">
      <w:pPr>
        <w:tabs>
          <w:tab w:val="left" w:pos="10788"/>
        </w:tabs>
        <w:spacing w:after="0" w:line="240" w:lineRule="auto"/>
        <w:rPr>
          <w:sz w:val="16"/>
          <w:szCs w:val="16"/>
        </w:rPr>
      </w:pPr>
    </w:p>
    <w:p w14:paraId="573995F4" w14:textId="57D4E4B9" w:rsidR="00FD3D6F" w:rsidRDefault="00FD3D6F" w:rsidP="00FD3D6F">
      <w:pPr>
        <w:tabs>
          <w:tab w:val="left" w:pos="10788"/>
        </w:tabs>
        <w:spacing w:after="0" w:line="240" w:lineRule="auto"/>
        <w:rPr>
          <w:sz w:val="16"/>
          <w:szCs w:val="16"/>
        </w:rPr>
      </w:pPr>
    </w:p>
    <w:p w14:paraId="573A8F60" w14:textId="40CDACBD" w:rsidR="00FD3D6F" w:rsidRDefault="00FD3D6F" w:rsidP="00FD3D6F">
      <w:pPr>
        <w:tabs>
          <w:tab w:val="left" w:pos="10788"/>
        </w:tabs>
        <w:spacing w:after="0" w:line="240" w:lineRule="auto"/>
        <w:rPr>
          <w:sz w:val="16"/>
          <w:szCs w:val="16"/>
        </w:rPr>
      </w:pPr>
    </w:p>
    <w:p w14:paraId="7C9B38A1" w14:textId="77777777" w:rsidR="00FD3D6F" w:rsidRDefault="00FD3D6F" w:rsidP="00FD3D6F">
      <w:pPr>
        <w:tabs>
          <w:tab w:val="left" w:pos="10788"/>
        </w:tabs>
        <w:spacing w:after="0" w:line="240" w:lineRule="auto"/>
        <w:rPr>
          <w:sz w:val="16"/>
          <w:szCs w:val="16"/>
        </w:rPr>
      </w:pPr>
    </w:p>
    <w:p w14:paraId="69D861C3" w14:textId="77777777" w:rsidR="00FD3D6F" w:rsidRDefault="00FD3D6F" w:rsidP="00FD3D6F">
      <w:pPr>
        <w:tabs>
          <w:tab w:val="left" w:pos="10788"/>
        </w:tabs>
        <w:spacing w:after="0" w:line="240" w:lineRule="auto"/>
        <w:rPr>
          <w:sz w:val="16"/>
          <w:szCs w:val="16"/>
        </w:rPr>
      </w:pPr>
    </w:p>
    <w:p w14:paraId="2D2B579F" w14:textId="5A95032E" w:rsidR="00FD3D6F" w:rsidRDefault="00FD3D6F" w:rsidP="00FD3D6F">
      <w:pPr>
        <w:tabs>
          <w:tab w:val="left" w:pos="10788"/>
        </w:tabs>
        <w:spacing w:after="0" w:line="240" w:lineRule="auto"/>
        <w:rPr>
          <w:sz w:val="16"/>
          <w:szCs w:val="16"/>
        </w:rPr>
      </w:pPr>
    </w:p>
    <w:p w14:paraId="72CD4A2C" w14:textId="2FF52C71" w:rsidR="00FD3D6F" w:rsidRDefault="00FD3D6F" w:rsidP="00FD3D6F">
      <w:pPr>
        <w:tabs>
          <w:tab w:val="left" w:pos="10788"/>
        </w:tabs>
        <w:spacing w:after="0" w:line="240" w:lineRule="auto"/>
        <w:rPr>
          <w:sz w:val="16"/>
          <w:szCs w:val="16"/>
        </w:rPr>
      </w:pPr>
    </w:p>
    <w:p w14:paraId="48A36AE7" w14:textId="41EF20BB" w:rsidR="00FD3D6F" w:rsidRDefault="00FD3D6F" w:rsidP="00FD3D6F">
      <w:pPr>
        <w:tabs>
          <w:tab w:val="left" w:pos="10788"/>
        </w:tabs>
        <w:spacing w:after="0" w:line="240" w:lineRule="auto"/>
        <w:rPr>
          <w:sz w:val="16"/>
          <w:szCs w:val="16"/>
        </w:rPr>
      </w:pPr>
    </w:p>
    <w:p w14:paraId="4048EF91" w14:textId="337B794C" w:rsidR="00FD3D6F" w:rsidRDefault="00512E0D" w:rsidP="00FD3D6F">
      <w:pPr>
        <w:tabs>
          <w:tab w:val="left" w:pos="10788"/>
        </w:tabs>
        <w:spacing w:after="0" w:line="240" w:lineRule="auto"/>
        <w:rPr>
          <w:sz w:val="16"/>
          <w:szCs w:val="16"/>
        </w:rPr>
      </w:pPr>
      <w:r>
        <w:rPr>
          <w:noProof/>
          <w:sz w:val="16"/>
          <w:szCs w:val="16"/>
          <w:lang w:eastAsia="en-ZA"/>
        </w:rPr>
        <mc:AlternateContent>
          <mc:Choice Requires="wps">
            <w:drawing>
              <wp:anchor distT="0" distB="0" distL="114300" distR="114300" simplePos="0" relativeHeight="252165120" behindDoc="0" locked="0" layoutInCell="1" allowOverlap="1" wp14:anchorId="5150EFA4" wp14:editId="56443AB2">
                <wp:simplePos x="0" y="0"/>
                <wp:positionH relativeFrom="column">
                  <wp:posOffset>4392065</wp:posOffset>
                </wp:positionH>
                <wp:positionV relativeFrom="paragraph">
                  <wp:posOffset>99930</wp:posOffset>
                </wp:positionV>
                <wp:extent cx="0" cy="395146"/>
                <wp:effectExtent l="57150" t="19050" r="76200" b="81280"/>
                <wp:wrapNone/>
                <wp:docPr id="23" name="Straight Connector 23"/>
                <wp:cNvGraphicFramePr/>
                <a:graphic xmlns:a="http://schemas.openxmlformats.org/drawingml/2006/main">
                  <a:graphicData uri="http://schemas.microsoft.com/office/word/2010/wordprocessingShape">
                    <wps:wsp>
                      <wps:cNvCnPr/>
                      <wps:spPr>
                        <a:xfrm>
                          <a:off x="0" y="0"/>
                          <a:ext cx="0" cy="39514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F2C2A1" id="Straight Connector 23"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85pt,7.85pt" to="345.8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" strokecolor="windowText" strokeweight="2pt">
                <v:shadow on="t" color="black" opacity="24903f" origin=",.5" offset="0,.55556mm"/>
              </v:line>
            </w:pict>
          </mc:Fallback>
        </mc:AlternateContent>
      </w:r>
    </w:p>
    <w:p w14:paraId="491B6ABD" w14:textId="45AF192C" w:rsidR="00FD3D6F" w:rsidRDefault="00FD3D6F" w:rsidP="00FD3D6F">
      <w:pPr>
        <w:tabs>
          <w:tab w:val="left" w:pos="10788"/>
        </w:tabs>
        <w:spacing w:after="0" w:line="240" w:lineRule="auto"/>
        <w:rPr>
          <w:sz w:val="16"/>
          <w:szCs w:val="16"/>
        </w:rPr>
      </w:pPr>
    </w:p>
    <w:p w14:paraId="3BDA9F11" w14:textId="696585EA" w:rsidR="00FD3D6F" w:rsidRDefault="00C0334C" w:rsidP="00FD3D6F">
      <w:pPr>
        <w:spacing w:after="0" w:line="240" w:lineRule="auto"/>
        <w:rPr>
          <w:sz w:val="16"/>
          <w:szCs w:val="16"/>
        </w:rPr>
      </w:pPr>
      <w:r>
        <w:rPr>
          <w:noProof/>
          <w:sz w:val="16"/>
          <w:szCs w:val="16"/>
          <w:lang w:eastAsia="en-ZA"/>
        </w:rPr>
        <mc:AlternateContent>
          <mc:Choice Requires="wps">
            <w:drawing>
              <wp:anchor distT="0" distB="0" distL="114300" distR="114300" simplePos="0" relativeHeight="252169216" behindDoc="0" locked="0" layoutInCell="1" allowOverlap="1" wp14:anchorId="157E9DDF" wp14:editId="3AFC63A2">
                <wp:simplePos x="0" y="0"/>
                <wp:positionH relativeFrom="column">
                  <wp:posOffset>7859020</wp:posOffset>
                </wp:positionH>
                <wp:positionV relativeFrom="paragraph">
                  <wp:posOffset>28575</wp:posOffset>
                </wp:positionV>
                <wp:extent cx="0" cy="224086"/>
                <wp:effectExtent l="57150" t="19050" r="76200" b="81280"/>
                <wp:wrapNone/>
                <wp:docPr id="25" name="Straight Connector 25"/>
                <wp:cNvGraphicFramePr/>
                <a:graphic xmlns:a="http://schemas.openxmlformats.org/drawingml/2006/main">
                  <a:graphicData uri="http://schemas.microsoft.com/office/word/2010/wordprocessingShape">
                    <wps:wsp>
                      <wps:cNvCnPr/>
                      <wps:spPr>
                        <a:xfrm flipH="1">
                          <a:off x="0" y="0"/>
                          <a:ext cx="0" cy="22408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834219" id="Straight Connector 25"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8pt,2.25pt" to="618.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" strokecolor="windowText" strokeweight="2pt">
                <v:shadow on="t" color="black" opacity="24903f" origin=",.5" offset="0,.55556mm"/>
              </v:line>
            </w:pict>
          </mc:Fallback>
        </mc:AlternateContent>
      </w:r>
      <w:r>
        <w:rPr>
          <w:noProof/>
          <w:sz w:val="16"/>
          <w:szCs w:val="16"/>
          <w:lang w:eastAsia="en-ZA"/>
        </w:rPr>
        <mc:AlternateContent>
          <mc:Choice Requires="wps">
            <w:drawing>
              <wp:anchor distT="0" distB="0" distL="114300" distR="114300" simplePos="0" relativeHeight="252163072" behindDoc="0" locked="0" layoutInCell="1" allowOverlap="1" wp14:anchorId="7068D35B" wp14:editId="17B3F4F7">
                <wp:simplePos x="0" y="0"/>
                <wp:positionH relativeFrom="column">
                  <wp:posOffset>1306518</wp:posOffset>
                </wp:positionH>
                <wp:positionV relativeFrom="paragraph">
                  <wp:posOffset>41289</wp:posOffset>
                </wp:positionV>
                <wp:extent cx="6567621" cy="13801"/>
                <wp:effectExtent l="38100" t="38100" r="62230" b="81915"/>
                <wp:wrapNone/>
                <wp:docPr id="20" name="Straight Connector 20"/>
                <wp:cNvGraphicFramePr/>
                <a:graphic xmlns:a="http://schemas.openxmlformats.org/drawingml/2006/main">
                  <a:graphicData uri="http://schemas.microsoft.com/office/word/2010/wordprocessingShape">
                    <wps:wsp>
                      <wps:cNvCnPr/>
                      <wps:spPr>
                        <a:xfrm>
                          <a:off x="0" y="0"/>
                          <a:ext cx="6567621" cy="1380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639808" id="Straight Connector 20"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3.25pt" to="620.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" strokecolor="windowText" strokeweight="2pt">
                <v:shadow on="t" color="black" opacity="24903f" origin=",.5" offset="0,.55556mm"/>
              </v:line>
            </w:pict>
          </mc:Fallback>
        </mc:AlternateContent>
      </w:r>
      <w:r>
        <w:rPr>
          <w:noProof/>
          <w:sz w:val="16"/>
          <w:szCs w:val="16"/>
          <w:lang w:eastAsia="en-ZA"/>
        </w:rPr>
        <mc:AlternateContent>
          <mc:Choice Requires="wps">
            <w:drawing>
              <wp:anchor distT="0" distB="0" distL="114300" distR="114300" simplePos="0" relativeHeight="252167168" behindDoc="0" locked="0" layoutInCell="1" allowOverlap="1" wp14:anchorId="1A8D8BE5" wp14:editId="354F04D6">
                <wp:simplePos x="0" y="0"/>
                <wp:positionH relativeFrom="column">
                  <wp:posOffset>1300245</wp:posOffset>
                </wp:positionH>
                <wp:positionV relativeFrom="paragraph">
                  <wp:posOffset>19050</wp:posOffset>
                </wp:positionV>
                <wp:extent cx="0" cy="276940"/>
                <wp:effectExtent l="57150" t="19050" r="76200" b="85090"/>
                <wp:wrapNone/>
                <wp:docPr id="24" name="Straight Connector 24"/>
                <wp:cNvGraphicFramePr/>
                <a:graphic xmlns:a="http://schemas.openxmlformats.org/drawingml/2006/main">
                  <a:graphicData uri="http://schemas.microsoft.com/office/word/2010/wordprocessingShape">
                    <wps:wsp>
                      <wps:cNvCnPr/>
                      <wps:spPr>
                        <a:xfrm>
                          <a:off x="0" y="0"/>
                          <a:ext cx="0" cy="2769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DBB581E" id="Straight Connector 24" o:spid="_x0000_s1026" style="position:absolute;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4pt,1.5pt" to="102.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" strokecolor="windowText" strokeweight="2pt">
                <v:shadow on="t" color="black" opacity="24903f" origin=",.5" offset="0,.55556mm"/>
              </v:line>
            </w:pict>
          </mc:Fallback>
        </mc:AlternateContent>
      </w:r>
    </w:p>
    <w:p w14:paraId="4D1510D0" w14:textId="75CC8F89" w:rsidR="00FD3D6F" w:rsidRDefault="00FD3D6F" w:rsidP="00FD3D6F">
      <w:pPr>
        <w:spacing w:after="0" w:line="240" w:lineRule="auto"/>
        <w:rPr>
          <w:sz w:val="16"/>
          <w:szCs w:val="16"/>
        </w:rPr>
      </w:pPr>
    </w:p>
    <w:p w14:paraId="3C32D9E6" w14:textId="5E04E932" w:rsidR="00FD3D6F" w:rsidRDefault="00C0334C" w:rsidP="00FD3D6F">
      <w:pPr>
        <w:spacing w:after="0" w:line="240" w:lineRule="auto"/>
        <w:rPr>
          <w:sz w:val="16"/>
          <w:szCs w:val="16"/>
        </w:rPr>
      </w:pPr>
      <w:r>
        <w:rPr>
          <w:noProof/>
          <w:lang w:eastAsia="en-ZA"/>
        </w:rPr>
        <mc:AlternateContent>
          <mc:Choice Requires="wps">
            <w:drawing>
              <wp:anchor distT="0" distB="0" distL="114300" distR="114300" simplePos="0" relativeHeight="252158976" behindDoc="0" locked="0" layoutInCell="1" allowOverlap="1" wp14:anchorId="44C2671B" wp14:editId="1C715640">
                <wp:simplePos x="0" y="0"/>
                <wp:positionH relativeFrom="page">
                  <wp:posOffset>3644900</wp:posOffset>
                </wp:positionH>
                <wp:positionV relativeFrom="paragraph">
                  <wp:posOffset>4445</wp:posOffset>
                </wp:positionV>
                <wp:extent cx="2804160" cy="2477770"/>
                <wp:effectExtent l="0" t="0" r="15240" b="17780"/>
                <wp:wrapNone/>
                <wp:docPr id="17" name="Rounded Rectangle 28"/>
                <wp:cNvGraphicFramePr/>
                <a:graphic xmlns:a="http://schemas.openxmlformats.org/drawingml/2006/main">
                  <a:graphicData uri="http://schemas.microsoft.com/office/word/2010/wordprocessingShape">
                    <wps:wsp>
                      <wps:cNvSpPr/>
                      <wps:spPr>
                        <a:xfrm>
                          <a:off x="0" y="0"/>
                          <a:ext cx="2804160" cy="2477770"/>
                        </a:xfrm>
                        <a:prstGeom prst="roundRect">
                          <a:avLst/>
                        </a:prstGeom>
                        <a:solidFill>
                          <a:sysClr val="window" lastClr="FFFFFF"/>
                        </a:solidFill>
                        <a:ln w="25400" cap="flat" cmpd="sng" algn="ctr">
                          <a:solidFill>
                            <a:sysClr val="windowText" lastClr="000000"/>
                          </a:solidFill>
                          <a:prstDash val="solid"/>
                        </a:ln>
                        <a:effectLst/>
                      </wps:spPr>
                      <wps:txbx>
                        <w:txbxContent>
                          <w:p w14:paraId="3D1A947C" w14:textId="77777777" w:rsidR="00A43385" w:rsidRDefault="00A43385" w:rsidP="00853C33">
                            <w:pPr>
                              <w:spacing w:after="0" w:line="240" w:lineRule="auto"/>
                              <w:jc w:val="center"/>
                              <w:rPr>
                                <w:rFonts w:ascii="Arial Narrow" w:hAnsi="Arial Narrow"/>
                                <w:b/>
                                <w:sz w:val="16"/>
                                <w:szCs w:val="16"/>
                              </w:rPr>
                            </w:pPr>
                            <w:r>
                              <w:rPr>
                                <w:rFonts w:ascii="Arial Narrow" w:hAnsi="Arial Narrow"/>
                                <w:b/>
                                <w:sz w:val="16"/>
                                <w:szCs w:val="16"/>
                              </w:rPr>
                              <w:t>UNIT: ADMINISTRATIVE SUPPORT SERVICES</w:t>
                            </w:r>
                          </w:p>
                          <w:p w14:paraId="3FBF386E" w14:textId="77777777" w:rsidR="00A43385" w:rsidRDefault="00A43385" w:rsidP="00853C33">
                            <w:pPr>
                              <w:spacing w:after="0" w:line="240" w:lineRule="auto"/>
                              <w:jc w:val="both"/>
                              <w:rPr>
                                <w:rFonts w:ascii="Arial Narrow" w:hAnsi="Arial Narrow" w:cs="Arial"/>
                                <w:sz w:val="16"/>
                                <w:szCs w:val="16"/>
                              </w:rPr>
                            </w:pPr>
                          </w:p>
                          <w:p w14:paraId="25E4B692" w14:textId="77777777" w:rsidR="00A43385" w:rsidRDefault="00A43385" w:rsidP="00853C33">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rendering of administrative support services</w:t>
                            </w:r>
                          </w:p>
                          <w:p w14:paraId="523CB403" w14:textId="77777777" w:rsidR="00A43385" w:rsidRDefault="00A43385" w:rsidP="00853C33">
                            <w:pPr>
                              <w:spacing w:after="0" w:line="240" w:lineRule="auto"/>
                              <w:jc w:val="both"/>
                              <w:rPr>
                                <w:rFonts w:ascii="Arial Narrow" w:hAnsi="Arial Narrow" w:cs="Arial"/>
                                <w:sz w:val="16"/>
                                <w:szCs w:val="16"/>
                              </w:rPr>
                            </w:pPr>
                          </w:p>
                          <w:p w14:paraId="7DD2C109" w14:textId="77777777" w:rsidR="00A43385" w:rsidRDefault="00A43385" w:rsidP="00853C33">
                            <w:pPr>
                              <w:tabs>
                                <w:tab w:val="left" w:pos="1005"/>
                              </w:tabs>
                              <w:spacing w:after="0" w:line="240" w:lineRule="auto"/>
                              <w:jc w:val="both"/>
                              <w:rPr>
                                <w:rFonts w:ascii="Arial Narrow" w:hAnsi="Arial Narrow" w:cs="Arial"/>
                                <w:b/>
                                <w:sz w:val="16"/>
                                <w:szCs w:val="16"/>
                              </w:rPr>
                            </w:pPr>
                            <w:r>
                              <w:rPr>
                                <w:rFonts w:ascii="Arial Narrow" w:hAnsi="Arial Narrow" w:cs="Arial"/>
                                <w:b/>
                                <w:sz w:val="16"/>
                                <w:szCs w:val="16"/>
                              </w:rPr>
                              <w:t>Functions:</w:t>
                            </w:r>
                          </w:p>
                          <w:p w14:paraId="19447055"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Rendering of facilities and office accommodation services</w:t>
                            </w:r>
                          </w:p>
                          <w:p w14:paraId="71961C4E"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Rendering of telephone services</w:t>
                            </w:r>
                          </w:p>
                          <w:p w14:paraId="26C8DBB7"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 xml:space="preserve">Rendering of messenger services </w:t>
                            </w:r>
                          </w:p>
                          <w:p w14:paraId="02A1CD3B"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Administering of Registry and Records Management</w:t>
                            </w:r>
                          </w:p>
                          <w:p w14:paraId="144B0A6E" w14:textId="16320F94"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Rendering of cleaning, food, and refreshment services</w:t>
                            </w:r>
                          </w:p>
                          <w:p w14:paraId="1DDBE812" w14:textId="77777777" w:rsidR="00A43385" w:rsidRDefault="00A43385" w:rsidP="00853C33">
                            <w:pPr>
                              <w:spacing w:after="0" w:line="240" w:lineRule="auto"/>
                              <w:jc w:val="both"/>
                              <w:rPr>
                                <w:rFonts w:ascii="Arial Narrow" w:hAnsi="Arial Narrow" w:cs="Arial"/>
                                <w:b/>
                                <w:sz w:val="16"/>
                                <w:szCs w:val="16"/>
                              </w:rPr>
                            </w:pPr>
                          </w:p>
                          <w:p w14:paraId="1862B74F" w14:textId="5BCA7EE8" w:rsidR="00A43385" w:rsidRDefault="00A43385" w:rsidP="00853C33">
                            <w:pPr>
                              <w:rPr>
                                <w:rFonts w:ascii="Arial Narrow" w:hAnsi="Arial Narrow" w:cs="Arial"/>
                                <w:b/>
                                <w:sz w:val="16"/>
                              </w:rPr>
                            </w:pPr>
                          </w:p>
                          <w:p w14:paraId="1E1F1117" w14:textId="77777777" w:rsidR="00A43385" w:rsidRDefault="00A43385" w:rsidP="00853C33">
                            <w:pPr>
                              <w:jc w:val="center"/>
                            </w:pPr>
                          </w:p>
                          <w:p w14:paraId="28DF6C75" w14:textId="77777777" w:rsidR="00A43385" w:rsidRDefault="00A43385" w:rsidP="00853C33">
                            <w:pPr>
                              <w:jc w:val="center"/>
                            </w:pPr>
                          </w:p>
                          <w:p w14:paraId="1E509AD3" w14:textId="77777777" w:rsidR="00A43385" w:rsidRDefault="00A43385" w:rsidP="00853C3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4C2671B" id="Rounded Rectangle 28" o:spid="_x0000_s1098" style="position:absolute;margin-left:287pt;margin-top:.35pt;width:220.8pt;height:195.1pt;z-index:25215897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" fillcolor="window" strokecolor="windowText" strokeweight="2pt">
                <v:textbox>
                  <w:txbxContent>
                    <w:p w14:paraId="3D1A947C" w14:textId="77777777" w:rsidR="00A43385" w:rsidRDefault="00A43385" w:rsidP="00853C33">
                      <w:pPr>
                        <w:spacing w:after="0" w:line="240" w:lineRule="auto"/>
                        <w:jc w:val="center"/>
                        <w:rPr>
                          <w:rFonts w:ascii="Arial Narrow" w:hAnsi="Arial Narrow"/>
                          <w:b/>
                          <w:sz w:val="16"/>
                          <w:szCs w:val="16"/>
                        </w:rPr>
                      </w:pPr>
                      <w:r>
                        <w:rPr>
                          <w:rFonts w:ascii="Arial Narrow" w:hAnsi="Arial Narrow"/>
                          <w:b/>
                          <w:sz w:val="16"/>
                          <w:szCs w:val="16"/>
                        </w:rPr>
                        <w:t>UNIT: ADMINISTRATIVE SUPPORT SERVICES</w:t>
                      </w:r>
                    </w:p>
                    <w:p w14:paraId="3FBF386E" w14:textId="77777777" w:rsidR="00A43385" w:rsidRDefault="00A43385" w:rsidP="00853C33">
                      <w:pPr>
                        <w:spacing w:after="0" w:line="240" w:lineRule="auto"/>
                        <w:jc w:val="both"/>
                        <w:rPr>
                          <w:rFonts w:ascii="Arial Narrow" w:hAnsi="Arial Narrow" w:cs="Arial"/>
                          <w:sz w:val="16"/>
                          <w:szCs w:val="16"/>
                        </w:rPr>
                      </w:pPr>
                    </w:p>
                    <w:p w14:paraId="25E4B692" w14:textId="77777777" w:rsidR="00A43385" w:rsidRDefault="00A43385" w:rsidP="00853C33">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rendering of administrative support services</w:t>
                      </w:r>
                    </w:p>
                    <w:p w14:paraId="523CB403" w14:textId="77777777" w:rsidR="00A43385" w:rsidRDefault="00A43385" w:rsidP="00853C33">
                      <w:pPr>
                        <w:spacing w:after="0" w:line="240" w:lineRule="auto"/>
                        <w:jc w:val="both"/>
                        <w:rPr>
                          <w:rFonts w:ascii="Arial Narrow" w:hAnsi="Arial Narrow" w:cs="Arial"/>
                          <w:sz w:val="16"/>
                          <w:szCs w:val="16"/>
                        </w:rPr>
                      </w:pPr>
                    </w:p>
                    <w:p w14:paraId="7DD2C109" w14:textId="77777777" w:rsidR="00A43385" w:rsidRDefault="00A43385" w:rsidP="00853C33">
                      <w:pPr>
                        <w:tabs>
                          <w:tab w:val="left" w:pos="1005"/>
                        </w:tabs>
                        <w:spacing w:after="0" w:line="240" w:lineRule="auto"/>
                        <w:jc w:val="both"/>
                        <w:rPr>
                          <w:rFonts w:ascii="Arial Narrow" w:hAnsi="Arial Narrow" w:cs="Arial"/>
                          <w:b/>
                          <w:sz w:val="16"/>
                          <w:szCs w:val="16"/>
                        </w:rPr>
                      </w:pPr>
                      <w:r>
                        <w:rPr>
                          <w:rFonts w:ascii="Arial Narrow" w:hAnsi="Arial Narrow" w:cs="Arial"/>
                          <w:b/>
                          <w:sz w:val="16"/>
                          <w:szCs w:val="16"/>
                        </w:rPr>
                        <w:t>Functions:</w:t>
                      </w:r>
                    </w:p>
                    <w:p w14:paraId="19447055"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Rendering of facilities and office accommodation services</w:t>
                      </w:r>
                    </w:p>
                    <w:p w14:paraId="71961C4E"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Rendering of telephone services</w:t>
                      </w:r>
                    </w:p>
                    <w:p w14:paraId="26C8DBB7"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 xml:space="preserve">Rendering of messenger services </w:t>
                      </w:r>
                    </w:p>
                    <w:p w14:paraId="02A1CD3B" w14:textId="77777777"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Administering of Registry and Records Management</w:t>
                      </w:r>
                    </w:p>
                    <w:p w14:paraId="144B0A6E" w14:textId="16320F94" w:rsidR="00A43385" w:rsidRDefault="00A43385">
                      <w:pPr>
                        <w:pStyle w:val="ListParagraph"/>
                        <w:numPr>
                          <w:ilvl w:val="0"/>
                          <w:numId w:val="58"/>
                        </w:numPr>
                        <w:spacing w:after="0" w:line="240" w:lineRule="auto"/>
                        <w:ind w:left="426" w:hanging="426"/>
                        <w:jc w:val="both"/>
                        <w:rPr>
                          <w:rFonts w:ascii="Arial Narrow" w:hAnsi="Arial Narrow" w:cs="Arial"/>
                          <w:sz w:val="16"/>
                          <w:szCs w:val="16"/>
                        </w:rPr>
                      </w:pPr>
                      <w:r>
                        <w:rPr>
                          <w:rFonts w:ascii="Arial Narrow" w:hAnsi="Arial Narrow" w:cs="Arial"/>
                          <w:sz w:val="16"/>
                          <w:szCs w:val="16"/>
                        </w:rPr>
                        <w:t>Rendering of cleaning, food, and refreshment services</w:t>
                      </w:r>
                    </w:p>
                    <w:p w14:paraId="1DDBE812" w14:textId="77777777" w:rsidR="00A43385" w:rsidRDefault="00A43385" w:rsidP="00853C33">
                      <w:pPr>
                        <w:spacing w:after="0" w:line="240" w:lineRule="auto"/>
                        <w:jc w:val="both"/>
                        <w:rPr>
                          <w:rFonts w:ascii="Arial Narrow" w:hAnsi="Arial Narrow" w:cs="Arial"/>
                          <w:b/>
                          <w:sz w:val="16"/>
                          <w:szCs w:val="16"/>
                        </w:rPr>
                      </w:pPr>
                    </w:p>
                    <w:p w14:paraId="1862B74F" w14:textId="5BCA7EE8" w:rsidR="00A43385" w:rsidRDefault="00A43385" w:rsidP="00853C33">
                      <w:pPr>
                        <w:rPr>
                          <w:rFonts w:ascii="Arial Narrow" w:hAnsi="Arial Narrow" w:cs="Arial"/>
                          <w:b/>
                          <w:sz w:val="16"/>
                        </w:rPr>
                      </w:pPr>
                    </w:p>
                    <w:p w14:paraId="1E1F1117" w14:textId="77777777" w:rsidR="00A43385" w:rsidRDefault="00A43385" w:rsidP="00853C33">
                      <w:pPr>
                        <w:jc w:val="center"/>
                      </w:pPr>
                    </w:p>
                    <w:p w14:paraId="28DF6C75" w14:textId="77777777" w:rsidR="00A43385" w:rsidRDefault="00A43385" w:rsidP="00853C33">
                      <w:pPr>
                        <w:jc w:val="center"/>
                      </w:pPr>
                    </w:p>
                    <w:p w14:paraId="1E509AD3" w14:textId="77777777" w:rsidR="00A43385" w:rsidRDefault="00A43385" w:rsidP="00853C33">
                      <w:pPr>
                        <w:jc w:val="center"/>
                      </w:pPr>
                    </w:p>
                  </w:txbxContent>
                </v:textbox>
                <w10:wrap anchorx="page"/>
              </v:roundrect>
            </w:pict>
          </mc:Fallback>
        </mc:AlternateContent>
      </w:r>
      <w:r w:rsidR="008A7566">
        <w:rPr>
          <w:b/>
          <w:noProof/>
          <w:sz w:val="28"/>
          <w:lang w:eastAsia="en-ZA"/>
        </w:rPr>
        <mc:AlternateContent>
          <mc:Choice Requires="wps">
            <w:drawing>
              <wp:anchor distT="0" distB="0" distL="114300" distR="114300" simplePos="0" relativeHeight="252161024" behindDoc="0" locked="0" layoutInCell="1" allowOverlap="1" wp14:anchorId="39ED6233" wp14:editId="1F3E25D3">
                <wp:simplePos x="0" y="0"/>
                <wp:positionH relativeFrom="margin">
                  <wp:align>right</wp:align>
                </wp:positionH>
                <wp:positionV relativeFrom="paragraph">
                  <wp:posOffset>16011</wp:posOffset>
                </wp:positionV>
                <wp:extent cx="3160395" cy="3090545"/>
                <wp:effectExtent l="0" t="0" r="20955" b="14605"/>
                <wp:wrapNone/>
                <wp:docPr id="18" name="Rounded Rectangle 149"/>
                <wp:cNvGraphicFramePr/>
                <a:graphic xmlns:a="http://schemas.openxmlformats.org/drawingml/2006/main">
                  <a:graphicData uri="http://schemas.microsoft.com/office/word/2010/wordprocessingShape">
                    <wps:wsp>
                      <wps:cNvSpPr/>
                      <wps:spPr>
                        <a:xfrm>
                          <a:off x="0" y="0"/>
                          <a:ext cx="3160395" cy="3090545"/>
                        </a:xfrm>
                        <a:prstGeom prst="roundRect">
                          <a:avLst/>
                        </a:prstGeom>
                        <a:solidFill>
                          <a:sysClr val="window" lastClr="FFFFFF"/>
                        </a:solidFill>
                        <a:ln w="25400" cap="flat" cmpd="sng" algn="ctr">
                          <a:solidFill>
                            <a:sysClr val="windowText" lastClr="000000"/>
                          </a:solidFill>
                          <a:prstDash val="solid"/>
                        </a:ln>
                        <a:effectLst/>
                      </wps:spPr>
                      <wps:txbx>
                        <w:txbxContent>
                          <w:p w14:paraId="0B79A18E" w14:textId="77777777" w:rsidR="00A43385" w:rsidRDefault="00A43385" w:rsidP="008A7566">
                            <w:pPr>
                              <w:spacing w:after="0" w:line="240" w:lineRule="auto"/>
                              <w:jc w:val="center"/>
                              <w:rPr>
                                <w:rFonts w:ascii="Arial Narrow" w:hAnsi="Arial Narrow"/>
                                <w:b/>
                                <w:sz w:val="16"/>
                                <w:szCs w:val="16"/>
                              </w:rPr>
                            </w:pPr>
                            <w:r>
                              <w:rPr>
                                <w:rFonts w:ascii="Arial Narrow" w:hAnsi="Arial Narrow"/>
                                <w:b/>
                                <w:sz w:val="16"/>
                                <w:szCs w:val="16"/>
                              </w:rPr>
                              <w:t>SUBDIVISION: INFORMATION AND COMMUNICATION TECHNOLOGY</w:t>
                            </w:r>
                          </w:p>
                          <w:p w14:paraId="54378C4B" w14:textId="77777777" w:rsidR="00A43385" w:rsidRDefault="00A43385" w:rsidP="008A7566">
                            <w:pPr>
                              <w:tabs>
                                <w:tab w:val="left" w:pos="142"/>
                              </w:tabs>
                              <w:rPr>
                                <w:rFonts w:ascii="Arial Narrow" w:hAnsi="Arial Narrow" w:cs="Arial"/>
                                <w:b/>
                                <w:sz w:val="8"/>
                                <w:szCs w:val="8"/>
                              </w:rPr>
                            </w:pPr>
                          </w:p>
                          <w:p w14:paraId="720DEC90" w14:textId="77777777" w:rsidR="00A43385" w:rsidRDefault="00A43385" w:rsidP="008A7566">
                            <w:pPr>
                              <w:tabs>
                                <w:tab w:val="left" w:pos="142"/>
                              </w:tabs>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provision of information and communication technology (ICT) services</w:t>
                            </w:r>
                          </w:p>
                          <w:p w14:paraId="1B394FEB" w14:textId="77777777" w:rsidR="00A43385" w:rsidRDefault="00A43385" w:rsidP="008A7566">
                            <w:pPr>
                              <w:spacing w:after="0" w:line="240" w:lineRule="auto"/>
                              <w:jc w:val="both"/>
                              <w:rPr>
                                <w:rFonts w:ascii="Arial Narrow" w:hAnsi="Arial Narrow" w:cs="Arial"/>
                                <w:b/>
                                <w:sz w:val="16"/>
                                <w:szCs w:val="16"/>
                              </w:rPr>
                            </w:pPr>
                            <w:r>
                              <w:rPr>
                                <w:rFonts w:ascii="Arial Narrow" w:hAnsi="Arial Narrow" w:cs="Arial"/>
                                <w:b/>
                                <w:sz w:val="16"/>
                                <w:szCs w:val="16"/>
                              </w:rPr>
                              <w:t xml:space="preserve">Functions: </w:t>
                            </w:r>
                          </w:p>
                          <w:p w14:paraId="00BBAABD" w14:textId="77777777" w:rsidR="00A43385" w:rsidRDefault="00A43385">
                            <w:pPr>
                              <w:pStyle w:val="ListParagraph"/>
                              <w:numPr>
                                <w:ilvl w:val="0"/>
                                <w:numId w:val="74"/>
                              </w:numPr>
                              <w:spacing w:after="0" w:line="240" w:lineRule="auto"/>
                              <w:ind w:left="284" w:hanging="284"/>
                              <w:jc w:val="both"/>
                              <w:rPr>
                                <w:rFonts w:ascii="Arial Narrow" w:hAnsi="Arial Narrow" w:cs="Arial"/>
                                <w:b/>
                                <w:sz w:val="16"/>
                                <w:szCs w:val="16"/>
                              </w:rPr>
                            </w:pPr>
                            <w:r>
                              <w:rPr>
                                <w:rFonts w:ascii="Arial Narrow" w:hAnsi="Arial Narrow" w:cs="Arial"/>
                                <w:sz w:val="16"/>
                                <w:szCs w:val="16"/>
                              </w:rPr>
                              <w:t xml:space="preserve">The managing of the developing of the ICT Policy, Strategy and Guidelines in line with King </w:t>
                            </w:r>
                            <w:proofErr w:type="gramStart"/>
                            <w:r>
                              <w:rPr>
                                <w:rFonts w:ascii="Arial Narrow" w:hAnsi="Arial Narrow" w:cs="Arial"/>
                                <w:sz w:val="16"/>
                                <w:szCs w:val="16"/>
                              </w:rPr>
                              <w:t>IV,  DPSA’s</w:t>
                            </w:r>
                            <w:proofErr w:type="gramEnd"/>
                            <w:r>
                              <w:rPr>
                                <w:rFonts w:ascii="Arial Narrow" w:hAnsi="Arial Narrow" w:cs="Arial"/>
                                <w:sz w:val="16"/>
                                <w:szCs w:val="16"/>
                              </w:rPr>
                              <w:t xml:space="preserve"> CGICT and COBIT</w:t>
                            </w:r>
                          </w:p>
                          <w:p w14:paraId="3A91C943" w14:textId="77777777" w:rsidR="00A43385" w:rsidRDefault="00A43385">
                            <w:pPr>
                              <w:pStyle w:val="ListParagraph"/>
                              <w:numPr>
                                <w:ilvl w:val="0"/>
                                <w:numId w:val="74"/>
                              </w:numPr>
                              <w:spacing w:after="0" w:line="240" w:lineRule="auto"/>
                              <w:ind w:left="284" w:hanging="284"/>
                              <w:jc w:val="both"/>
                              <w:rPr>
                                <w:rFonts w:ascii="Arial Narrow" w:hAnsi="Arial Narrow" w:cs="Arial"/>
                                <w:b/>
                                <w:sz w:val="16"/>
                                <w:szCs w:val="16"/>
                              </w:rPr>
                            </w:pPr>
                            <w:r>
                              <w:rPr>
                                <w:rFonts w:ascii="Arial Narrow" w:hAnsi="Arial Narrow" w:cs="Arial"/>
                                <w:sz w:val="16"/>
                                <w:szCs w:val="16"/>
                              </w:rPr>
                              <w:t xml:space="preserve">Render ICT Infrastructure of the Regulator </w:t>
                            </w:r>
                          </w:p>
                          <w:p w14:paraId="05E2D674" w14:textId="77777777" w:rsidR="00A43385" w:rsidRDefault="00A43385">
                            <w:pPr>
                              <w:pStyle w:val="ListParagraph"/>
                              <w:numPr>
                                <w:ilvl w:val="0"/>
                                <w:numId w:val="74"/>
                              </w:numPr>
                              <w:spacing w:after="0" w:line="240" w:lineRule="auto"/>
                              <w:ind w:left="284" w:hanging="284"/>
                              <w:jc w:val="both"/>
                              <w:rPr>
                                <w:rFonts w:ascii="Arial Narrow" w:hAnsi="Arial Narrow" w:cs="Arial"/>
                                <w:b/>
                                <w:sz w:val="16"/>
                                <w:szCs w:val="16"/>
                              </w:rPr>
                            </w:pPr>
                            <w:r>
                              <w:rPr>
                                <w:rFonts w:ascii="Arial Narrow" w:hAnsi="Arial Narrow" w:cs="Arial"/>
                                <w:sz w:val="16"/>
                                <w:szCs w:val="16"/>
                              </w:rPr>
                              <w:t>The managing of the developing of policies, procedures, standards and systems ICT and knowledge management</w:t>
                            </w:r>
                          </w:p>
                          <w:p w14:paraId="6A49C72D" w14:textId="77777777" w:rsidR="00A43385" w:rsidRDefault="00A43385">
                            <w:pPr>
                              <w:pStyle w:val="ListParagraph"/>
                              <w:numPr>
                                <w:ilvl w:val="0"/>
                                <w:numId w:val="74"/>
                              </w:numPr>
                              <w:spacing w:after="0" w:line="240" w:lineRule="auto"/>
                              <w:ind w:left="284" w:hanging="284"/>
                              <w:jc w:val="both"/>
                              <w:rPr>
                                <w:rFonts w:ascii="Arial Narrow" w:hAnsi="Arial Narrow" w:cs="Arial"/>
                                <w:sz w:val="16"/>
                                <w:szCs w:val="16"/>
                              </w:rPr>
                            </w:pPr>
                            <w:r>
                              <w:rPr>
                                <w:rFonts w:ascii="Arial Narrow" w:hAnsi="Arial Narrow" w:cs="Arial"/>
                                <w:sz w:val="16"/>
                                <w:szCs w:val="16"/>
                              </w:rPr>
                              <w:t>Developing and implementing information risk management, security and support protocols</w:t>
                            </w:r>
                          </w:p>
                          <w:p w14:paraId="2B6AFB8A" w14:textId="77777777" w:rsidR="00A43385" w:rsidRDefault="00A43385">
                            <w:pPr>
                              <w:pStyle w:val="ListParagraph"/>
                              <w:numPr>
                                <w:ilvl w:val="0"/>
                                <w:numId w:val="74"/>
                              </w:numPr>
                              <w:spacing w:after="0" w:line="240" w:lineRule="auto"/>
                              <w:ind w:left="284" w:hanging="284"/>
                              <w:jc w:val="both"/>
                              <w:rPr>
                                <w:rFonts w:ascii="Arial Narrow" w:hAnsi="Arial Narrow" w:cs="Arial"/>
                                <w:sz w:val="16"/>
                                <w:szCs w:val="16"/>
                              </w:rPr>
                            </w:pPr>
                            <w:r>
                              <w:rPr>
                                <w:rFonts w:ascii="Arial Narrow" w:hAnsi="Arial Narrow" w:cs="Arial"/>
                                <w:sz w:val="16"/>
                                <w:szCs w:val="16"/>
                              </w:rPr>
                              <w:t>The managing of contracts and agreements with suppliers of information management and technology goods and services</w:t>
                            </w:r>
                          </w:p>
                          <w:p w14:paraId="4240B014" w14:textId="562FCEA6" w:rsidR="00A43385" w:rsidRDefault="00A43385">
                            <w:pPr>
                              <w:pStyle w:val="ListParagraph"/>
                              <w:numPr>
                                <w:ilvl w:val="0"/>
                                <w:numId w:val="74"/>
                              </w:numPr>
                              <w:spacing w:after="0" w:line="240" w:lineRule="auto"/>
                              <w:ind w:left="284" w:hanging="284"/>
                              <w:rPr>
                                <w:rFonts w:ascii="Arial Narrow" w:hAnsi="Arial Narrow" w:cs="Arial"/>
                                <w:b/>
                                <w:color w:val="0D0D0D" w:themeColor="text1" w:themeTint="F2"/>
                                <w:sz w:val="16"/>
                                <w:szCs w:val="16"/>
                              </w:rPr>
                            </w:pPr>
                            <w:r>
                              <w:rPr>
                                <w:rFonts w:ascii="Arial Narrow" w:hAnsi="Arial Narrow" w:cs="Arial"/>
                                <w:color w:val="0D0D0D" w:themeColor="text1" w:themeTint="F2"/>
                                <w:sz w:val="16"/>
                                <w:szCs w:val="16"/>
                              </w:rPr>
                              <w:t>Ensure the provision of strategic analysis and guidance on complex, varied and sensitive technological issues relevant to the mandate of the Regulator.</w:t>
                            </w:r>
                          </w:p>
                          <w:p w14:paraId="6132FD6F" w14:textId="12CA2DB1" w:rsidR="00A43385" w:rsidRDefault="00A43385" w:rsidP="008A7566">
                            <w:pPr>
                              <w:spacing w:after="0" w:line="240" w:lineRule="auto"/>
                              <w:jc w:val="both"/>
                              <w:rPr>
                                <w:rFonts w:ascii="Arial Narrow" w:hAnsi="Arial Narrow"/>
                                <w:b/>
                                <w:sz w:val="16"/>
                                <w:szCs w:val="16"/>
                              </w:rPr>
                            </w:pPr>
                          </w:p>
                          <w:p w14:paraId="7C3183CE" w14:textId="77777777" w:rsidR="00A43385" w:rsidRDefault="00A43385" w:rsidP="008A7566">
                            <w:pPr>
                              <w:spacing w:after="0" w:line="240" w:lineRule="auto"/>
                              <w:jc w:val="center"/>
                              <w:rPr>
                                <w:rFonts w:ascii="Arial Narrow" w:hAnsi="Arial Narrow"/>
                                <w:b/>
                                <w:sz w:val="20"/>
                                <w:szCs w:val="20"/>
                              </w:rPr>
                            </w:pPr>
                          </w:p>
                          <w:p w14:paraId="129A790A" w14:textId="77777777" w:rsidR="00A43385" w:rsidRDefault="00A43385" w:rsidP="008A7566">
                            <w:pPr>
                              <w:spacing w:after="0" w:line="240" w:lineRule="auto"/>
                              <w:jc w:val="center"/>
                              <w:rPr>
                                <w:rFonts w:ascii="Arial Narrow" w:hAnsi="Arial Narrow"/>
                                <w:b/>
                                <w:sz w:val="20"/>
                                <w:szCs w:val="20"/>
                              </w:rPr>
                            </w:pPr>
                          </w:p>
                          <w:p w14:paraId="4B222A35" w14:textId="77777777" w:rsidR="00A43385" w:rsidRDefault="00A43385" w:rsidP="008A7566">
                            <w:pPr>
                              <w:spacing w:after="0" w:line="240" w:lineRule="auto"/>
                              <w:jc w:val="center"/>
                              <w:rPr>
                                <w:rFonts w:ascii="Arial Narrow" w:hAnsi="Arial Narrow"/>
                                <w:b/>
                                <w:sz w:val="20"/>
                                <w:szCs w:val="20"/>
                              </w:rPr>
                            </w:pPr>
                          </w:p>
                          <w:p w14:paraId="78BA0838" w14:textId="77777777" w:rsidR="00A43385" w:rsidRDefault="00A43385" w:rsidP="008A7566">
                            <w:pPr>
                              <w:spacing w:after="0" w:line="240" w:lineRule="auto"/>
                              <w:jc w:val="center"/>
                              <w:rPr>
                                <w:rFonts w:ascii="Arial Narrow" w:hAnsi="Arial Narrow"/>
                                <w:b/>
                                <w:sz w:val="20"/>
                                <w:szCs w:val="20"/>
                              </w:rPr>
                            </w:pPr>
                          </w:p>
                          <w:p w14:paraId="13DA4BCD" w14:textId="77777777" w:rsidR="00A43385" w:rsidRDefault="00A43385" w:rsidP="008A7566">
                            <w:pPr>
                              <w:spacing w:after="0" w:line="240" w:lineRule="auto"/>
                              <w:jc w:val="center"/>
                              <w:rPr>
                                <w:rFonts w:ascii="Arial Narrow" w:hAnsi="Arial Narrow"/>
                                <w:b/>
                                <w:sz w:val="20"/>
                                <w:szCs w:val="20"/>
                              </w:rPr>
                            </w:pPr>
                          </w:p>
                          <w:p w14:paraId="389AA9E6" w14:textId="77777777" w:rsidR="00A43385" w:rsidRDefault="00A43385" w:rsidP="008A7566">
                            <w:pPr>
                              <w:spacing w:after="0" w:line="240" w:lineRule="auto"/>
                              <w:jc w:val="center"/>
                              <w:rPr>
                                <w:rFonts w:ascii="Arial Narrow" w:hAnsi="Arial Narrow"/>
                                <w:b/>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9ED6233" id="Rounded Rectangle 149" o:spid="_x0000_s1099" style="position:absolute;margin-left:197.65pt;margin-top:1.25pt;width:248.85pt;height:243.35pt;z-index:25216102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" fillcolor="window" strokecolor="windowText" strokeweight="2pt">
                <v:textbox>
                  <w:txbxContent>
                    <w:p w14:paraId="0B79A18E" w14:textId="77777777" w:rsidR="00A43385" w:rsidRDefault="00A43385" w:rsidP="008A7566">
                      <w:pPr>
                        <w:spacing w:after="0" w:line="240" w:lineRule="auto"/>
                        <w:jc w:val="center"/>
                        <w:rPr>
                          <w:rFonts w:ascii="Arial Narrow" w:hAnsi="Arial Narrow"/>
                          <w:b/>
                          <w:sz w:val="16"/>
                          <w:szCs w:val="16"/>
                        </w:rPr>
                      </w:pPr>
                      <w:r>
                        <w:rPr>
                          <w:rFonts w:ascii="Arial Narrow" w:hAnsi="Arial Narrow"/>
                          <w:b/>
                          <w:sz w:val="16"/>
                          <w:szCs w:val="16"/>
                        </w:rPr>
                        <w:t>SUBDIVISION: INFORMATION AND COMMUNICATION TECHNOLOGY</w:t>
                      </w:r>
                    </w:p>
                    <w:p w14:paraId="54378C4B" w14:textId="77777777" w:rsidR="00A43385" w:rsidRDefault="00A43385" w:rsidP="008A7566">
                      <w:pPr>
                        <w:tabs>
                          <w:tab w:val="left" w:pos="142"/>
                        </w:tabs>
                        <w:rPr>
                          <w:rFonts w:ascii="Arial Narrow" w:hAnsi="Arial Narrow" w:cs="Arial"/>
                          <w:b/>
                          <w:sz w:val="8"/>
                          <w:szCs w:val="8"/>
                        </w:rPr>
                      </w:pPr>
                    </w:p>
                    <w:p w14:paraId="720DEC90" w14:textId="77777777" w:rsidR="00A43385" w:rsidRDefault="00A43385" w:rsidP="008A7566">
                      <w:pPr>
                        <w:tabs>
                          <w:tab w:val="left" w:pos="142"/>
                        </w:tabs>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provision of information and communication technology (ICT) services</w:t>
                      </w:r>
                    </w:p>
                    <w:p w14:paraId="1B394FEB" w14:textId="77777777" w:rsidR="00A43385" w:rsidRDefault="00A43385" w:rsidP="008A7566">
                      <w:pPr>
                        <w:spacing w:after="0" w:line="240" w:lineRule="auto"/>
                        <w:jc w:val="both"/>
                        <w:rPr>
                          <w:rFonts w:ascii="Arial Narrow" w:hAnsi="Arial Narrow" w:cs="Arial"/>
                          <w:b/>
                          <w:sz w:val="16"/>
                          <w:szCs w:val="16"/>
                        </w:rPr>
                      </w:pPr>
                      <w:r>
                        <w:rPr>
                          <w:rFonts w:ascii="Arial Narrow" w:hAnsi="Arial Narrow" w:cs="Arial"/>
                          <w:b/>
                          <w:sz w:val="16"/>
                          <w:szCs w:val="16"/>
                        </w:rPr>
                        <w:t xml:space="preserve">Functions: </w:t>
                      </w:r>
                    </w:p>
                    <w:p w14:paraId="00BBAABD" w14:textId="77777777" w:rsidR="00A43385" w:rsidRDefault="00A43385">
                      <w:pPr>
                        <w:pStyle w:val="ListParagraph"/>
                        <w:numPr>
                          <w:ilvl w:val="0"/>
                          <w:numId w:val="74"/>
                        </w:numPr>
                        <w:spacing w:after="0" w:line="240" w:lineRule="auto"/>
                        <w:ind w:left="284" w:hanging="284"/>
                        <w:jc w:val="both"/>
                        <w:rPr>
                          <w:rFonts w:ascii="Arial Narrow" w:hAnsi="Arial Narrow" w:cs="Arial"/>
                          <w:b/>
                          <w:sz w:val="16"/>
                          <w:szCs w:val="16"/>
                        </w:rPr>
                      </w:pPr>
                      <w:r>
                        <w:rPr>
                          <w:rFonts w:ascii="Arial Narrow" w:hAnsi="Arial Narrow" w:cs="Arial"/>
                          <w:sz w:val="16"/>
                          <w:szCs w:val="16"/>
                        </w:rPr>
                        <w:t xml:space="preserve">The managing of the developing of the ICT Policy, Strategy and Guidelines in line with King </w:t>
                      </w:r>
                      <w:proofErr w:type="gramStart"/>
                      <w:r>
                        <w:rPr>
                          <w:rFonts w:ascii="Arial Narrow" w:hAnsi="Arial Narrow" w:cs="Arial"/>
                          <w:sz w:val="16"/>
                          <w:szCs w:val="16"/>
                        </w:rPr>
                        <w:t>IV,  DPSA’s</w:t>
                      </w:r>
                      <w:proofErr w:type="gramEnd"/>
                      <w:r>
                        <w:rPr>
                          <w:rFonts w:ascii="Arial Narrow" w:hAnsi="Arial Narrow" w:cs="Arial"/>
                          <w:sz w:val="16"/>
                          <w:szCs w:val="16"/>
                        </w:rPr>
                        <w:t xml:space="preserve"> CGICT and COBIT</w:t>
                      </w:r>
                    </w:p>
                    <w:p w14:paraId="3A91C943" w14:textId="77777777" w:rsidR="00A43385" w:rsidRDefault="00A43385">
                      <w:pPr>
                        <w:pStyle w:val="ListParagraph"/>
                        <w:numPr>
                          <w:ilvl w:val="0"/>
                          <w:numId w:val="74"/>
                        </w:numPr>
                        <w:spacing w:after="0" w:line="240" w:lineRule="auto"/>
                        <w:ind w:left="284" w:hanging="284"/>
                        <w:jc w:val="both"/>
                        <w:rPr>
                          <w:rFonts w:ascii="Arial Narrow" w:hAnsi="Arial Narrow" w:cs="Arial"/>
                          <w:b/>
                          <w:sz w:val="16"/>
                          <w:szCs w:val="16"/>
                        </w:rPr>
                      </w:pPr>
                      <w:r>
                        <w:rPr>
                          <w:rFonts w:ascii="Arial Narrow" w:hAnsi="Arial Narrow" w:cs="Arial"/>
                          <w:sz w:val="16"/>
                          <w:szCs w:val="16"/>
                        </w:rPr>
                        <w:t xml:space="preserve">Render ICT Infrastructure of the Regulator </w:t>
                      </w:r>
                    </w:p>
                    <w:p w14:paraId="05E2D674" w14:textId="77777777" w:rsidR="00A43385" w:rsidRDefault="00A43385">
                      <w:pPr>
                        <w:pStyle w:val="ListParagraph"/>
                        <w:numPr>
                          <w:ilvl w:val="0"/>
                          <w:numId w:val="74"/>
                        </w:numPr>
                        <w:spacing w:after="0" w:line="240" w:lineRule="auto"/>
                        <w:ind w:left="284" w:hanging="284"/>
                        <w:jc w:val="both"/>
                        <w:rPr>
                          <w:rFonts w:ascii="Arial Narrow" w:hAnsi="Arial Narrow" w:cs="Arial"/>
                          <w:b/>
                          <w:sz w:val="16"/>
                          <w:szCs w:val="16"/>
                        </w:rPr>
                      </w:pPr>
                      <w:r>
                        <w:rPr>
                          <w:rFonts w:ascii="Arial Narrow" w:hAnsi="Arial Narrow" w:cs="Arial"/>
                          <w:sz w:val="16"/>
                          <w:szCs w:val="16"/>
                        </w:rPr>
                        <w:t>The managing of the developing of policies, procedures, standards and systems ICT and knowledge management</w:t>
                      </w:r>
                    </w:p>
                    <w:p w14:paraId="6A49C72D" w14:textId="77777777" w:rsidR="00A43385" w:rsidRDefault="00A43385">
                      <w:pPr>
                        <w:pStyle w:val="ListParagraph"/>
                        <w:numPr>
                          <w:ilvl w:val="0"/>
                          <w:numId w:val="74"/>
                        </w:numPr>
                        <w:spacing w:after="0" w:line="240" w:lineRule="auto"/>
                        <w:ind w:left="284" w:hanging="284"/>
                        <w:jc w:val="both"/>
                        <w:rPr>
                          <w:rFonts w:ascii="Arial Narrow" w:hAnsi="Arial Narrow" w:cs="Arial"/>
                          <w:sz w:val="16"/>
                          <w:szCs w:val="16"/>
                        </w:rPr>
                      </w:pPr>
                      <w:r>
                        <w:rPr>
                          <w:rFonts w:ascii="Arial Narrow" w:hAnsi="Arial Narrow" w:cs="Arial"/>
                          <w:sz w:val="16"/>
                          <w:szCs w:val="16"/>
                        </w:rPr>
                        <w:t>Developing and implementing information risk management, security and support protocols</w:t>
                      </w:r>
                    </w:p>
                    <w:p w14:paraId="2B6AFB8A" w14:textId="77777777" w:rsidR="00A43385" w:rsidRDefault="00A43385">
                      <w:pPr>
                        <w:pStyle w:val="ListParagraph"/>
                        <w:numPr>
                          <w:ilvl w:val="0"/>
                          <w:numId w:val="74"/>
                        </w:numPr>
                        <w:spacing w:after="0" w:line="240" w:lineRule="auto"/>
                        <w:ind w:left="284" w:hanging="284"/>
                        <w:jc w:val="both"/>
                        <w:rPr>
                          <w:rFonts w:ascii="Arial Narrow" w:hAnsi="Arial Narrow" w:cs="Arial"/>
                          <w:sz w:val="16"/>
                          <w:szCs w:val="16"/>
                        </w:rPr>
                      </w:pPr>
                      <w:r>
                        <w:rPr>
                          <w:rFonts w:ascii="Arial Narrow" w:hAnsi="Arial Narrow" w:cs="Arial"/>
                          <w:sz w:val="16"/>
                          <w:szCs w:val="16"/>
                        </w:rPr>
                        <w:t>The managing of contracts and agreements with suppliers of information management and technology goods and services</w:t>
                      </w:r>
                    </w:p>
                    <w:p w14:paraId="4240B014" w14:textId="562FCEA6" w:rsidR="00A43385" w:rsidRDefault="00A43385">
                      <w:pPr>
                        <w:pStyle w:val="ListParagraph"/>
                        <w:numPr>
                          <w:ilvl w:val="0"/>
                          <w:numId w:val="74"/>
                        </w:numPr>
                        <w:spacing w:after="0" w:line="240" w:lineRule="auto"/>
                        <w:ind w:left="284" w:hanging="284"/>
                        <w:rPr>
                          <w:rFonts w:ascii="Arial Narrow" w:hAnsi="Arial Narrow" w:cs="Arial"/>
                          <w:b/>
                          <w:color w:val="0D0D0D" w:themeColor="text1" w:themeTint="F2"/>
                          <w:sz w:val="16"/>
                          <w:szCs w:val="16"/>
                        </w:rPr>
                      </w:pPr>
                      <w:r>
                        <w:rPr>
                          <w:rFonts w:ascii="Arial Narrow" w:hAnsi="Arial Narrow" w:cs="Arial"/>
                          <w:color w:val="0D0D0D" w:themeColor="text1" w:themeTint="F2"/>
                          <w:sz w:val="16"/>
                          <w:szCs w:val="16"/>
                        </w:rPr>
                        <w:t>Ensure the provision of strategic analysis and guidance on complex, varied and sensitive technological issues relevant to the mandate of the Regulator.</w:t>
                      </w:r>
                    </w:p>
                    <w:p w14:paraId="6132FD6F" w14:textId="12CA2DB1" w:rsidR="00A43385" w:rsidRDefault="00A43385" w:rsidP="008A7566">
                      <w:pPr>
                        <w:spacing w:after="0" w:line="240" w:lineRule="auto"/>
                        <w:jc w:val="both"/>
                        <w:rPr>
                          <w:rFonts w:ascii="Arial Narrow" w:hAnsi="Arial Narrow"/>
                          <w:b/>
                          <w:sz w:val="16"/>
                          <w:szCs w:val="16"/>
                        </w:rPr>
                      </w:pPr>
                    </w:p>
                    <w:p w14:paraId="7C3183CE" w14:textId="77777777" w:rsidR="00A43385" w:rsidRDefault="00A43385" w:rsidP="008A7566">
                      <w:pPr>
                        <w:spacing w:after="0" w:line="240" w:lineRule="auto"/>
                        <w:jc w:val="center"/>
                        <w:rPr>
                          <w:rFonts w:ascii="Arial Narrow" w:hAnsi="Arial Narrow"/>
                          <w:b/>
                          <w:sz w:val="20"/>
                          <w:szCs w:val="20"/>
                        </w:rPr>
                      </w:pPr>
                    </w:p>
                    <w:p w14:paraId="129A790A" w14:textId="77777777" w:rsidR="00A43385" w:rsidRDefault="00A43385" w:rsidP="008A7566">
                      <w:pPr>
                        <w:spacing w:after="0" w:line="240" w:lineRule="auto"/>
                        <w:jc w:val="center"/>
                        <w:rPr>
                          <w:rFonts w:ascii="Arial Narrow" w:hAnsi="Arial Narrow"/>
                          <w:b/>
                          <w:sz w:val="20"/>
                          <w:szCs w:val="20"/>
                        </w:rPr>
                      </w:pPr>
                    </w:p>
                    <w:p w14:paraId="4B222A35" w14:textId="77777777" w:rsidR="00A43385" w:rsidRDefault="00A43385" w:rsidP="008A7566">
                      <w:pPr>
                        <w:spacing w:after="0" w:line="240" w:lineRule="auto"/>
                        <w:jc w:val="center"/>
                        <w:rPr>
                          <w:rFonts w:ascii="Arial Narrow" w:hAnsi="Arial Narrow"/>
                          <w:b/>
                          <w:sz w:val="20"/>
                          <w:szCs w:val="20"/>
                        </w:rPr>
                      </w:pPr>
                    </w:p>
                    <w:p w14:paraId="78BA0838" w14:textId="77777777" w:rsidR="00A43385" w:rsidRDefault="00A43385" w:rsidP="008A7566">
                      <w:pPr>
                        <w:spacing w:after="0" w:line="240" w:lineRule="auto"/>
                        <w:jc w:val="center"/>
                        <w:rPr>
                          <w:rFonts w:ascii="Arial Narrow" w:hAnsi="Arial Narrow"/>
                          <w:b/>
                          <w:sz w:val="20"/>
                          <w:szCs w:val="20"/>
                        </w:rPr>
                      </w:pPr>
                    </w:p>
                    <w:p w14:paraId="13DA4BCD" w14:textId="77777777" w:rsidR="00A43385" w:rsidRDefault="00A43385" w:rsidP="008A7566">
                      <w:pPr>
                        <w:spacing w:after="0" w:line="240" w:lineRule="auto"/>
                        <w:jc w:val="center"/>
                        <w:rPr>
                          <w:rFonts w:ascii="Arial Narrow" w:hAnsi="Arial Narrow"/>
                          <w:b/>
                          <w:sz w:val="20"/>
                          <w:szCs w:val="20"/>
                        </w:rPr>
                      </w:pPr>
                    </w:p>
                    <w:p w14:paraId="389AA9E6" w14:textId="77777777" w:rsidR="00A43385" w:rsidRDefault="00A43385" w:rsidP="008A7566">
                      <w:pPr>
                        <w:spacing w:after="0" w:line="240" w:lineRule="auto"/>
                        <w:jc w:val="center"/>
                        <w:rPr>
                          <w:rFonts w:ascii="Arial Narrow" w:hAnsi="Arial Narrow"/>
                          <w:b/>
                          <w:sz w:val="20"/>
                          <w:szCs w:val="20"/>
                        </w:rPr>
                      </w:pPr>
                    </w:p>
                  </w:txbxContent>
                </v:textbox>
                <w10:wrap anchorx="margin"/>
              </v:roundrect>
            </w:pict>
          </mc:Fallback>
        </mc:AlternateContent>
      </w:r>
    </w:p>
    <w:p w14:paraId="05DE1A56" w14:textId="2CCE2365" w:rsidR="00FD3D6F" w:rsidRDefault="00FD3D6F" w:rsidP="00FD3D6F">
      <w:pPr>
        <w:spacing w:after="0" w:line="240" w:lineRule="auto"/>
        <w:rPr>
          <w:sz w:val="16"/>
          <w:szCs w:val="16"/>
        </w:rPr>
      </w:pPr>
    </w:p>
    <w:p w14:paraId="34A4F730" w14:textId="352A9D0E" w:rsidR="00FD3D6F" w:rsidRDefault="00FD3D6F" w:rsidP="00FD3D6F">
      <w:pPr>
        <w:spacing w:after="0" w:line="240" w:lineRule="auto"/>
        <w:rPr>
          <w:sz w:val="16"/>
          <w:szCs w:val="16"/>
        </w:rPr>
      </w:pPr>
    </w:p>
    <w:p w14:paraId="37ABAAC7" w14:textId="23A3358A" w:rsidR="00FD3D6F" w:rsidRDefault="00FD3D6F" w:rsidP="00FD3D6F">
      <w:pPr>
        <w:spacing w:after="0" w:line="240" w:lineRule="auto"/>
        <w:rPr>
          <w:sz w:val="16"/>
          <w:szCs w:val="16"/>
        </w:rPr>
      </w:pPr>
    </w:p>
    <w:p w14:paraId="4FC372ED" w14:textId="11C831D5" w:rsidR="00FD3D6F" w:rsidRDefault="00FD3D6F" w:rsidP="00FD3D6F">
      <w:pPr>
        <w:spacing w:after="0" w:line="240" w:lineRule="auto"/>
        <w:rPr>
          <w:sz w:val="16"/>
          <w:szCs w:val="16"/>
        </w:rPr>
      </w:pPr>
    </w:p>
    <w:p w14:paraId="181CD7C0" w14:textId="309D8DB5" w:rsidR="00FD3D6F" w:rsidRDefault="00FD3D6F" w:rsidP="00FD3D6F">
      <w:pPr>
        <w:spacing w:after="0" w:line="240" w:lineRule="auto"/>
        <w:rPr>
          <w:sz w:val="16"/>
          <w:szCs w:val="16"/>
        </w:rPr>
      </w:pPr>
    </w:p>
    <w:p w14:paraId="258D9893" w14:textId="6A41DD4B" w:rsidR="00FD3D6F" w:rsidRDefault="00FD3D6F" w:rsidP="00FD3D6F">
      <w:pPr>
        <w:spacing w:after="0" w:line="240" w:lineRule="auto"/>
        <w:rPr>
          <w:sz w:val="16"/>
          <w:szCs w:val="16"/>
        </w:rPr>
      </w:pPr>
    </w:p>
    <w:p w14:paraId="4422FF3E" w14:textId="7A17B2F8" w:rsidR="00FD3D6F" w:rsidRDefault="00FD3D6F" w:rsidP="00FD3D6F">
      <w:pPr>
        <w:spacing w:after="0" w:line="240" w:lineRule="auto"/>
        <w:rPr>
          <w:sz w:val="16"/>
          <w:szCs w:val="16"/>
        </w:rPr>
      </w:pPr>
    </w:p>
    <w:p w14:paraId="0DA6BE13" w14:textId="77777777" w:rsidR="00FD3D6F" w:rsidRDefault="00FD3D6F" w:rsidP="00FD3D6F">
      <w:pPr>
        <w:spacing w:after="0" w:line="240" w:lineRule="auto"/>
        <w:rPr>
          <w:sz w:val="16"/>
          <w:szCs w:val="16"/>
        </w:rPr>
      </w:pPr>
    </w:p>
    <w:p w14:paraId="50D69C7E" w14:textId="77777777" w:rsidR="00FD3D6F" w:rsidRDefault="00FD3D6F" w:rsidP="00FD3D6F">
      <w:pPr>
        <w:spacing w:after="0" w:line="240" w:lineRule="auto"/>
        <w:rPr>
          <w:sz w:val="16"/>
          <w:szCs w:val="16"/>
        </w:rPr>
      </w:pPr>
    </w:p>
    <w:p w14:paraId="543E7373" w14:textId="77777777" w:rsidR="00FD3D6F" w:rsidRDefault="00FD3D6F" w:rsidP="00FD3D6F">
      <w:pPr>
        <w:spacing w:after="0" w:line="240" w:lineRule="auto"/>
        <w:rPr>
          <w:sz w:val="16"/>
          <w:szCs w:val="16"/>
        </w:rPr>
      </w:pPr>
    </w:p>
    <w:p w14:paraId="7ADFEF45" w14:textId="77777777" w:rsidR="00FD3D6F" w:rsidRDefault="00FD3D6F" w:rsidP="00FD3D6F">
      <w:pPr>
        <w:rPr>
          <w:sz w:val="16"/>
          <w:szCs w:val="16"/>
        </w:rPr>
      </w:pPr>
      <w:r>
        <w:rPr>
          <w:sz w:val="16"/>
          <w:szCs w:val="16"/>
        </w:rPr>
        <w:br w:type="page"/>
      </w:r>
    </w:p>
    <w:p w14:paraId="7BEB2ADD" w14:textId="01486BBA" w:rsidR="00FD3D6F" w:rsidRDefault="00891874" w:rsidP="00FD3D6F">
      <w:pPr>
        <w:spacing w:after="0" w:line="240" w:lineRule="auto"/>
        <w:rPr>
          <w:sz w:val="16"/>
          <w:szCs w:val="16"/>
        </w:rPr>
      </w:pPr>
      <w:r>
        <w:rPr>
          <w:noProof/>
          <w:lang w:eastAsia="en-ZA"/>
        </w:rPr>
        <w:lastRenderedPageBreak/>
        <mc:AlternateContent>
          <mc:Choice Requires="wps">
            <w:drawing>
              <wp:anchor distT="0" distB="0" distL="114300" distR="114300" simplePos="0" relativeHeight="252054528" behindDoc="0" locked="0" layoutInCell="1" allowOverlap="1" wp14:anchorId="50C114D6" wp14:editId="52596CA7">
                <wp:simplePos x="0" y="0"/>
                <wp:positionH relativeFrom="page">
                  <wp:align>center</wp:align>
                </wp:positionH>
                <wp:positionV relativeFrom="paragraph">
                  <wp:posOffset>-119310</wp:posOffset>
                </wp:positionV>
                <wp:extent cx="4184644" cy="278130"/>
                <wp:effectExtent l="0" t="0" r="26035" b="26670"/>
                <wp:wrapNone/>
                <wp:docPr id="128" name="Rounded Rectangle 337"/>
                <wp:cNvGraphicFramePr/>
                <a:graphic xmlns:a="http://schemas.openxmlformats.org/drawingml/2006/main">
                  <a:graphicData uri="http://schemas.microsoft.com/office/word/2010/wordprocessingShape">
                    <wps:wsp>
                      <wps:cNvSpPr/>
                      <wps:spPr>
                        <a:xfrm>
                          <a:off x="0" y="0"/>
                          <a:ext cx="4184644" cy="278130"/>
                        </a:xfrm>
                        <a:prstGeom prst="roundRect">
                          <a:avLst/>
                        </a:prstGeom>
                        <a:solidFill>
                          <a:sysClr val="window" lastClr="FFFFFF"/>
                        </a:solidFill>
                        <a:ln w="25400" cap="flat" cmpd="sng" algn="ctr">
                          <a:solidFill>
                            <a:sysClr val="windowText" lastClr="000000"/>
                          </a:solidFill>
                          <a:prstDash val="solid"/>
                        </a:ln>
                        <a:effectLst/>
                      </wps:spPr>
                      <wps:txbx>
                        <w:txbxContent>
                          <w:p w14:paraId="13AC8183" w14:textId="77777777" w:rsidR="00A43385" w:rsidRDefault="00A43385" w:rsidP="00891874">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0C114D6" id="_x0000_s1100" style="position:absolute;margin-left:0;margin-top:-9.4pt;width:329.5pt;height:21.9pt;z-index:252054528;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" fillcolor="window" strokecolor="windowText" strokeweight="2pt">
                <v:textbox>
                  <w:txbxContent>
                    <w:p w14:paraId="13AC8183" w14:textId="77777777" w:rsidR="00A43385" w:rsidRDefault="00A43385" w:rsidP="00891874">
                      <w:pPr>
                        <w:spacing w:after="0" w:line="240" w:lineRule="auto"/>
                        <w:jc w:val="center"/>
                        <w:rPr>
                          <w:rFonts w:ascii="Arial Narrow" w:hAnsi="Arial Narrow"/>
                          <w:b/>
                          <w:sz w:val="20"/>
                          <w:szCs w:val="20"/>
                        </w:rPr>
                      </w:pPr>
                      <w:r>
                        <w:rPr>
                          <w:rFonts w:ascii="Arial Narrow" w:hAnsi="Arial Narrow"/>
                          <w:b/>
                          <w:sz w:val="20"/>
                          <w:szCs w:val="20"/>
                        </w:rPr>
                        <w:t>CHIEF EXECUTIVE OFFICER</w:t>
                      </w:r>
                    </w:p>
                  </w:txbxContent>
                </v:textbox>
                <w10:wrap anchorx="page"/>
              </v:roundrect>
            </w:pict>
          </mc:Fallback>
        </mc:AlternateContent>
      </w:r>
    </w:p>
    <w:p w14:paraId="07D869C8" w14:textId="367F0BA1" w:rsidR="00FD3D6F" w:rsidRDefault="00FD3D6F" w:rsidP="00FD3D6F">
      <w:pPr>
        <w:spacing w:after="0" w:line="240" w:lineRule="auto"/>
        <w:rPr>
          <w:rFonts w:ascii="Arial" w:hAnsi="Arial" w:cs="Arial"/>
          <w:b/>
          <w:sz w:val="18"/>
          <w:szCs w:val="16"/>
        </w:rPr>
      </w:pPr>
    </w:p>
    <w:p w14:paraId="145EDD20" w14:textId="07A7A467" w:rsidR="00FD3D6F" w:rsidRDefault="0042555D" w:rsidP="00FD3D6F">
      <w:pPr>
        <w:spacing w:after="0" w:line="240" w:lineRule="auto"/>
        <w:rPr>
          <w:sz w:val="16"/>
          <w:szCs w:val="16"/>
        </w:rPr>
      </w:pPr>
      <w:r w:rsidRPr="0042555D">
        <w:rPr>
          <w:noProof/>
          <w:lang w:eastAsia="en-ZA"/>
        </w:rPr>
        <mc:AlternateContent>
          <mc:Choice Requires="wps">
            <w:drawing>
              <wp:anchor distT="0" distB="0" distL="114300" distR="114300" simplePos="0" relativeHeight="252171264" behindDoc="0" locked="0" layoutInCell="1" allowOverlap="1" wp14:anchorId="0FD0EA05" wp14:editId="0DF08C15">
                <wp:simplePos x="0" y="0"/>
                <wp:positionH relativeFrom="column">
                  <wp:posOffset>2023444</wp:posOffset>
                </wp:positionH>
                <wp:positionV relativeFrom="paragraph">
                  <wp:posOffset>23032</wp:posOffset>
                </wp:positionV>
                <wp:extent cx="5300168" cy="1551983"/>
                <wp:effectExtent l="0" t="0" r="0" b="0"/>
                <wp:wrapNone/>
                <wp:docPr id="410" name="Rounded Rectangle 8"/>
                <wp:cNvGraphicFramePr/>
                <a:graphic xmlns:a="http://schemas.openxmlformats.org/drawingml/2006/main">
                  <a:graphicData uri="http://schemas.microsoft.com/office/word/2010/wordprocessingShape">
                    <wps:wsp>
                      <wps:cNvSpPr/>
                      <wps:spPr>
                        <a:xfrm>
                          <a:off x="0" y="0"/>
                          <a:ext cx="5300168" cy="1551983"/>
                        </a:xfrm>
                        <a:prstGeom prst="roundRect">
                          <a:avLst/>
                        </a:prstGeom>
                        <a:solidFill>
                          <a:sysClr val="window" lastClr="FFFFFF"/>
                        </a:solidFill>
                        <a:ln w="25400" cap="flat" cmpd="sng" algn="ctr">
                          <a:solidFill>
                            <a:sysClr val="windowText" lastClr="000000"/>
                          </a:solidFill>
                          <a:prstDash val="solid"/>
                        </a:ln>
                        <a:effectLst/>
                      </wps:spPr>
                      <wps:txbx>
                        <w:txbxContent>
                          <w:p w14:paraId="0440A60C" w14:textId="77777777" w:rsidR="00A43385" w:rsidRDefault="00A43385" w:rsidP="0042555D">
                            <w:pPr>
                              <w:spacing w:after="0" w:line="240" w:lineRule="auto"/>
                              <w:jc w:val="center"/>
                              <w:rPr>
                                <w:rFonts w:ascii="Arial Narrow" w:hAnsi="Arial Narrow"/>
                                <w:b/>
                                <w:sz w:val="16"/>
                                <w:szCs w:val="16"/>
                              </w:rPr>
                            </w:pPr>
                            <w:r>
                              <w:rPr>
                                <w:rFonts w:ascii="Arial Narrow" w:hAnsi="Arial Narrow"/>
                                <w:b/>
                                <w:sz w:val="16"/>
                                <w:szCs w:val="16"/>
                              </w:rPr>
                              <w:t>UNIT: HUMAN RESOURCES MANAGEMENT AND DEVELOPMENT</w:t>
                            </w:r>
                          </w:p>
                          <w:p w14:paraId="3F2EC9F0" w14:textId="77777777" w:rsidR="00A43385" w:rsidRDefault="00A43385" w:rsidP="0042555D">
                            <w:pPr>
                              <w:spacing w:after="0" w:line="240" w:lineRule="auto"/>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w:t>
                            </w:r>
                            <w:r>
                              <w:rPr>
                                <w:rFonts w:ascii="Arial Narrow" w:hAnsi="Arial Narrow" w:cs="Arial"/>
                                <w:sz w:val="16"/>
                                <w:szCs w:val="16"/>
                              </w:rPr>
                              <w:tab/>
                              <w:t>To manage the rendering of Human Resources management services and development</w:t>
                            </w:r>
                          </w:p>
                          <w:p w14:paraId="0105E325" w14:textId="77777777" w:rsidR="00A43385" w:rsidRDefault="00A43385" w:rsidP="0042555D">
                            <w:pPr>
                              <w:spacing w:after="0" w:line="240" w:lineRule="auto"/>
                              <w:rPr>
                                <w:rFonts w:ascii="Arial Narrow" w:hAnsi="Arial Narrow" w:cs="Arial"/>
                                <w:sz w:val="16"/>
                                <w:szCs w:val="16"/>
                              </w:rPr>
                            </w:pPr>
                          </w:p>
                          <w:p w14:paraId="59E7A595" w14:textId="77777777" w:rsidR="00A43385" w:rsidRDefault="00A43385" w:rsidP="0042555D">
                            <w:pPr>
                              <w:spacing w:after="0" w:line="240" w:lineRule="auto"/>
                              <w:rPr>
                                <w:rFonts w:ascii="Arial Narrow" w:hAnsi="Arial Narrow" w:cs="Arial"/>
                                <w:b/>
                                <w:sz w:val="16"/>
                                <w:szCs w:val="16"/>
                              </w:rPr>
                            </w:pPr>
                            <w:r>
                              <w:rPr>
                                <w:rFonts w:ascii="Arial Narrow" w:hAnsi="Arial Narrow" w:cs="Arial"/>
                                <w:b/>
                                <w:sz w:val="16"/>
                                <w:szCs w:val="16"/>
                              </w:rPr>
                              <w:t>Functions:</w:t>
                            </w:r>
                          </w:p>
                          <w:p w14:paraId="26C8263D" w14:textId="77777777" w:rsidR="00A43385" w:rsidRPr="00024AA8" w:rsidRDefault="00A43385" w:rsidP="0042555D">
                            <w:pPr>
                              <w:spacing w:after="0" w:line="240" w:lineRule="auto"/>
                              <w:rPr>
                                <w:rFonts w:ascii="Arial Narrow" w:hAnsi="Arial Narrow" w:cs="Arial"/>
                                <w:sz w:val="16"/>
                                <w:szCs w:val="16"/>
                              </w:rPr>
                            </w:pPr>
                            <w:r>
                              <w:rPr>
                                <w:rFonts w:ascii="Arial Narrow" w:hAnsi="Arial Narrow" w:cs="Arial"/>
                                <w:sz w:val="16"/>
                                <w:szCs w:val="16"/>
                              </w:rPr>
                              <w:t>1.</w:t>
                            </w:r>
                            <w:r w:rsidRPr="00024AA8">
                              <w:rPr>
                                <w:rFonts w:ascii="Arial Narrow" w:hAnsi="Arial Narrow" w:cs="Arial"/>
                                <w:sz w:val="16"/>
                                <w:szCs w:val="16"/>
                              </w:rPr>
                              <w:t>Developing and implementing of a Human Resources strategy and plan</w:t>
                            </w:r>
                          </w:p>
                          <w:p w14:paraId="676FC0AF" w14:textId="77777777" w:rsidR="00A43385" w:rsidRDefault="00A43385" w:rsidP="0042555D">
                            <w:pPr>
                              <w:pStyle w:val="ListParagraph"/>
                              <w:spacing w:after="0" w:line="240" w:lineRule="auto"/>
                              <w:ind w:left="0"/>
                              <w:rPr>
                                <w:rFonts w:ascii="Arial Narrow" w:hAnsi="Arial Narrow" w:cs="Arial"/>
                                <w:sz w:val="16"/>
                                <w:szCs w:val="16"/>
                              </w:rPr>
                            </w:pPr>
                            <w:r>
                              <w:rPr>
                                <w:rFonts w:ascii="Arial Narrow" w:hAnsi="Arial Narrow" w:cs="Arial"/>
                                <w:sz w:val="16"/>
                                <w:szCs w:val="16"/>
                              </w:rPr>
                              <w:t>2. The rendering of efficient human resource administration services</w:t>
                            </w:r>
                          </w:p>
                          <w:p w14:paraId="453FE133" w14:textId="42909CE6" w:rsidR="00A43385" w:rsidRDefault="00A43385" w:rsidP="0042555D">
                            <w:pPr>
                              <w:pStyle w:val="ListParagraph"/>
                              <w:spacing w:after="0" w:line="240" w:lineRule="auto"/>
                              <w:ind w:left="0"/>
                              <w:rPr>
                                <w:rFonts w:ascii="Arial Narrow" w:hAnsi="Arial Narrow" w:cs="Arial"/>
                                <w:sz w:val="16"/>
                                <w:szCs w:val="16"/>
                              </w:rPr>
                            </w:pPr>
                            <w:r>
                              <w:rPr>
                                <w:rFonts w:ascii="Arial Narrow" w:hAnsi="Arial Narrow" w:cs="Arial"/>
                                <w:sz w:val="16"/>
                                <w:szCs w:val="16"/>
                              </w:rPr>
                              <w:t>3. The management of sound employee relations, health, wellness, and safety</w:t>
                            </w:r>
                          </w:p>
                          <w:p w14:paraId="3EAF4362" w14:textId="77777777" w:rsidR="00A43385" w:rsidRDefault="00A43385" w:rsidP="0042555D">
                            <w:pPr>
                              <w:pStyle w:val="ListParagraph"/>
                              <w:spacing w:after="0" w:line="240" w:lineRule="auto"/>
                              <w:ind w:left="0"/>
                              <w:rPr>
                                <w:rFonts w:ascii="Arial Narrow" w:hAnsi="Arial Narrow" w:cs="Arial"/>
                                <w:sz w:val="16"/>
                                <w:szCs w:val="16"/>
                              </w:rPr>
                            </w:pPr>
                            <w:r>
                              <w:rPr>
                                <w:rFonts w:ascii="Arial Narrow" w:hAnsi="Arial Narrow" w:cs="Arial"/>
                                <w:sz w:val="16"/>
                                <w:szCs w:val="16"/>
                              </w:rPr>
                              <w:t>4. The promotion of optimal human resource development</w:t>
                            </w:r>
                          </w:p>
                          <w:p w14:paraId="2D5A5A22" w14:textId="4DC414CB" w:rsidR="00A43385" w:rsidRPr="00BF3D6C" w:rsidRDefault="00A43385" w:rsidP="0042555D">
                            <w:pPr>
                              <w:spacing w:after="0" w:line="240" w:lineRule="auto"/>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FD0EA05" id="Rounded Rectangle 8" o:spid="_x0000_s1101" style="position:absolute;margin-left:159.35pt;margin-top:1.8pt;width:417.35pt;height:122.2pt;z-index:252171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" fillcolor="window" strokecolor="windowText" strokeweight="2pt">
                <v:textbox>
                  <w:txbxContent>
                    <w:p w14:paraId="0440A60C" w14:textId="77777777" w:rsidR="00A43385" w:rsidRDefault="00A43385" w:rsidP="0042555D">
                      <w:pPr>
                        <w:spacing w:after="0" w:line="240" w:lineRule="auto"/>
                        <w:jc w:val="center"/>
                        <w:rPr>
                          <w:rFonts w:ascii="Arial Narrow" w:hAnsi="Arial Narrow"/>
                          <w:b/>
                          <w:sz w:val="16"/>
                          <w:szCs w:val="16"/>
                        </w:rPr>
                      </w:pPr>
                      <w:r>
                        <w:rPr>
                          <w:rFonts w:ascii="Arial Narrow" w:hAnsi="Arial Narrow"/>
                          <w:b/>
                          <w:sz w:val="16"/>
                          <w:szCs w:val="16"/>
                        </w:rPr>
                        <w:t>UNIT: HUMAN RESOURCES MANAGEMENT AND DEVELOPMENT</w:t>
                      </w:r>
                    </w:p>
                    <w:p w14:paraId="3F2EC9F0" w14:textId="77777777" w:rsidR="00A43385" w:rsidRDefault="00A43385" w:rsidP="0042555D">
                      <w:pPr>
                        <w:spacing w:after="0" w:line="240" w:lineRule="auto"/>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w:t>
                      </w:r>
                      <w:r>
                        <w:rPr>
                          <w:rFonts w:ascii="Arial Narrow" w:hAnsi="Arial Narrow" w:cs="Arial"/>
                          <w:sz w:val="16"/>
                          <w:szCs w:val="16"/>
                        </w:rPr>
                        <w:tab/>
                        <w:t>To manage the rendering of Human Resources management services and development</w:t>
                      </w:r>
                    </w:p>
                    <w:p w14:paraId="0105E325" w14:textId="77777777" w:rsidR="00A43385" w:rsidRDefault="00A43385" w:rsidP="0042555D">
                      <w:pPr>
                        <w:spacing w:after="0" w:line="240" w:lineRule="auto"/>
                        <w:rPr>
                          <w:rFonts w:ascii="Arial Narrow" w:hAnsi="Arial Narrow" w:cs="Arial"/>
                          <w:sz w:val="16"/>
                          <w:szCs w:val="16"/>
                        </w:rPr>
                      </w:pPr>
                    </w:p>
                    <w:p w14:paraId="59E7A595" w14:textId="77777777" w:rsidR="00A43385" w:rsidRDefault="00A43385" w:rsidP="0042555D">
                      <w:pPr>
                        <w:spacing w:after="0" w:line="240" w:lineRule="auto"/>
                        <w:rPr>
                          <w:rFonts w:ascii="Arial Narrow" w:hAnsi="Arial Narrow" w:cs="Arial"/>
                          <w:b/>
                          <w:sz w:val="16"/>
                          <w:szCs w:val="16"/>
                        </w:rPr>
                      </w:pPr>
                      <w:r>
                        <w:rPr>
                          <w:rFonts w:ascii="Arial Narrow" w:hAnsi="Arial Narrow" w:cs="Arial"/>
                          <w:b/>
                          <w:sz w:val="16"/>
                          <w:szCs w:val="16"/>
                        </w:rPr>
                        <w:t>Functions:</w:t>
                      </w:r>
                    </w:p>
                    <w:p w14:paraId="26C8263D" w14:textId="77777777" w:rsidR="00A43385" w:rsidRPr="00024AA8" w:rsidRDefault="00A43385" w:rsidP="0042555D">
                      <w:pPr>
                        <w:spacing w:after="0" w:line="240" w:lineRule="auto"/>
                        <w:rPr>
                          <w:rFonts w:ascii="Arial Narrow" w:hAnsi="Arial Narrow" w:cs="Arial"/>
                          <w:sz w:val="16"/>
                          <w:szCs w:val="16"/>
                        </w:rPr>
                      </w:pPr>
                      <w:r>
                        <w:rPr>
                          <w:rFonts w:ascii="Arial Narrow" w:hAnsi="Arial Narrow" w:cs="Arial"/>
                          <w:sz w:val="16"/>
                          <w:szCs w:val="16"/>
                        </w:rPr>
                        <w:t>1.</w:t>
                      </w:r>
                      <w:r w:rsidRPr="00024AA8">
                        <w:rPr>
                          <w:rFonts w:ascii="Arial Narrow" w:hAnsi="Arial Narrow" w:cs="Arial"/>
                          <w:sz w:val="16"/>
                          <w:szCs w:val="16"/>
                        </w:rPr>
                        <w:t>Developing and implementing of a Human Resources strategy and plan</w:t>
                      </w:r>
                    </w:p>
                    <w:p w14:paraId="676FC0AF" w14:textId="77777777" w:rsidR="00A43385" w:rsidRDefault="00A43385" w:rsidP="0042555D">
                      <w:pPr>
                        <w:pStyle w:val="ListParagraph"/>
                        <w:spacing w:after="0" w:line="240" w:lineRule="auto"/>
                        <w:ind w:left="0"/>
                        <w:rPr>
                          <w:rFonts w:ascii="Arial Narrow" w:hAnsi="Arial Narrow" w:cs="Arial"/>
                          <w:sz w:val="16"/>
                          <w:szCs w:val="16"/>
                        </w:rPr>
                      </w:pPr>
                      <w:r>
                        <w:rPr>
                          <w:rFonts w:ascii="Arial Narrow" w:hAnsi="Arial Narrow" w:cs="Arial"/>
                          <w:sz w:val="16"/>
                          <w:szCs w:val="16"/>
                        </w:rPr>
                        <w:t>2. The rendering of efficient human resource administration services</w:t>
                      </w:r>
                    </w:p>
                    <w:p w14:paraId="453FE133" w14:textId="42909CE6" w:rsidR="00A43385" w:rsidRDefault="00A43385" w:rsidP="0042555D">
                      <w:pPr>
                        <w:pStyle w:val="ListParagraph"/>
                        <w:spacing w:after="0" w:line="240" w:lineRule="auto"/>
                        <w:ind w:left="0"/>
                        <w:rPr>
                          <w:rFonts w:ascii="Arial Narrow" w:hAnsi="Arial Narrow" w:cs="Arial"/>
                          <w:sz w:val="16"/>
                          <w:szCs w:val="16"/>
                        </w:rPr>
                      </w:pPr>
                      <w:r>
                        <w:rPr>
                          <w:rFonts w:ascii="Arial Narrow" w:hAnsi="Arial Narrow" w:cs="Arial"/>
                          <w:sz w:val="16"/>
                          <w:szCs w:val="16"/>
                        </w:rPr>
                        <w:t>3. The management of sound employee relations, health, wellness, and safety</w:t>
                      </w:r>
                    </w:p>
                    <w:p w14:paraId="3EAF4362" w14:textId="77777777" w:rsidR="00A43385" w:rsidRDefault="00A43385" w:rsidP="0042555D">
                      <w:pPr>
                        <w:pStyle w:val="ListParagraph"/>
                        <w:spacing w:after="0" w:line="240" w:lineRule="auto"/>
                        <w:ind w:left="0"/>
                        <w:rPr>
                          <w:rFonts w:ascii="Arial Narrow" w:hAnsi="Arial Narrow" w:cs="Arial"/>
                          <w:sz w:val="16"/>
                          <w:szCs w:val="16"/>
                        </w:rPr>
                      </w:pPr>
                      <w:r>
                        <w:rPr>
                          <w:rFonts w:ascii="Arial Narrow" w:hAnsi="Arial Narrow" w:cs="Arial"/>
                          <w:sz w:val="16"/>
                          <w:szCs w:val="16"/>
                        </w:rPr>
                        <w:t>4. The promotion of optimal human resource development</w:t>
                      </w:r>
                    </w:p>
                    <w:p w14:paraId="2D5A5A22" w14:textId="4DC414CB" w:rsidR="00A43385" w:rsidRPr="00BF3D6C" w:rsidRDefault="00A43385" w:rsidP="0042555D">
                      <w:pPr>
                        <w:spacing w:after="0" w:line="240" w:lineRule="auto"/>
                        <w:rPr>
                          <w:rFonts w:ascii="Arial Narrow" w:hAnsi="Arial Narrow" w:cs="Arial"/>
                          <w:b/>
                          <w:sz w:val="16"/>
                          <w:szCs w:val="16"/>
                        </w:rPr>
                      </w:pPr>
                    </w:p>
                  </w:txbxContent>
                </v:textbox>
              </v:roundrect>
            </w:pict>
          </mc:Fallback>
        </mc:AlternateContent>
      </w:r>
    </w:p>
    <w:p w14:paraId="1655C256" w14:textId="77777777" w:rsidR="00FD3D6F" w:rsidRDefault="00FD3D6F" w:rsidP="00FD3D6F">
      <w:pPr>
        <w:spacing w:after="0" w:line="240" w:lineRule="auto"/>
        <w:rPr>
          <w:sz w:val="16"/>
          <w:szCs w:val="16"/>
        </w:rPr>
      </w:pPr>
    </w:p>
    <w:p w14:paraId="730D0913" w14:textId="1C6D2F18" w:rsidR="00FD3D6F" w:rsidRDefault="00FD3D6F" w:rsidP="00FD3D6F">
      <w:pPr>
        <w:spacing w:after="0" w:line="240" w:lineRule="auto"/>
        <w:rPr>
          <w:sz w:val="16"/>
          <w:szCs w:val="16"/>
        </w:rPr>
      </w:pPr>
    </w:p>
    <w:p w14:paraId="562201B5" w14:textId="4B278F3E" w:rsidR="00FD3D6F" w:rsidRDefault="00FD3D6F" w:rsidP="00FD3D6F">
      <w:pPr>
        <w:spacing w:after="0" w:line="240" w:lineRule="auto"/>
        <w:rPr>
          <w:sz w:val="16"/>
          <w:szCs w:val="16"/>
        </w:rPr>
      </w:pPr>
    </w:p>
    <w:p w14:paraId="71A8547E" w14:textId="45EF260A" w:rsidR="00FD3D6F" w:rsidRDefault="00FD3D6F" w:rsidP="00FD3D6F">
      <w:pPr>
        <w:spacing w:after="0" w:line="240" w:lineRule="auto"/>
        <w:rPr>
          <w:sz w:val="16"/>
          <w:szCs w:val="16"/>
        </w:rPr>
      </w:pPr>
    </w:p>
    <w:p w14:paraId="61BE5A83" w14:textId="2DBB5B3B" w:rsidR="00FD3D6F" w:rsidRDefault="00FD3D6F" w:rsidP="00FD3D6F">
      <w:pPr>
        <w:spacing w:after="0" w:line="240" w:lineRule="auto"/>
        <w:rPr>
          <w:sz w:val="16"/>
          <w:szCs w:val="16"/>
        </w:rPr>
      </w:pPr>
    </w:p>
    <w:p w14:paraId="5EA32D6D" w14:textId="77777777" w:rsidR="00FD3D6F" w:rsidRDefault="00FD3D6F" w:rsidP="00FD3D6F">
      <w:pPr>
        <w:spacing w:after="0" w:line="240" w:lineRule="auto"/>
        <w:rPr>
          <w:sz w:val="16"/>
          <w:szCs w:val="16"/>
        </w:rPr>
      </w:pPr>
    </w:p>
    <w:p w14:paraId="3512A6A2" w14:textId="77777777" w:rsidR="00FD3D6F" w:rsidRDefault="00FD3D6F" w:rsidP="00FD3D6F">
      <w:pPr>
        <w:spacing w:after="0" w:line="240" w:lineRule="auto"/>
        <w:rPr>
          <w:sz w:val="16"/>
          <w:szCs w:val="16"/>
        </w:rPr>
      </w:pPr>
    </w:p>
    <w:p w14:paraId="278F6E3E" w14:textId="77777777" w:rsidR="00FD3D6F" w:rsidRDefault="00FD3D6F" w:rsidP="00FD3D6F">
      <w:pPr>
        <w:spacing w:after="0" w:line="240" w:lineRule="auto"/>
        <w:rPr>
          <w:sz w:val="16"/>
          <w:szCs w:val="16"/>
        </w:rPr>
      </w:pPr>
    </w:p>
    <w:p w14:paraId="44850EC0" w14:textId="77777777" w:rsidR="00FD3D6F" w:rsidRDefault="00FD3D6F" w:rsidP="00FD3D6F">
      <w:pPr>
        <w:spacing w:after="0" w:line="240" w:lineRule="auto"/>
        <w:rPr>
          <w:sz w:val="16"/>
          <w:szCs w:val="16"/>
        </w:rPr>
      </w:pPr>
    </w:p>
    <w:p w14:paraId="3F93A781" w14:textId="77777777" w:rsidR="00FD3D6F" w:rsidRDefault="00FD3D6F" w:rsidP="00FD3D6F">
      <w:pPr>
        <w:spacing w:after="0" w:line="240" w:lineRule="auto"/>
        <w:rPr>
          <w:sz w:val="16"/>
          <w:szCs w:val="16"/>
        </w:rPr>
      </w:pPr>
    </w:p>
    <w:p w14:paraId="1E8DCBD8" w14:textId="77777777" w:rsidR="00FD3D6F" w:rsidRDefault="00FD3D6F" w:rsidP="00FD3D6F">
      <w:pPr>
        <w:spacing w:after="0" w:line="240" w:lineRule="auto"/>
        <w:rPr>
          <w:sz w:val="16"/>
          <w:szCs w:val="16"/>
        </w:rPr>
      </w:pPr>
    </w:p>
    <w:p w14:paraId="40D1D7FD" w14:textId="17A4CB20" w:rsidR="00FD3D6F" w:rsidRDefault="00465282" w:rsidP="00FD3D6F">
      <w:pPr>
        <w:spacing w:after="0" w:line="240" w:lineRule="auto"/>
        <w:rPr>
          <w:sz w:val="16"/>
          <w:szCs w:val="16"/>
        </w:rPr>
      </w:pPr>
      <w:r>
        <w:rPr>
          <w:noProof/>
          <w:sz w:val="16"/>
          <w:szCs w:val="16"/>
          <w:lang w:eastAsia="en-ZA"/>
        </w:rPr>
        <mc:AlternateContent>
          <mc:Choice Requires="wps">
            <w:drawing>
              <wp:anchor distT="0" distB="0" distL="114300" distR="114300" simplePos="0" relativeHeight="252064768" behindDoc="0" locked="0" layoutInCell="1" allowOverlap="1" wp14:anchorId="1EB06C3C" wp14:editId="688B5C27">
                <wp:simplePos x="0" y="0"/>
                <wp:positionH relativeFrom="page">
                  <wp:posOffset>5378131</wp:posOffset>
                </wp:positionH>
                <wp:positionV relativeFrom="paragraph">
                  <wp:posOffset>87656</wp:posOffset>
                </wp:positionV>
                <wp:extent cx="12946" cy="3257991"/>
                <wp:effectExtent l="57150" t="19050" r="63500" b="95250"/>
                <wp:wrapNone/>
                <wp:docPr id="406" name="Straight Connector 406"/>
                <wp:cNvGraphicFramePr/>
                <a:graphic xmlns:a="http://schemas.openxmlformats.org/drawingml/2006/main">
                  <a:graphicData uri="http://schemas.microsoft.com/office/word/2010/wordprocessingShape">
                    <wps:wsp>
                      <wps:cNvCnPr/>
                      <wps:spPr>
                        <a:xfrm flipH="1">
                          <a:off x="0" y="0"/>
                          <a:ext cx="12946" cy="325799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0A6E19" id="Straight Connector 406" o:spid="_x0000_s1026" style="position:absolute;flip:x;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3.45pt,6.9pt" to="424.45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" strokecolor="windowText" strokeweight="2pt">
                <v:shadow on="t" color="black" opacity="24903f" origin=",.5" offset="0,.55556mm"/>
                <w10:wrap anchorx="page"/>
              </v:line>
            </w:pict>
          </mc:Fallback>
        </mc:AlternateContent>
      </w:r>
    </w:p>
    <w:p w14:paraId="4D57D96E" w14:textId="01166999" w:rsidR="00FD3D6F" w:rsidRDefault="00FD3D6F" w:rsidP="00FD3D6F">
      <w:pPr>
        <w:spacing w:after="0" w:line="240" w:lineRule="auto"/>
        <w:rPr>
          <w:sz w:val="16"/>
          <w:szCs w:val="16"/>
        </w:rPr>
      </w:pPr>
    </w:p>
    <w:p w14:paraId="3E3D269B" w14:textId="1CDD45B0" w:rsidR="00FD3D6F" w:rsidRDefault="008F67E7" w:rsidP="00FD3D6F">
      <w:pPr>
        <w:spacing w:after="0" w:line="240" w:lineRule="auto"/>
        <w:rPr>
          <w:sz w:val="16"/>
          <w:szCs w:val="16"/>
        </w:rPr>
      </w:pPr>
      <w:r w:rsidRPr="00465282">
        <w:rPr>
          <w:noProof/>
          <w:lang w:eastAsia="en-ZA"/>
        </w:rPr>
        <mc:AlternateContent>
          <mc:Choice Requires="wps">
            <w:drawing>
              <wp:anchor distT="0" distB="0" distL="114300" distR="114300" simplePos="0" relativeHeight="252173312" behindDoc="0" locked="0" layoutInCell="1" allowOverlap="1" wp14:anchorId="63FC2B21" wp14:editId="1D9FFC0E">
                <wp:simplePos x="0" y="0"/>
                <wp:positionH relativeFrom="column">
                  <wp:posOffset>295683</wp:posOffset>
                </wp:positionH>
                <wp:positionV relativeFrom="paragraph">
                  <wp:posOffset>6985</wp:posOffset>
                </wp:positionV>
                <wp:extent cx="3900170" cy="1606807"/>
                <wp:effectExtent l="0" t="0" r="24130" b="12700"/>
                <wp:wrapNone/>
                <wp:docPr id="232" name="Rounded Rectangle 105"/>
                <wp:cNvGraphicFramePr/>
                <a:graphic xmlns:a="http://schemas.openxmlformats.org/drawingml/2006/main">
                  <a:graphicData uri="http://schemas.microsoft.com/office/word/2010/wordprocessingShape">
                    <wps:wsp>
                      <wps:cNvSpPr/>
                      <wps:spPr>
                        <a:xfrm>
                          <a:off x="0" y="0"/>
                          <a:ext cx="3900170" cy="1606807"/>
                        </a:xfrm>
                        <a:prstGeom prst="roundRect">
                          <a:avLst/>
                        </a:prstGeom>
                        <a:solidFill>
                          <a:sysClr val="window" lastClr="FFFFFF"/>
                        </a:solidFill>
                        <a:ln w="25400" cap="flat" cmpd="sng" algn="ctr">
                          <a:solidFill>
                            <a:sysClr val="windowText" lastClr="000000"/>
                          </a:solidFill>
                          <a:prstDash val="solid"/>
                        </a:ln>
                        <a:effectLst/>
                      </wps:spPr>
                      <wps:txbx>
                        <w:txbxContent>
                          <w:p w14:paraId="1CEFF514" w14:textId="77777777" w:rsidR="00A43385" w:rsidRDefault="00A43385" w:rsidP="00465282">
                            <w:pPr>
                              <w:spacing w:after="0" w:line="240" w:lineRule="auto"/>
                              <w:jc w:val="center"/>
                              <w:rPr>
                                <w:rFonts w:ascii="Arial Narrow" w:hAnsi="Arial Narrow" w:cs="Arial"/>
                                <w:sz w:val="14"/>
                                <w:szCs w:val="14"/>
                              </w:rPr>
                            </w:pPr>
                            <w:r>
                              <w:rPr>
                                <w:rFonts w:ascii="Arial Narrow" w:hAnsi="Arial Narrow" w:cs="Arial"/>
                                <w:b/>
                                <w:sz w:val="14"/>
                                <w:szCs w:val="14"/>
                              </w:rPr>
                              <w:t>SUB-UNIT</w:t>
                            </w:r>
                            <w:r>
                              <w:rPr>
                                <w:rFonts w:ascii="Arial Narrow" w:hAnsi="Arial Narrow" w:cs="Arial"/>
                                <w:sz w:val="14"/>
                                <w:szCs w:val="14"/>
                              </w:rPr>
                              <w:t xml:space="preserve">: </w:t>
                            </w:r>
                            <w:r>
                              <w:rPr>
                                <w:rFonts w:ascii="Arial Narrow" w:hAnsi="Arial Narrow"/>
                                <w:b/>
                                <w:sz w:val="14"/>
                                <w:szCs w:val="14"/>
                              </w:rPr>
                              <w:t>HUMAN RESOURCE STRATEGY, PLANNING, ORGANISATIONAL DEVELOPMENT AND DESIGN</w:t>
                            </w:r>
                          </w:p>
                          <w:p w14:paraId="3C99BC22" w14:textId="77777777" w:rsidR="00A43385" w:rsidRDefault="00A43385" w:rsidP="00465282">
                            <w:pPr>
                              <w:tabs>
                                <w:tab w:val="left" w:pos="1065"/>
                              </w:tabs>
                              <w:spacing w:after="0" w:line="240" w:lineRule="auto"/>
                              <w:jc w:val="both"/>
                              <w:rPr>
                                <w:rFonts w:ascii="Arial Narrow" w:hAnsi="Arial Narrow" w:cs="Arial"/>
                                <w:b/>
                                <w:sz w:val="14"/>
                                <w:szCs w:val="14"/>
                              </w:rPr>
                            </w:pPr>
                          </w:p>
                          <w:p w14:paraId="70D34335" w14:textId="77777777" w:rsidR="00A43385" w:rsidRPr="0057058C" w:rsidRDefault="00A43385" w:rsidP="00465282">
                            <w:pPr>
                              <w:tabs>
                                <w:tab w:val="left" w:pos="1065"/>
                              </w:tabs>
                              <w:spacing w:after="0" w:line="240" w:lineRule="auto"/>
                              <w:jc w:val="both"/>
                              <w:rPr>
                                <w:rFonts w:ascii="Arial Narrow" w:hAnsi="Arial Narrow" w:cs="Arial"/>
                                <w:bCs/>
                                <w:sz w:val="14"/>
                                <w:szCs w:val="14"/>
                              </w:rPr>
                            </w:pPr>
                            <w:r>
                              <w:rPr>
                                <w:rFonts w:ascii="Arial Narrow" w:hAnsi="Arial Narrow" w:cs="Arial"/>
                                <w:b/>
                                <w:sz w:val="14"/>
                                <w:szCs w:val="14"/>
                              </w:rPr>
                              <w:t>Purpose</w:t>
                            </w:r>
                            <w:r w:rsidRPr="0057058C">
                              <w:rPr>
                                <w:rFonts w:ascii="Arial Narrow" w:hAnsi="Arial Narrow" w:cs="Arial"/>
                                <w:bCs/>
                                <w:sz w:val="14"/>
                                <w:szCs w:val="14"/>
                              </w:rPr>
                              <w:t xml:space="preserve">: To develop human resource strategies, plans and organizational design and development services   </w:t>
                            </w:r>
                          </w:p>
                          <w:p w14:paraId="73C646CE" w14:textId="77777777" w:rsidR="00A43385" w:rsidRPr="0057058C" w:rsidRDefault="00A43385" w:rsidP="00465282">
                            <w:pPr>
                              <w:tabs>
                                <w:tab w:val="left" w:pos="1065"/>
                              </w:tabs>
                              <w:spacing w:after="0" w:line="240" w:lineRule="auto"/>
                              <w:jc w:val="both"/>
                              <w:rPr>
                                <w:rFonts w:ascii="Arial Narrow" w:hAnsi="Arial Narrow" w:cs="Arial"/>
                                <w:bCs/>
                                <w:sz w:val="14"/>
                                <w:szCs w:val="14"/>
                              </w:rPr>
                            </w:pPr>
                          </w:p>
                          <w:p w14:paraId="18974519" w14:textId="77777777" w:rsidR="00A43385" w:rsidRDefault="00A43385" w:rsidP="00465282">
                            <w:pPr>
                              <w:tabs>
                                <w:tab w:val="left" w:pos="1065"/>
                              </w:tabs>
                              <w:spacing w:after="0" w:line="240" w:lineRule="auto"/>
                              <w:jc w:val="both"/>
                              <w:rPr>
                                <w:rFonts w:ascii="Arial Narrow" w:hAnsi="Arial Narrow" w:cs="Arial"/>
                                <w:b/>
                                <w:sz w:val="14"/>
                                <w:szCs w:val="14"/>
                              </w:rPr>
                            </w:pPr>
                            <w:r>
                              <w:rPr>
                                <w:rFonts w:ascii="Arial Narrow" w:hAnsi="Arial Narrow" w:cs="Arial"/>
                                <w:b/>
                                <w:sz w:val="14"/>
                                <w:szCs w:val="14"/>
                              </w:rPr>
                              <w:t>Functions</w:t>
                            </w:r>
                          </w:p>
                          <w:p w14:paraId="7E429816" w14:textId="77777777" w:rsidR="00A43385" w:rsidRDefault="00A43385">
                            <w:pPr>
                              <w:pStyle w:val="ListParagraph"/>
                              <w:numPr>
                                <w:ilvl w:val="0"/>
                                <w:numId w:val="60"/>
                              </w:numPr>
                              <w:tabs>
                                <w:tab w:val="left" w:pos="1065"/>
                              </w:tabs>
                              <w:spacing w:after="0" w:line="240" w:lineRule="auto"/>
                              <w:jc w:val="both"/>
                              <w:rPr>
                                <w:rFonts w:ascii="Arial Narrow" w:hAnsi="Arial Narrow" w:cs="Arial"/>
                                <w:b/>
                                <w:sz w:val="14"/>
                                <w:szCs w:val="14"/>
                              </w:rPr>
                            </w:pPr>
                            <w:r>
                              <w:rPr>
                                <w:rFonts w:ascii="Arial Narrow" w:hAnsi="Arial Narrow" w:cs="Arial"/>
                                <w:sz w:val="14"/>
                                <w:szCs w:val="14"/>
                              </w:rPr>
                              <w:t>The development of human resource strategies</w:t>
                            </w:r>
                          </w:p>
                          <w:p w14:paraId="5BD1732F" w14:textId="77777777"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provision of human resources information and knowledge resources services</w:t>
                            </w:r>
                          </w:p>
                          <w:p w14:paraId="0D3CC132" w14:textId="450B27EE"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monitoring and evaluating of the HR strategies.</w:t>
                            </w:r>
                          </w:p>
                          <w:p w14:paraId="6ECC5CF3" w14:textId="77777777"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managing and allocation of posts</w:t>
                            </w:r>
                          </w:p>
                          <w:p w14:paraId="3116C28D" w14:textId="77777777"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provision of organisational development and design and job evaluation services</w:t>
                            </w:r>
                          </w:p>
                          <w:p w14:paraId="513260D5" w14:textId="77777777" w:rsidR="00A43385" w:rsidRDefault="00A43385" w:rsidP="00465282">
                            <w:pPr>
                              <w:tabs>
                                <w:tab w:val="left" w:pos="1065"/>
                              </w:tabs>
                              <w:spacing w:after="0" w:line="240" w:lineRule="auto"/>
                              <w:jc w:val="both"/>
                              <w:rPr>
                                <w:rFonts w:ascii="Arial Narrow" w:hAnsi="Arial Narrow" w:cs="Arial"/>
                                <w:b/>
                                <w:sz w:val="14"/>
                                <w:szCs w:val="14"/>
                              </w:rPr>
                            </w:pPr>
                          </w:p>
                          <w:p w14:paraId="14B99B68" w14:textId="3B4A877A" w:rsidR="00A43385" w:rsidRDefault="00A43385" w:rsidP="00465282">
                            <w:pPr>
                              <w:tabs>
                                <w:tab w:val="left" w:pos="1065"/>
                              </w:tabs>
                              <w:spacing w:after="0" w:line="240" w:lineRule="auto"/>
                              <w:jc w:val="both"/>
                              <w:rPr>
                                <w:rFonts w:ascii="Arial Narrow" w:hAnsi="Arial Narrow" w:cs="Arial"/>
                                <w:sz w:val="14"/>
                                <w:szCs w:val="14"/>
                              </w:rPr>
                            </w:pPr>
                            <w:r>
                              <w:rPr>
                                <w:rFonts w:ascii="Arial Narrow" w:hAnsi="Arial Narrow" w:cs="Arial"/>
                                <w:b/>
                                <w:sz w:val="14"/>
                                <w:szCs w:val="14"/>
                              </w:rPr>
                              <w:t xml:space="preserve"> </w:t>
                            </w:r>
                          </w:p>
                          <w:p w14:paraId="2F8B97F5" w14:textId="77777777" w:rsidR="00A43385" w:rsidRDefault="00A43385" w:rsidP="0046528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63FC2B21" id="Rounded Rectangle 105" o:spid="_x0000_s1102" style="position:absolute;margin-left:23.3pt;margin-top:.55pt;width:307.1pt;height:126.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" fillcolor="window" strokecolor="windowText" strokeweight="2pt">
                <v:textbox>
                  <w:txbxContent>
                    <w:p w14:paraId="1CEFF514" w14:textId="77777777" w:rsidR="00A43385" w:rsidRDefault="00A43385" w:rsidP="00465282">
                      <w:pPr>
                        <w:spacing w:after="0" w:line="240" w:lineRule="auto"/>
                        <w:jc w:val="center"/>
                        <w:rPr>
                          <w:rFonts w:ascii="Arial Narrow" w:hAnsi="Arial Narrow" w:cs="Arial"/>
                          <w:sz w:val="14"/>
                          <w:szCs w:val="14"/>
                        </w:rPr>
                      </w:pPr>
                      <w:r>
                        <w:rPr>
                          <w:rFonts w:ascii="Arial Narrow" w:hAnsi="Arial Narrow" w:cs="Arial"/>
                          <w:b/>
                          <w:sz w:val="14"/>
                          <w:szCs w:val="14"/>
                        </w:rPr>
                        <w:t>SUB-UNIT</w:t>
                      </w:r>
                      <w:r>
                        <w:rPr>
                          <w:rFonts w:ascii="Arial Narrow" w:hAnsi="Arial Narrow" w:cs="Arial"/>
                          <w:sz w:val="14"/>
                          <w:szCs w:val="14"/>
                        </w:rPr>
                        <w:t xml:space="preserve">: </w:t>
                      </w:r>
                      <w:r>
                        <w:rPr>
                          <w:rFonts w:ascii="Arial Narrow" w:hAnsi="Arial Narrow"/>
                          <w:b/>
                          <w:sz w:val="14"/>
                          <w:szCs w:val="14"/>
                        </w:rPr>
                        <w:t>HUMAN RESOURCE STRATEGY, PLANNING, ORGANISATIONAL DEVELOPMENT AND DESIGN</w:t>
                      </w:r>
                    </w:p>
                    <w:p w14:paraId="3C99BC22" w14:textId="77777777" w:rsidR="00A43385" w:rsidRDefault="00A43385" w:rsidP="00465282">
                      <w:pPr>
                        <w:tabs>
                          <w:tab w:val="left" w:pos="1065"/>
                        </w:tabs>
                        <w:spacing w:after="0" w:line="240" w:lineRule="auto"/>
                        <w:jc w:val="both"/>
                        <w:rPr>
                          <w:rFonts w:ascii="Arial Narrow" w:hAnsi="Arial Narrow" w:cs="Arial"/>
                          <w:b/>
                          <w:sz w:val="14"/>
                          <w:szCs w:val="14"/>
                        </w:rPr>
                      </w:pPr>
                    </w:p>
                    <w:p w14:paraId="70D34335" w14:textId="77777777" w:rsidR="00A43385" w:rsidRPr="0057058C" w:rsidRDefault="00A43385" w:rsidP="00465282">
                      <w:pPr>
                        <w:tabs>
                          <w:tab w:val="left" w:pos="1065"/>
                        </w:tabs>
                        <w:spacing w:after="0" w:line="240" w:lineRule="auto"/>
                        <w:jc w:val="both"/>
                        <w:rPr>
                          <w:rFonts w:ascii="Arial Narrow" w:hAnsi="Arial Narrow" w:cs="Arial"/>
                          <w:bCs/>
                          <w:sz w:val="14"/>
                          <w:szCs w:val="14"/>
                        </w:rPr>
                      </w:pPr>
                      <w:r>
                        <w:rPr>
                          <w:rFonts w:ascii="Arial Narrow" w:hAnsi="Arial Narrow" w:cs="Arial"/>
                          <w:b/>
                          <w:sz w:val="14"/>
                          <w:szCs w:val="14"/>
                        </w:rPr>
                        <w:t>Purpose</w:t>
                      </w:r>
                      <w:r w:rsidRPr="0057058C">
                        <w:rPr>
                          <w:rFonts w:ascii="Arial Narrow" w:hAnsi="Arial Narrow" w:cs="Arial"/>
                          <w:bCs/>
                          <w:sz w:val="14"/>
                          <w:szCs w:val="14"/>
                        </w:rPr>
                        <w:t xml:space="preserve">: To develop human resource strategies, plans and organizational design and development services   </w:t>
                      </w:r>
                    </w:p>
                    <w:p w14:paraId="73C646CE" w14:textId="77777777" w:rsidR="00A43385" w:rsidRPr="0057058C" w:rsidRDefault="00A43385" w:rsidP="00465282">
                      <w:pPr>
                        <w:tabs>
                          <w:tab w:val="left" w:pos="1065"/>
                        </w:tabs>
                        <w:spacing w:after="0" w:line="240" w:lineRule="auto"/>
                        <w:jc w:val="both"/>
                        <w:rPr>
                          <w:rFonts w:ascii="Arial Narrow" w:hAnsi="Arial Narrow" w:cs="Arial"/>
                          <w:bCs/>
                          <w:sz w:val="14"/>
                          <w:szCs w:val="14"/>
                        </w:rPr>
                      </w:pPr>
                    </w:p>
                    <w:p w14:paraId="18974519" w14:textId="77777777" w:rsidR="00A43385" w:rsidRDefault="00A43385" w:rsidP="00465282">
                      <w:pPr>
                        <w:tabs>
                          <w:tab w:val="left" w:pos="1065"/>
                        </w:tabs>
                        <w:spacing w:after="0" w:line="240" w:lineRule="auto"/>
                        <w:jc w:val="both"/>
                        <w:rPr>
                          <w:rFonts w:ascii="Arial Narrow" w:hAnsi="Arial Narrow" w:cs="Arial"/>
                          <w:b/>
                          <w:sz w:val="14"/>
                          <w:szCs w:val="14"/>
                        </w:rPr>
                      </w:pPr>
                      <w:r>
                        <w:rPr>
                          <w:rFonts w:ascii="Arial Narrow" w:hAnsi="Arial Narrow" w:cs="Arial"/>
                          <w:b/>
                          <w:sz w:val="14"/>
                          <w:szCs w:val="14"/>
                        </w:rPr>
                        <w:t>Functions</w:t>
                      </w:r>
                    </w:p>
                    <w:p w14:paraId="7E429816" w14:textId="77777777" w:rsidR="00A43385" w:rsidRDefault="00A43385">
                      <w:pPr>
                        <w:pStyle w:val="ListParagraph"/>
                        <w:numPr>
                          <w:ilvl w:val="0"/>
                          <w:numId w:val="60"/>
                        </w:numPr>
                        <w:tabs>
                          <w:tab w:val="left" w:pos="1065"/>
                        </w:tabs>
                        <w:spacing w:after="0" w:line="240" w:lineRule="auto"/>
                        <w:jc w:val="both"/>
                        <w:rPr>
                          <w:rFonts w:ascii="Arial Narrow" w:hAnsi="Arial Narrow" w:cs="Arial"/>
                          <w:b/>
                          <w:sz w:val="14"/>
                          <w:szCs w:val="14"/>
                        </w:rPr>
                      </w:pPr>
                      <w:r>
                        <w:rPr>
                          <w:rFonts w:ascii="Arial Narrow" w:hAnsi="Arial Narrow" w:cs="Arial"/>
                          <w:sz w:val="14"/>
                          <w:szCs w:val="14"/>
                        </w:rPr>
                        <w:t>The development of human resource strategies</w:t>
                      </w:r>
                    </w:p>
                    <w:p w14:paraId="5BD1732F" w14:textId="77777777"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provision of human resources information and knowledge resources services</w:t>
                      </w:r>
                    </w:p>
                    <w:p w14:paraId="0D3CC132" w14:textId="450B27EE"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monitoring and evaluating of the HR strategies.</w:t>
                      </w:r>
                    </w:p>
                    <w:p w14:paraId="6ECC5CF3" w14:textId="77777777"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managing and allocation of posts</w:t>
                      </w:r>
                    </w:p>
                    <w:p w14:paraId="3116C28D" w14:textId="77777777" w:rsidR="00A43385" w:rsidRDefault="00A43385">
                      <w:pPr>
                        <w:pStyle w:val="ListParagraph"/>
                        <w:numPr>
                          <w:ilvl w:val="0"/>
                          <w:numId w:val="60"/>
                        </w:numPr>
                        <w:tabs>
                          <w:tab w:val="left" w:pos="1065"/>
                        </w:tabs>
                        <w:spacing w:after="0" w:line="240" w:lineRule="auto"/>
                        <w:jc w:val="both"/>
                        <w:rPr>
                          <w:rFonts w:ascii="Arial Narrow" w:hAnsi="Arial Narrow" w:cs="Arial"/>
                          <w:sz w:val="14"/>
                          <w:szCs w:val="14"/>
                        </w:rPr>
                      </w:pPr>
                      <w:r>
                        <w:rPr>
                          <w:rFonts w:ascii="Arial Narrow" w:hAnsi="Arial Narrow" w:cs="Arial"/>
                          <w:sz w:val="14"/>
                          <w:szCs w:val="14"/>
                        </w:rPr>
                        <w:t>The provision of organisational development and design and job evaluation services</w:t>
                      </w:r>
                    </w:p>
                    <w:p w14:paraId="513260D5" w14:textId="77777777" w:rsidR="00A43385" w:rsidRDefault="00A43385" w:rsidP="00465282">
                      <w:pPr>
                        <w:tabs>
                          <w:tab w:val="left" w:pos="1065"/>
                        </w:tabs>
                        <w:spacing w:after="0" w:line="240" w:lineRule="auto"/>
                        <w:jc w:val="both"/>
                        <w:rPr>
                          <w:rFonts w:ascii="Arial Narrow" w:hAnsi="Arial Narrow" w:cs="Arial"/>
                          <w:b/>
                          <w:sz w:val="14"/>
                          <w:szCs w:val="14"/>
                        </w:rPr>
                      </w:pPr>
                    </w:p>
                    <w:p w14:paraId="14B99B68" w14:textId="3B4A877A" w:rsidR="00A43385" w:rsidRDefault="00A43385" w:rsidP="00465282">
                      <w:pPr>
                        <w:tabs>
                          <w:tab w:val="left" w:pos="1065"/>
                        </w:tabs>
                        <w:spacing w:after="0" w:line="240" w:lineRule="auto"/>
                        <w:jc w:val="both"/>
                        <w:rPr>
                          <w:rFonts w:ascii="Arial Narrow" w:hAnsi="Arial Narrow" w:cs="Arial"/>
                          <w:sz w:val="14"/>
                          <w:szCs w:val="14"/>
                        </w:rPr>
                      </w:pPr>
                      <w:r>
                        <w:rPr>
                          <w:rFonts w:ascii="Arial Narrow" w:hAnsi="Arial Narrow" w:cs="Arial"/>
                          <w:b/>
                          <w:sz w:val="14"/>
                          <w:szCs w:val="14"/>
                        </w:rPr>
                        <w:t xml:space="preserve"> </w:t>
                      </w:r>
                    </w:p>
                    <w:p w14:paraId="2F8B97F5" w14:textId="77777777" w:rsidR="00A43385" w:rsidRDefault="00A43385" w:rsidP="00465282"/>
                  </w:txbxContent>
                </v:textbox>
              </v:roundrect>
            </w:pict>
          </mc:Fallback>
        </mc:AlternateContent>
      </w:r>
      <w:r w:rsidR="009D51CF">
        <w:rPr>
          <w:noProof/>
          <w:lang w:eastAsia="en-ZA"/>
        </w:rPr>
        <mc:AlternateContent>
          <mc:Choice Requires="wps">
            <w:drawing>
              <wp:anchor distT="0" distB="0" distL="114300" distR="114300" simplePos="0" relativeHeight="252177408" behindDoc="0" locked="0" layoutInCell="1" allowOverlap="1" wp14:anchorId="7A54EE9F" wp14:editId="215F615C">
                <wp:simplePos x="0" y="0"/>
                <wp:positionH relativeFrom="margin">
                  <wp:align>right</wp:align>
                </wp:positionH>
                <wp:positionV relativeFrom="paragraph">
                  <wp:posOffset>6637</wp:posOffset>
                </wp:positionV>
                <wp:extent cx="4147957" cy="1518139"/>
                <wp:effectExtent l="0" t="0" r="24130" b="25400"/>
                <wp:wrapNone/>
                <wp:docPr id="26" name="Rounded Rectangle 104"/>
                <wp:cNvGraphicFramePr/>
                <a:graphic xmlns:a="http://schemas.openxmlformats.org/drawingml/2006/main">
                  <a:graphicData uri="http://schemas.microsoft.com/office/word/2010/wordprocessingShape">
                    <wps:wsp>
                      <wps:cNvSpPr/>
                      <wps:spPr>
                        <a:xfrm>
                          <a:off x="0" y="0"/>
                          <a:ext cx="4147957" cy="1518139"/>
                        </a:xfrm>
                        <a:prstGeom prst="roundRect">
                          <a:avLst/>
                        </a:prstGeom>
                        <a:solidFill>
                          <a:sysClr val="window" lastClr="FFFFFF"/>
                        </a:solidFill>
                        <a:ln w="25400" cap="flat" cmpd="sng" algn="ctr">
                          <a:solidFill>
                            <a:sysClr val="windowText" lastClr="000000"/>
                          </a:solidFill>
                          <a:prstDash val="solid"/>
                        </a:ln>
                        <a:effectLst/>
                      </wps:spPr>
                      <wps:txbx>
                        <w:txbxContent>
                          <w:p w14:paraId="4B081F85" w14:textId="77777777" w:rsidR="00A43385" w:rsidRDefault="00A43385" w:rsidP="009D51CF">
                            <w:pPr>
                              <w:spacing w:after="0" w:line="240" w:lineRule="auto"/>
                              <w:jc w:val="both"/>
                              <w:rPr>
                                <w:rFonts w:ascii="Arial Narrow" w:hAnsi="Arial Narrow" w:cs="Arial"/>
                                <w:b/>
                                <w:sz w:val="14"/>
                                <w:szCs w:val="14"/>
                              </w:rPr>
                            </w:pPr>
                            <w:r>
                              <w:rPr>
                                <w:rFonts w:ascii="Arial Narrow" w:hAnsi="Arial Narrow" w:cs="Arial"/>
                                <w:b/>
                                <w:sz w:val="14"/>
                                <w:szCs w:val="14"/>
                              </w:rPr>
                              <w:t xml:space="preserve">SUB-UNIT: HUMAN RESOURCE ADMINISTRATION, UTILISATION </w:t>
                            </w:r>
                          </w:p>
                          <w:p w14:paraId="11AE0131" w14:textId="77777777" w:rsidR="00A43385" w:rsidRDefault="00A43385" w:rsidP="009D51CF">
                            <w:pPr>
                              <w:spacing w:after="0" w:line="240" w:lineRule="auto"/>
                              <w:jc w:val="both"/>
                              <w:rPr>
                                <w:rFonts w:ascii="Arial Narrow" w:hAnsi="Arial Narrow" w:cs="Arial"/>
                                <w:b/>
                                <w:sz w:val="14"/>
                                <w:szCs w:val="14"/>
                              </w:rPr>
                            </w:pPr>
                          </w:p>
                          <w:p w14:paraId="5B708067" w14:textId="77777777" w:rsidR="00A43385" w:rsidRDefault="00A43385" w:rsidP="009D51CF">
                            <w:pPr>
                              <w:spacing w:after="0" w:line="240" w:lineRule="auto"/>
                              <w:jc w:val="both"/>
                              <w:rPr>
                                <w:rFonts w:ascii="Arial Narrow" w:hAnsi="Arial Narrow" w:cs="Arial"/>
                                <w:sz w:val="14"/>
                                <w:szCs w:val="14"/>
                              </w:rPr>
                            </w:pPr>
                            <w:r>
                              <w:rPr>
                                <w:rFonts w:ascii="Arial Narrow" w:hAnsi="Arial Narrow" w:cs="Arial"/>
                                <w:b/>
                                <w:sz w:val="14"/>
                                <w:szCs w:val="14"/>
                              </w:rPr>
                              <w:t xml:space="preserve">Purpose: </w:t>
                            </w:r>
                            <w:r>
                              <w:rPr>
                                <w:rFonts w:ascii="Arial Narrow" w:hAnsi="Arial Narrow" w:cs="Arial"/>
                                <w:sz w:val="14"/>
                                <w:szCs w:val="14"/>
                              </w:rPr>
                              <w:t>To render efficient human resource administration and utilization services</w:t>
                            </w:r>
                          </w:p>
                          <w:p w14:paraId="05FAD3D3" w14:textId="77777777" w:rsidR="00A43385" w:rsidRDefault="00A43385" w:rsidP="009D51CF">
                            <w:pPr>
                              <w:spacing w:after="0" w:line="240" w:lineRule="auto"/>
                              <w:jc w:val="both"/>
                              <w:rPr>
                                <w:rFonts w:ascii="Arial Narrow" w:hAnsi="Arial Narrow" w:cs="Arial"/>
                                <w:b/>
                                <w:sz w:val="8"/>
                                <w:szCs w:val="8"/>
                              </w:rPr>
                            </w:pPr>
                          </w:p>
                          <w:p w14:paraId="029D086B" w14:textId="77777777" w:rsidR="00A43385" w:rsidRDefault="00A43385" w:rsidP="009D51CF">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5D589E47" w14:textId="3B557DB4"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performance of recruitment, selection, appointment and other life cycle events of employees</w:t>
                            </w:r>
                          </w:p>
                          <w:p w14:paraId="2BBCE67C"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rendering of compensation and the conditions of service</w:t>
                            </w:r>
                          </w:p>
                          <w:p w14:paraId="08E2E19E"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 xml:space="preserve">The provision of human resource service records </w:t>
                            </w:r>
                          </w:p>
                          <w:p w14:paraId="02F61137"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providing of the quality of work life processes</w:t>
                            </w:r>
                          </w:p>
                          <w:p w14:paraId="34FF21E7"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managing of the implementation of occupational health and safety programmes</w:t>
                            </w:r>
                          </w:p>
                          <w:p w14:paraId="3AC47A3B" w14:textId="77777777" w:rsidR="00A43385" w:rsidRDefault="00A43385" w:rsidP="009D51CF">
                            <w:pPr>
                              <w:spacing w:after="0" w:line="240" w:lineRule="auto"/>
                              <w:jc w:val="both"/>
                              <w:rPr>
                                <w:rFonts w:ascii="Arial Narrow" w:hAnsi="Arial Narrow" w:cs="Arial"/>
                                <w:sz w:val="14"/>
                                <w:szCs w:val="14"/>
                              </w:rPr>
                            </w:pPr>
                          </w:p>
                          <w:p w14:paraId="1E91F5B7" w14:textId="1A24839A" w:rsidR="00A43385" w:rsidRDefault="00A43385" w:rsidP="009D51CF">
                            <w:pPr>
                              <w:spacing w:after="0" w:line="240" w:lineRule="auto"/>
                              <w:jc w:val="both"/>
                              <w:rPr>
                                <w:rFonts w:ascii="Arial Narrow" w:hAnsi="Arial Narrow"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A54EE9F" id="Rounded Rectangle 104" o:spid="_x0000_s1103" style="position:absolute;margin-left:275.4pt;margin-top:.5pt;width:326.6pt;height:119.55pt;z-index:252177408;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" fillcolor="window" strokecolor="windowText" strokeweight="2pt">
                <v:textbox>
                  <w:txbxContent>
                    <w:p w14:paraId="4B081F85" w14:textId="77777777" w:rsidR="00A43385" w:rsidRDefault="00A43385" w:rsidP="009D51CF">
                      <w:pPr>
                        <w:spacing w:after="0" w:line="240" w:lineRule="auto"/>
                        <w:jc w:val="both"/>
                        <w:rPr>
                          <w:rFonts w:ascii="Arial Narrow" w:hAnsi="Arial Narrow" w:cs="Arial"/>
                          <w:b/>
                          <w:sz w:val="14"/>
                          <w:szCs w:val="14"/>
                        </w:rPr>
                      </w:pPr>
                      <w:r>
                        <w:rPr>
                          <w:rFonts w:ascii="Arial Narrow" w:hAnsi="Arial Narrow" w:cs="Arial"/>
                          <w:b/>
                          <w:sz w:val="14"/>
                          <w:szCs w:val="14"/>
                        </w:rPr>
                        <w:t xml:space="preserve">SUB-UNIT: HUMAN RESOURCE ADMINISTRATION, UTILISATION </w:t>
                      </w:r>
                    </w:p>
                    <w:p w14:paraId="11AE0131" w14:textId="77777777" w:rsidR="00A43385" w:rsidRDefault="00A43385" w:rsidP="009D51CF">
                      <w:pPr>
                        <w:spacing w:after="0" w:line="240" w:lineRule="auto"/>
                        <w:jc w:val="both"/>
                        <w:rPr>
                          <w:rFonts w:ascii="Arial Narrow" w:hAnsi="Arial Narrow" w:cs="Arial"/>
                          <w:b/>
                          <w:sz w:val="14"/>
                          <w:szCs w:val="14"/>
                        </w:rPr>
                      </w:pPr>
                    </w:p>
                    <w:p w14:paraId="5B708067" w14:textId="77777777" w:rsidR="00A43385" w:rsidRDefault="00A43385" w:rsidP="009D51CF">
                      <w:pPr>
                        <w:spacing w:after="0" w:line="240" w:lineRule="auto"/>
                        <w:jc w:val="both"/>
                        <w:rPr>
                          <w:rFonts w:ascii="Arial Narrow" w:hAnsi="Arial Narrow" w:cs="Arial"/>
                          <w:sz w:val="14"/>
                          <w:szCs w:val="14"/>
                        </w:rPr>
                      </w:pPr>
                      <w:r>
                        <w:rPr>
                          <w:rFonts w:ascii="Arial Narrow" w:hAnsi="Arial Narrow" w:cs="Arial"/>
                          <w:b/>
                          <w:sz w:val="14"/>
                          <w:szCs w:val="14"/>
                        </w:rPr>
                        <w:t xml:space="preserve">Purpose: </w:t>
                      </w:r>
                      <w:r>
                        <w:rPr>
                          <w:rFonts w:ascii="Arial Narrow" w:hAnsi="Arial Narrow" w:cs="Arial"/>
                          <w:sz w:val="14"/>
                          <w:szCs w:val="14"/>
                        </w:rPr>
                        <w:t>To render efficient human resource administration and utilization services</w:t>
                      </w:r>
                    </w:p>
                    <w:p w14:paraId="05FAD3D3" w14:textId="77777777" w:rsidR="00A43385" w:rsidRDefault="00A43385" w:rsidP="009D51CF">
                      <w:pPr>
                        <w:spacing w:after="0" w:line="240" w:lineRule="auto"/>
                        <w:jc w:val="both"/>
                        <w:rPr>
                          <w:rFonts w:ascii="Arial Narrow" w:hAnsi="Arial Narrow" w:cs="Arial"/>
                          <w:b/>
                          <w:sz w:val="8"/>
                          <w:szCs w:val="8"/>
                        </w:rPr>
                      </w:pPr>
                    </w:p>
                    <w:p w14:paraId="029D086B" w14:textId="77777777" w:rsidR="00A43385" w:rsidRDefault="00A43385" w:rsidP="009D51CF">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5D589E47" w14:textId="3B557DB4"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performance of recruitment, selection, appointment and other life cycle events of employees</w:t>
                      </w:r>
                    </w:p>
                    <w:p w14:paraId="2BBCE67C"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rendering of compensation and the conditions of service</w:t>
                      </w:r>
                    </w:p>
                    <w:p w14:paraId="08E2E19E"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 xml:space="preserve">The provision of human resource service records </w:t>
                      </w:r>
                    </w:p>
                    <w:p w14:paraId="02F61137"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providing of the quality of work life processes</w:t>
                      </w:r>
                    </w:p>
                    <w:p w14:paraId="34FF21E7" w14:textId="77777777" w:rsidR="00A43385" w:rsidRDefault="00A43385">
                      <w:pPr>
                        <w:pStyle w:val="ListParagraph"/>
                        <w:numPr>
                          <w:ilvl w:val="0"/>
                          <w:numId w:val="59"/>
                        </w:numPr>
                        <w:spacing w:after="0" w:line="240" w:lineRule="auto"/>
                        <w:ind w:left="284" w:hanging="284"/>
                        <w:jc w:val="both"/>
                        <w:rPr>
                          <w:rFonts w:ascii="Arial Narrow" w:hAnsi="Arial Narrow" w:cs="Arial"/>
                          <w:sz w:val="14"/>
                          <w:szCs w:val="14"/>
                        </w:rPr>
                      </w:pPr>
                      <w:r>
                        <w:rPr>
                          <w:rFonts w:ascii="Arial Narrow" w:hAnsi="Arial Narrow" w:cs="Arial"/>
                          <w:sz w:val="14"/>
                          <w:szCs w:val="14"/>
                        </w:rPr>
                        <w:t>The managing of the implementation of occupational health and safety programmes</w:t>
                      </w:r>
                    </w:p>
                    <w:p w14:paraId="3AC47A3B" w14:textId="77777777" w:rsidR="00A43385" w:rsidRDefault="00A43385" w:rsidP="009D51CF">
                      <w:pPr>
                        <w:spacing w:after="0" w:line="240" w:lineRule="auto"/>
                        <w:jc w:val="both"/>
                        <w:rPr>
                          <w:rFonts w:ascii="Arial Narrow" w:hAnsi="Arial Narrow" w:cs="Arial"/>
                          <w:sz w:val="14"/>
                          <w:szCs w:val="14"/>
                        </w:rPr>
                      </w:pPr>
                    </w:p>
                    <w:p w14:paraId="1E91F5B7" w14:textId="1A24839A" w:rsidR="00A43385" w:rsidRDefault="00A43385" w:rsidP="009D51CF">
                      <w:pPr>
                        <w:spacing w:after="0" w:line="240" w:lineRule="auto"/>
                        <w:jc w:val="both"/>
                        <w:rPr>
                          <w:rFonts w:ascii="Arial Narrow" w:hAnsi="Arial Narrow" w:cs="Arial"/>
                          <w:b/>
                          <w:sz w:val="14"/>
                          <w:szCs w:val="14"/>
                        </w:rPr>
                      </w:pPr>
                    </w:p>
                  </w:txbxContent>
                </v:textbox>
                <w10:wrap anchorx="margin"/>
              </v:roundrect>
            </w:pict>
          </mc:Fallback>
        </mc:AlternateContent>
      </w:r>
    </w:p>
    <w:p w14:paraId="4AFED363" w14:textId="7DBBF8FF" w:rsidR="00FD3D6F" w:rsidRDefault="00FD3D6F" w:rsidP="00FD3D6F">
      <w:pPr>
        <w:spacing w:after="0" w:line="240" w:lineRule="auto"/>
        <w:rPr>
          <w:sz w:val="16"/>
          <w:szCs w:val="16"/>
        </w:rPr>
      </w:pPr>
    </w:p>
    <w:p w14:paraId="2D0056F5" w14:textId="584C879B" w:rsidR="00FD3D6F" w:rsidRDefault="00FD3D6F" w:rsidP="00FD3D6F">
      <w:pPr>
        <w:spacing w:after="0" w:line="240" w:lineRule="auto"/>
        <w:rPr>
          <w:sz w:val="16"/>
          <w:szCs w:val="16"/>
        </w:rPr>
      </w:pPr>
    </w:p>
    <w:p w14:paraId="0114AE41" w14:textId="4350B75A" w:rsidR="00FD3D6F" w:rsidRDefault="00FD3D6F" w:rsidP="00FD3D6F">
      <w:pPr>
        <w:spacing w:after="0" w:line="240" w:lineRule="auto"/>
        <w:rPr>
          <w:sz w:val="16"/>
          <w:szCs w:val="16"/>
        </w:rPr>
      </w:pPr>
    </w:p>
    <w:p w14:paraId="35627E08" w14:textId="26C432EB" w:rsidR="00FD3D6F" w:rsidRDefault="00B62FF2" w:rsidP="00FD3D6F">
      <w:pPr>
        <w:spacing w:after="0" w:line="240" w:lineRule="auto"/>
        <w:rPr>
          <w:sz w:val="16"/>
          <w:szCs w:val="16"/>
        </w:rPr>
      </w:pPr>
      <w:r>
        <w:rPr>
          <w:noProof/>
          <w:lang w:eastAsia="en-ZA"/>
        </w:rPr>
        <mc:AlternateContent>
          <mc:Choice Requires="wps">
            <w:drawing>
              <wp:anchor distT="0" distB="0" distL="114300" distR="114300" simplePos="0" relativeHeight="252183552" behindDoc="0" locked="0" layoutInCell="1" allowOverlap="1" wp14:anchorId="03D54750" wp14:editId="19F92257">
                <wp:simplePos x="0" y="0"/>
                <wp:positionH relativeFrom="column">
                  <wp:posOffset>4224141</wp:posOffset>
                </wp:positionH>
                <wp:positionV relativeFrom="paragraph">
                  <wp:posOffset>103853</wp:posOffset>
                </wp:positionV>
                <wp:extent cx="576470" cy="8405"/>
                <wp:effectExtent l="38100" t="38100" r="71755" b="86995"/>
                <wp:wrapNone/>
                <wp:docPr id="29" name="Straight Connector 29"/>
                <wp:cNvGraphicFramePr/>
                <a:graphic xmlns:a="http://schemas.openxmlformats.org/drawingml/2006/main">
                  <a:graphicData uri="http://schemas.microsoft.com/office/word/2010/wordprocessingShape">
                    <wps:wsp>
                      <wps:cNvCnPr/>
                      <wps:spPr>
                        <a:xfrm flipV="1">
                          <a:off x="0" y="0"/>
                          <a:ext cx="576470" cy="84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ED1E99E" id="Straight Connector 29"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pt,8.2pt" to="37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" strokecolor="windowText" strokeweight="2pt">
                <v:shadow on="t" color="black" opacity="24903f" origin=",.5" offset="0,.55556mm"/>
              </v:line>
            </w:pict>
          </mc:Fallback>
        </mc:AlternateContent>
      </w:r>
    </w:p>
    <w:p w14:paraId="1E89C91F" w14:textId="2056388D" w:rsidR="00FD3D6F" w:rsidRDefault="00FD3D6F" w:rsidP="00FD3D6F">
      <w:pPr>
        <w:spacing w:after="0" w:line="240" w:lineRule="auto"/>
        <w:rPr>
          <w:sz w:val="16"/>
          <w:szCs w:val="16"/>
        </w:rPr>
      </w:pPr>
    </w:p>
    <w:p w14:paraId="26F55BB7" w14:textId="744FF406" w:rsidR="00FD3D6F" w:rsidRDefault="00FD3D6F" w:rsidP="00FD3D6F">
      <w:pPr>
        <w:spacing w:after="0" w:line="240" w:lineRule="auto"/>
        <w:rPr>
          <w:sz w:val="16"/>
          <w:szCs w:val="16"/>
        </w:rPr>
      </w:pPr>
    </w:p>
    <w:p w14:paraId="2DCC50D3" w14:textId="3F014BB9" w:rsidR="00FD3D6F" w:rsidRDefault="00FD3D6F" w:rsidP="00FD3D6F">
      <w:pPr>
        <w:spacing w:after="0" w:line="240" w:lineRule="auto"/>
        <w:rPr>
          <w:sz w:val="16"/>
          <w:szCs w:val="16"/>
        </w:rPr>
      </w:pPr>
    </w:p>
    <w:p w14:paraId="12458439" w14:textId="2ABA29F1" w:rsidR="00FD3D6F" w:rsidRDefault="00FD3D6F" w:rsidP="00FD3D6F">
      <w:pPr>
        <w:spacing w:after="0" w:line="240" w:lineRule="auto"/>
        <w:rPr>
          <w:sz w:val="16"/>
          <w:szCs w:val="16"/>
        </w:rPr>
      </w:pPr>
    </w:p>
    <w:p w14:paraId="0FEE42D2" w14:textId="312B7D0C" w:rsidR="00FD3D6F" w:rsidRDefault="00FD3D6F" w:rsidP="00FD3D6F">
      <w:pPr>
        <w:spacing w:after="0" w:line="240" w:lineRule="auto"/>
        <w:rPr>
          <w:sz w:val="16"/>
          <w:szCs w:val="16"/>
        </w:rPr>
      </w:pPr>
    </w:p>
    <w:p w14:paraId="42862A09" w14:textId="77777777" w:rsidR="00FD3D6F" w:rsidRDefault="00FD3D6F" w:rsidP="00FD3D6F">
      <w:pPr>
        <w:spacing w:after="0" w:line="240" w:lineRule="auto"/>
        <w:rPr>
          <w:sz w:val="16"/>
          <w:szCs w:val="16"/>
        </w:rPr>
      </w:pPr>
    </w:p>
    <w:p w14:paraId="30077A81" w14:textId="7ABB3CE5" w:rsidR="00FD3D6F" w:rsidRDefault="00FD3D6F" w:rsidP="00FD3D6F">
      <w:pPr>
        <w:spacing w:after="0" w:line="240" w:lineRule="auto"/>
        <w:rPr>
          <w:sz w:val="16"/>
          <w:szCs w:val="16"/>
        </w:rPr>
      </w:pPr>
    </w:p>
    <w:p w14:paraId="29F37B89" w14:textId="7C1C1DFD" w:rsidR="00FD3D6F" w:rsidRDefault="002A78D9" w:rsidP="00FD3D6F">
      <w:pPr>
        <w:spacing w:after="0" w:line="240" w:lineRule="auto"/>
        <w:rPr>
          <w:sz w:val="16"/>
          <w:szCs w:val="16"/>
        </w:rPr>
      </w:pPr>
      <w:r>
        <w:rPr>
          <w:noProof/>
          <w:lang w:eastAsia="en-ZA"/>
        </w:rPr>
        <mc:AlternateContent>
          <mc:Choice Requires="wps">
            <w:drawing>
              <wp:anchor distT="0" distB="0" distL="114300" distR="114300" simplePos="0" relativeHeight="252179456" behindDoc="0" locked="0" layoutInCell="1" allowOverlap="1" wp14:anchorId="779F9784" wp14:editId="702B2157">
                <wp:simplePos x="0" y="0"/>
                <wp:positionH relativeFrom="margin">
                  <wp:align>right</wp:align>
                </wp:positionH>
                <wp:positionV relativeFrom="paragraph">
                  <wp:posOffset>82719</wp:posOffset>
                </wp:positionV>
                <wp:extent cx="4142740" cy="1131108"/>
                <wp:effectExtent l="0" t="0" r="10160" b="12065"/>
                <wp:wrapNone/>
                <wp:docPr id="32" name="Rounded Rectangle 116"/>
                <wp:cNvGraphicFramePr/>
                <a:graphic xmlns:a="http://schemas.openxmlformats.org/drawingml/2006/main">
                  <a:graphicData uri="http://schemas.microsoft.com/office/word/2010/wordprocessingShape">
                    <wps:wsp>
                      <wps:cNvSpPr/>
                      <wps:spPr>
                        <a:xfrm>
                          <a:off x="0" y="0"/>
                          <a:ext cx="4142740" cy="1131108"/>
                        </a:xfrm>
                        <a:prstGeom prst="roundRect">
                          <a:avLst/>
                        </a:prstGeom>
                        <a:solidFill>
                          <a:sysClr val="window" lastClr="FFFFFF"/>
                        </a:solidFill>
                        <a:ln w="25400" cap="flat" cmpd="sng" algn="ctr">
                          <a:solidFill>
                            <a:sysClr val="windowText" lastClr="000000"/>
                          </a:solidFill>
                          <a:prstDash val="solid"/>
                        </a:ln>
                        <a:effectLst/>
                      </wps:spPr>
                      <wps:txbx>
                        <w:txbxContent>
                          <w:p w14:paraId="1B5D10B3" w14:textId="77777777" w:rsidR="00A43385" w:rsidRDefault="00A43385" w:rsidP="00315538">
                            <w:pPr>
                              <w:spacing w:after="0" w:line="240" w:lineRule="auto"/>
                              <w:jc w:val="center"/>
                              <w:rPr>
                                <w:rFonts w:ascii="Arial Narrow" w:hAnsi="Arial Narrow"/>
                                <w:b/>
                                <w:sz w:val="16"/>
                                <w:szCs w:val="16"/>
                              </w:rPr>
                            </w:pPr>
                            <w:r>
                              <w:rPr>
                                <w:rFonts w:ascii="Arial Narrow" w:hAnsi="Arial Narrow"/>
                                <w:b/>
                                <w:sz w:val="16"/>
                                <w:szCs w:val="16"/>
                              </w:rPr>
                              <w:t xml:space="preserve">SUB-UNIT: EMPLOYEE RELATIONS, </w:t>
                            </w:r>
                          </w:p>
                          <w:p w14:paraId="5C56536E" w14:textId="77777777" w:rsidR="00A43385" w:rsidRDefault="00A43385" w:rsidP="00315538">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sound employee relations services</w:t>
                            </w:r>
                          </w:p>
                          <w:p w14:paraId="76CB89D6" w14:textId="77777777" w:rsidR="00A43385" w:rsidRDefault="00A43385" w:rsidP="00315538">
                            <w:pPr>
                              <w:spacing w:after="0" w:line="240" w:lineRule="auto"/>
                              <w:jc w:val="both"/>
                              <w:rPr>
                                <w:rFonts w:ascii="Arial Narrow" w:hAnsi="Arial Narrow" w:cs="Arial"/>
                                <w:b/>
                                <w:sz w:val="2"/>
                                <w:szCs w:val="2"/>
                              </w:rPr>
                            </w:pPr>
                          </w:p>
                          <w:p w14:paraId="7973BFA3" w14:textId="77777777" w:rsidR="00A43385" w:rsidRDefault="00A43385" w:rsidP="00315538">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688BDBCE"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labour relations services</w:t>
                            </w:r>
                          </w:p>
                          <w:p w14:paraId="587C56F6"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collective bargaining process services</w:t>
                            </w:r>
                          </w:p>
                          <w:p w14:paraId="3520EF23" w14:textId="77777777" w:rsidR="00A43385" w:rsidRDefault="00A43385" w:rsidP="00315538">
                            <w:pPr>
                              <w:pStyle w:val="ListParagraph"/>
                              <w:spacing w:after="0" w:line="240" w:lineRule="auto"/>
                              <w:ind w:left="0"/>
                              <w:jc w:val="both"/>
                              <w:rPr>
                                <w:rFonts w:ascii="Arial Narrow" w:hAnsi="Arial Narrow" w:cs="Arial"/>
                                <w:sz w:val="16"/>
                                <w:szCs w:val="16"/>
                              </w:rPr>
                            </w:pPr>
                          </w:p>
                          <w:p w14:paraId="4B82EE67" w14:textId="77777777" w:rsidR="00A43385" w:rsidRDefault="00A43385" w:rsidP="00315538">
                            <w:pPr>
                              <w:spacing w:after="0" w:line="240" w:lineRule="auto"/>
                              <w:ind w:left="284" w:hanging="284"/>
                              <w:jc w:val="both"/>
                              <w:rPr>
                                <w:rFonts w:ascii="Arial Narrow" w:hAnsi="Arial Narrow" w:cs="Arial"/>
                                <w:sz w:val="8"/>
                                <w:szCs w:val="8"/>
                              </w:rPr>
                            </w:pPr>
                          </w:p>
                          <w:p w14:paraId="7900B357" w14:textId="10C025D1" w:rsidR="00A43385" w:rsidRDefault="00A43385" w:rsidP="00315538">
                            <w:pPr>
                              <w:spacing w:after="0" w:line="240" w:lineRule="auto"/>
                              <w:jc w:val="both"/>
                              <w:rPr>
                                <w:rFonts w:ascii="Arial Narrow" w:hAnsi="Arial Narrow" w:cs="Arial"/>
                                <w:b/>
                                <w:sz w:val="16"/>
                                <w:szCs w:val="16"/>
                              </w:rPr>
                            </w:pPr>
                          </w:p>
                          <w:p w14:paraId="2AED0D36" w14:textId="77777777" w:rsidR="00A43385" w:rsidRDefault="00A43385" w:rsidP="00315538">
                            <w:pPr>
                              <w:spacing w:after="0" w:line="240" w:lineRule="auto"/>
                              <w:jc w:val="both"/>
                              <w:rPr>
                                <w:rFonts w:ascii="Arial Narrow" w:hAnsi="Arial Narrow"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79F9784" id="Rounded Rectangle 116" o:spid="_x0000_s1104" style="position:absolute;margin-left:275pt;margin-top:6.5pt;width:326.2pt;height:89.05pt;z-index:252179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" fillcolor="window" strokecolor="windowText" strokeweight="2pt">
                <v:textbox>
                  <w:txbxContent>
                    <w:p w14:paraId="1B5D10B3" w14:textId="77777777" w:rsidR="00A43385" w:rsidRDefault="00A43385" w:rsidP="00315538">
                      <w:pPr>
                        <w:spacing w:after="0" w:line="240" w:lineRule="auto"/>
                        <w:jc w:val="center"/>
                        <w:rPr>
                          <w:rFonts w:ascii="Arial Narrow" w:hAnsi="Arial Narrow"/>
                          <w:b/>
                          <w:sz w:val="16"/>
                          <w:szCs w:val="16"/>
                        </w:rPr>
                      </w:pPr>
                      <w:r>
                        <w:rPr>
                          <w:rFonts w:ascii="Arial Narrow" w:hAnsi="Arial Narrow"/>
                          <w:b/>
                          <w:sz w:val="16"/>
                          <w:szCs w:val="16"/>
                        </w:rPr>
                        <w:t xml:space="preserve">SUB-UNIT: EMPLOYEE RELATIONS, </w:t>
                      </w:r>
                    </w:p>
                    <w:p w14:paraId="5C56536E" w14:textId="77777777" w:rsidR="00A43385" w:rsidRDefault="00A43385" w:rsidP="00315538">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sound employee relations services</w:t>
                      </w:r>
                    </w:p>
                    <w:p w14:paraId="76CB89D6" w14:textId="77777777" w:rsidR="00A43385" w:rsidRDefault="00A43385" w:rsidP="00315538">
                      <w:pPr>
                        <w:spacing w:after="0" w:line="240" w:lineRule="auto"/>
                        <w:jc w:val="both"/>
                        <w:rPr>
                          <w:rFonts w:ascii="Arial Narrow" w:hAnsi="Arial Narrow" w:cs="Arial"/>
                          <w:b/>
                          <w:sz w:val="2"/>
                          <w:szCs w:val="2"/>
                        </w:rPr>
                      </w:pPr>
                    </w:p>
                    <w:p w14:paraId="7973BFA3" w14:textId="77777777" w:rsidR="00A43385" w:rsidRDefault="00A43385" w:rsidP="00315538">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688BDBCE"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labour relations services</w:t>
                      </w:r>
                    </w:p>
                    <w:p w14:paraId="587C56F6"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collective bargaining process services</w:t>
                      </w:r>
                    </w:p>
                    <w:p w14:paraId="3520EF23" w14:textId="77777777" w:rsidR="00A43385" w:rsidRDefault="00A43385" w:rsidP="00315538">
                      <w:pPr>
                        <w:pStyle w:val="ListParagraph"/>
                        <w:spacing w:after="0" w:line="240" w:lineRule="auto"/>
                        <w:ind w:left="0"/>
                        <w:jc w:val="both"/>
                        <w:rPr>
                          <w:rFonts w:ascii="Arial Narrow" w:hAnsi="Arial Narrow" w:cs="Arial"/>
                          <w:sz w:val="16"/>
                          <w:szCs w:val="16"/>
                        </w:rPr>
                      </w:pPr>
                    </w:p>
                    <w:p w14:paraId="4B82EE67" w14:textId="77777777" w:rsidR="00A43385" w:rsidRDefault="00A43385" w:rsidP="00315538">
                      <w:pPr>
                        <w:spacing w:after="0" w:line="240" w:lineRule="auto"/>
                        <w:ind w:left="284" w:hanging="284"/>
                        <w:jc w:val="both"/>
                        <w:rPr>
                          <w:rFonts w:ascii="Arial Narrow" w:hAnsi="Arial Narrow" w:cs="Arial"/>
                          <w:sz w:val="8"/>
                          <w:szCs w:val="8"/>
                        </w:rPr>
                      </w:pPr>
                    </w:p>
                    <w:p w14:paraId="7900B357" w14:textId="10C025D1" w:rsidR="00A43385" w:rsidRDefault="00A43385" w:rsidP="00315538">
                      <w:pPr>
                        <w:spacing w:after="0" w:line="240" w:lineRule="auto"/>
                        <w:jc w:val="both"/>
                        <w:rPr>
                          <w:rFonts w:ascii="Arial Narrow" w:hAnsi="Arial Narrow" w:cs="Arial"/>
                          <w:b/>
                          <w:sz w:val="16"/>
                          <w:szCs w:val="16"/>
                        </w:rPr>
                      </w:pPr>
                    </w:p>
                    <w:p w14:paraId="2AED0D36" w14:textId="77777777" w:rsidR="00A43385" w:rsidRDefault="00A43385" w:rsidP="00315538">
                      <w:pPr>
                        <w:spacing w:after="0" w:line="240" w:lineRule="auto"/>
                        <w:jc w:val="both"/>
                        <w:rPr>
                          <w:rFonts w:ascii="Arial Narrow" w:hAnsi="Arial Narrow" w:cs="Arial"/>
                          <w:sz w:val="12"/>
                          <w:szCs w:val="12"/>
                        </w:rPr>
                      </w:pPr>
                    </w:p>
                  </w:txbxContent>
                </v:textbox>
                <w10:wrap anchorx="margin"/>
              </v:roundrect>
            </w:pict>
          </mc:Fallback>
        </mc:AlternateContent>
      </w:r>
    </w:p>
    <w:p w14:paraId="7CD6F3FC" w14:textId="22679063" w:rsidR="00FD3D6F" w:rsidRDefault="00FD3D6F" w:rsidP="00FD3D6F">
      <w:pPr>
        <w:spacing w:after="0" w:line="240" w:lineRule="auto"/>
        <w:rPr>
          <w:sz w:val="16"/>
          <w:szCs w:val="16"/>
        </w:rPr>
      </w:pPr>
    </w:p>
    <w:p w14:paraId="5D5AF3BF" w14:textId="0E686B63" w:rsidR="00FD3D6F" w:rsidRDefault="00465282" w:rsidP="00FD3D6F">
      <w:pPr>
        <w:spacing w:after="0" w:line="240" w:lineRule="auto"/>
        <w:rPr>
          <w:sz w:val="16"/>
          <w:szCs w:val="16"/>
        </w:rPr>
      </w:pPr>
      <w:r w:rsidRPr="00465282">
        <w:rPr>
          <w:noProof/>
          <w:lang w:eastAsia="en-ZA"/>
        </w:rPr>
        <mc:AlternateContent>
          <mc:Choice Requires="wps">
            <w:drawing>
              <wp:anchor distT="0" distB="0" distL="114300" distR="114300" simplePos="0" relativeHeight="252175360" behindDoc="0" locked="0" layoutInCell="1" allowOverlap="1" wp14:anchorId="6B35095F" wp14:editId="498EA4C5">
                <wp:simplePos x="0" y="0"/>
                <wp:positionH relativeFrom="column">
                  <wp:posOffset>306029</wp:posOffset>
                </wp:positionH>
                <wp:positionV relativeFrom="paragraph">
                  <wp:posOffset>60556</wp:posOffset>
                </wp:positionV>
                <wp:extent cx="4023361" cy="2419887"/>
                <wp:effectExtent l="0" t="0" r="0" b="0"/>
                <wp:wrapNone/>
                <wp:docPr id="238" name="Rounded Rectangle 112"/>
                <wp:cNvGraphicFramePr/>
                <a:graphic xmlns:a="http://schemas.openxmlformats.org/drawingml/2006/main">
                  <a:graphicData uri="http://schemas.microsoft.com/office/word/2010/wordprocessingShape">
                    <wps:wsp>
                      <wps:cNvSpPr/>
                      <wps:spPr>
                        <a:xfrm>
                          <a:off x="0" y="0"/>
                          <a:ext cx="4023361" cy="2419887"/>
                        </a:xfrm>
                        <a:prstGeom prst="roundRect">
                          <a:avLst/>
                        </a:prstGeom>
                        <a:solidFill>
                          <a:sysClr val="window" lastClr="FFFFFF"/>
                        </a:solidFill>
                        <a:ln w="25400" cap="flat" cmpd="sng" algn="ctr">
                          <a:solidFill>
                            <a:sysClr val="windowText" lastClr="000000"/>
                          </a:solidFill>
                          <a:prstDash val="solid"/>
                        </a:ln>
                        <a:effectLst/>
                      </wps:spPr>
                      <wps:txbx>
                        <w:txbxContent>
                          <w:p w14:paraId="4FAF0565" w14:textId="77777777" w:rsidR="00A43385" w:rsidRDefault="00A43385" w:rsidP="00465282">
                            <w:pPr>
                              <w:spacing w:after="0" w:line="240" w:lineRule="auto"/>
                              <w:jc w:val="center"/>
                              <w:rPr>
                                <w:rFonts w:ascii="Arial Narrow" w:hAnsi="Arial Narrow"/>
                                <w:b/>
                                <w:sz w:val="16"/>
                                <w:szCs w:val="16"/>
                              </w:rPr>
                            </w:pPr>
                            <w:r>
                              <w:rPr>
                                <w:rFonts w:ascii="Arial Narrow" w:hAnsi="Arial Narrow"/>
                                <w:b/>
                                <w:sz w:val="16"/>
                                <w:szCs w:val="16"/>
                              </w:rPr>
                              <w:t>SUB-UNIT: STAFF TRAINING DEVELOPMENT AND PERFORMANCE MANAGEMENT AND DEVELOPMENT SYSTEM</w:t>
                            </w:r>
                          </w:p>
                          <w:p w14:paraId="086ECA3D" w14:textId="77777777" w:rsidR="00A43385" w:rsidRDefault="00A43385" w:rsidP="00465282">
                            <w:pPr>
                              <w:autoSpaceDE w:val="0"/>
                              <w:autoSpaceDN w:val="0"/>
                              <w:adjustRightInd w:val="0"/>
                              <w:spacing w:after="0" w:line="240" w:lineRule="auto"/>
                              <w:rPr>
                                <w:rFonts w:ascii="Arial Narrow" w:hAnsi="Arial Narrow" w:cs="Arial"/>
                                <w:b/>
                                <w:bCs/>
                                <w:sz w:val="8"/>
                                <w:szCs w:val="8"/>
                              </w:rPr>
                            </w:pPr>
                          </w:p>
                          <w:p w14:paraId="1D5131C5" w14:textId="77777777" w:rsidR="00A43385" w:rsidRDefault="00A43385" w:rsidP="00465282">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Purpose</w:t>
                            </w:r>
                            <w:r>
                              <w:rPr>
                                <w:rFonts w:ascii="Arial Narrow" w:hAnsi="Arial Narrow" w:cs="Arial"/>
                                <w:sz w:val="14"/>
                                <w:szCs w:val="14"/>
                              </w:rPr>
                              <w:t>: To manage the training and development of employees</w:t>
                            </w:r>
                          </w:p>
                          <w:p w14:paraId="4EEF2177" w14:textId="77777777" w:rsidR="00A43385" w:rsidRDefault="00A43385" w:rsidP="00465282">
                            <w:pPr>
                              <w:autoSpaceDE w:val="0"/>
                              <w:autoSpaceDN w:val="0"/>
                              <w:adjustRightInd w:val="0"/>
                              <w:spacing w:after="0" w:line="240" w:lineRule="auto"/>
                              <w:rPr>
                                <w:rFonts w:ascii="Arial Narrow" w:hAnsi="Arial Narrow" w:cs="Arial"/>
                                <w:b/>
                                <w:bCs/>
                                <w:sz w:val="8"/>
                                <w:szCs w:val="8"/>
                              </w:rPr>
                            </w:pPr>
                          </w:p>
                          <w:p w14:paraId="46E3B656" w14:textId="77777777" w:rsidR="00A43385" w:rsidRDefault="00A43385" w:rsidP="00465282">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28D6CE7F" w14:textId="4DB58961"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of training and development policies and programmes</w:t>
                            </w:r>
                          </w:p>
                          <w:p w14:paraId="53BC9C07"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conducting of skills audits</w:t>
                            </w:r>
                          </w:p>
                          <w:p w14:paraId="05BA93BC"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coordination and facilitation of training and development programmes</w:t>
                            </w:r>
                          </w:p>
                          <w:p w14:paraId="61C248F2"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and monitoring of organizational HRD strategy</w:t>
                            </w:r>
                          </w:p>
                          <w:p w14:paraId="757547D9"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and management of departmental training database</w:t>
                            </w:r>
                          </w:p>
                          <w:p w14:paraId="2F524B2A"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administration of bursaries and study assistance</w:t>
                            </w:r>
                          </w:p>
                          <w:p w14:paraId="031A6380"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Skills Development Legislation</w:t>
                            </w:r>
                          </w:p>
                          <w:p w14:paraId="2667E5CA"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Learnership and Internship programmes</w:t>
                            </w:r>
                          </w:p>
                          <w:p w14:paraId="7AE74A60"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a performance management system</w:t>
                            </w:r>
                          </w:p>
                          <w:p w14:paraId="161D4D79" w14:textId="77777777" w:rsidR="00A43385" w:rsidRDefault="00A43385" w:rsidP="00465282">
                            <w:pPr>
                              <w:autoSpaceDE w:val="0"/>
                              <w:autoSpaceDN w:val="0"/>
                              <w:adjustRightInd w:val="0"/>
                              <w:spacing w:after="0" w:line="240" w:lineRule="auto"/>
                              <w:rPr>
                                <w:rFonts w:ascii="Arial Narrow" w:hAnsi="Arial Narrow" w:cs="Arial"/>
                                <w:b/>
                                <w:sz w:val="6"/>
                                <w:szCs w:val="6"/>
                              </w:rPr>
                            </w:pPr>
                          </w:p>
                          <w:p w14:paraId="7D31D386" w14:textId="7D0529B1" w:rsidR="00A43385" w:rsidRDefault="00A43385" w:rsidP="00465282">
                            <w:pPr>
                              <w:spacing w:after="0" w:line="240" w:lineRule="auto"/>
                              <w:jc w:val="both"/>
                              <w:rPr>
                                <w:rFonts w:ascii="Arial Narrow" w:hAnsi="Arial Narrow" w:cs="Arial"/>
                                <w:sz w:val="14"/>
                                <w:szCs w:val="14"/>
                              </w:rPr>
                            </w:pPr>
                          </w:p>
                          <w:p w14:paraId="7B8CC133" w14:textId="77777777" w:rsidR="00A43385" w:rsidRDefault="00A43385" w:rsidP="00465282">
                            <w:pPr>
                              <w:spacing w:after="0" w:line="240" w:lineRule="auto"/>
                              <w:jc w:val="both"/>
                              <w:rPr>
                                <w:rFonts w:ascii="Arial Narrow" w:hAnsi="Arial Narrow" w:cs="Arial"/>
                                <w:sz w:val="12"/>
                                <w:szCs w:val="1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B35095F" id="Rounded Rectangle 112" o:spid="_x0000_s1105" style="position:absolute;margin-left:24.1pt;margin-top:4.75pt;width:316.8pt;height:190.55pt;z-index:25217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" fillcolor="window" strokecolor="windowText" strokeweight="2pt">
                <v:textbox>
                  <w:txbxContent>
                    <w:p w14:paraId="4FAF0565" w14:textId="77777777" w:rsidR="00A43385" w:rsidRDefault="00A43385" w:rsidP="00465282">
                      <w:pPr>
                        <w:spacing w:after="0" w:line="240" w:lineRule="auto"/>
                        <w:jc w:val="center"/>
                        <w:rPr>
                          <w:rFonts w:ascii="Arial Narrow" w:hAnsi="Arial Narrow"/>
                          <w:b/>
                          <w:sz w:val="16"/>
                          <w:szCs w:val="16"/>
                        </w:rPr>
                      </w:pPr>
                      <w:r>
                        <w:rPr>
                          <w:rFonts w:ascii="Arial Narrow" w:hAnsi="Arial Narrow"/>
                          <w:b/>
                          <w:sz w:val="16"/>
                          <w:szCs w:val="16"/>
                        </w:rPr>
                        <w:t>SUB-UNIT: STAFF TRAINING DEVELOPMENT AND PERFORMANCE MANAGEMENT AND DEVELOPMENT SYSTEM</w:t>
                      </w:r>
                    </w:p>
                    <w:p w14:paraId="086ECA3D" w14:textId="77777777" w:rsidR="00A43385" w:rsidRDefault="00A43385" w:rsidP="00465282">
                      <w:pPr>
                        <w:autoSpaceDE w:val="0"/>
                        <w:autoSpaceDN w:val="0"/>
                        <w:adjustRightInd w:val="0"/>
                        <w:spacing w:after="0" w:line="240" w:lineRule="auto"/>
                        <w:rPr>
                          <w:rFonts w:ascii="Arial Narrow" w:hAnsi="Arial Narrow" w:cs="Arial"/>
                          <w:b/>
                          <w:bCs/>
                          <w:sz w:val="8"/>
                          <w:szCs w:val="8"/>
                        </w:rPr>
                      </w:pPr>
                    </w:p>
                    <w:p w14:paraId="1D5131C5" w14:textId="77777777" w:rsidR="00A43385" w:rsidRDefault="00A43385" w:rsidP="00465282">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Purpose</w:t>
                      </w:r>
                      <w:r>
                        <w:rPr>
                          <w:rFonts w:ascii="Arial Narrow" w:hAnsi="Arial Narrow" w:cs="Arial"/>
                          <w:sz w:val="14"/>
                          <w:szCs w:val="14"/>
                        </w:rPr>
                        <w:t>: To manage the training and development of employees</w:t>
                      </w:r>
                    </w:p>
                    <w:p w14:paraId="4EEF2177" w14:textId="77777777" w:rsidR="00A43385" w:rsidRDefault="00A43385" w:rsidP="00465282">
                      <w:pPr>
                        <w:autoSpaceDE w:val="0"/>
                        <w:autoSpaceDN w:val="0"/>
                        <w:adjustRightInd w:val="0"/>
                        <w:spacing w:after="0" w:line="240" w:lineRule="auto"/>
                        <w:rPr>
                          <w:rFonts w:ascii="Arial Narrow" w:hAnsi="Arial Narrow" w:cs="Arial"/>
                          <w:b/>
                          <w:bCs/>
                          <w:sz w:val="8"/>
                          <w:szCs w:val="8"/>
                        </w:rPr>
                      </w:pPr>
                    </w:p>
                    <w:p w14:paraId="46E3B656" w14:textId="77777777" w:rsidR="00A43385" w:rsidRDefault="00A43385" w:rsidP="00465282">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28D6CE7F" w14:textId="4DB58961"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of training and development policies and programmes</w:t>
                      </w:r>
                    </w:p>
                    <w:p w14:paraId="53BC9C07"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conducting of skills audits</w:t>
                      </w:r>
                    </w:p>
                    <w:p w14:paraId="05BA93BC"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coordination and facilitation of training and development programmes</w:t>
                      </w:r>
                    </w:p>
                    <w:p w14:paraId="61C248F2"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and monitoring of organizational HRD strategy</w:t>
                      </w:r>
                    </w:p>
                    <w:p w14:paraId="757547D9"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and management of departmental training database</w:t>
                      </w:r>
                    </w:p>
                    <w:p w14:paraId="2F524B2A"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administration of bursaries and study assistance</w:t>
                      </w:r>
                    </w:p>
                    <w:p w14:paraId="031A6380"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Skills Development Legislation</w:t>
                      </w:r>
                    </w:p>
                    <w:p w14:paraId="2667E5CA"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Learnership and Internship programmes</w:t>
                      </w:r>
                    </w:p>
                    <w:p w14:paraId="7AE74A60" w14:textId="77777777" w:rsidR="00A43385" w:rsidRDefault="00A43385">
                      <w:pPr>
                        <w:pStyle w:val="ListParagraph"/>
                        <w:numPr>
                          <w:ilvl w:val="0"/>
                          <w:numId w:val="61"/>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a performance management system</w:t>
                      </w:r>
                    </w:p>
                    <w:p w14:paraId="161D4D79" w14:textId="77777777" w:rsidR="00A43385" w:rsidRDefault="00A43385" w:rsidP="00465282">
                      <w:pPr>
                        <w:autoSpaceDE w:val="0"/>
                        <w:autoSpaceDN w:val="0"/>
                        <w:adjustRightInd w:val="0"/>
                        <w:spacing w:after="0" w:line="240" w:lineRule="auto"/>
                        <w:rPr>
                          <w:rFonts w:ascii="Arial Narrow" w:hAnsi="Arial Narrow" w:cs="Arial"/>
                          <w:b/>
                          <w:sz w:val="6"/>
                          <w:szCs w:val="6"/>
                        </w:rPr>
                      </w:pPr>
                    </w:p>
                    <w:p w14:paraId="7D31D386" w14:textId="7D0529B1" w:rsidR="00A43385" w:rsidRDefault="00A43385" w:rsidP="00465282">
                      <w:pPr>
                        <w:spacing w:after="0" w:line="240" w:lineRule="auto"/>
                        <w:jc w:val="both"/>
                        <w:rPr>
                          <w:rFonts w:ascii="Arial Narrow" w:hAnsi="Arial Narrow" w:cs="Arial"/>
                          <w:sz w:val="14"/>
                          <w:szCs w:val="14"/>
                        </w:rPr>
                      </w:pPr>
                    </w:p>
                    <w:p w14:paraId="7B8CC133" w14:textId="77777777" w:rsidR="00A43385" w:rsidRDefault="00A43385" w:rsidP="00465282">
                      <w:pPr>
                        <w:spacing w:after="0" w:line="240" w:lineRule="auto"/>
                        <w:jc w:val="both"/>
                        <w:rPr>
                          <w:rFonts w:ascii="Arial Narrow" w:hAnsi="Arial Narrow" w:cs="Arial"/>
                          <w:sz w:val="12"/>
                          <w:szCs w:val="12"/>
                        </w:rPr>
                      </w:pPr>
                    </w:p>
                  </w:txbxContent>
                </v:textbox>
              </v:roundrect>
            </w:pict>
          </mc:Fallback>
        </mc:AlternateContent>
      </w:r>
    </w:p>
    <w:p w14:paraId="0545C121" w14:textId="53D0B83B" w:rsidR="00FD3D6F" w:rsidRDefault="008F67E7" w:rsidP="00FD3D6F">
      <w:pPr>
        <w:spacing w:after="0" w:line="240" w:lineRule="auto"/>
        <w:rPr>
          <w:sz w:val="16"/>
          <w:szCs w:val="16"/>
        </w:rPr>
      </w:pPr>
      <w:r>
        <w:rPr>
          <w:noProof/>
          <w:lang w:eastAsia="en-ZA"/>
        </w:rPr>
        <mc:AlternateContent>
          <mc:Choice Requires="wps">
            <w:drawing>
              <wp:anchor distT="0" distB="0" distL="114300" distR="114300" simplePos="0" relativeHeight="252185600" behindDoc="0" locked="0" layoutInCell="1" allowOverlap="1" wp14:anchorId="46FD9179" wp14:editId="0F1E27AC">
                <wp:simplePos x="0" y="0"/>
                <wp:positionH relativeFrom="column">
                  <wp:posOffset>4616372</wp:posOffset>
                </wp:positionH>
                <wp:positionV relativeFrom="paragraph">
                  <wp:posOffset>111951</wp:posOffset>
                </wp:positionV>
                <wp:extent cx="226177" cy="6387"/>
                <wp:effectExtent l="57150" t="38100" r="59690" b="88900"/>
                <wp:wrapNone/>
                <wp:docPr id="134" name="Straight Connector 134"/>
                <wp:cNvGraphicFramePr/>
                <a:graphic xmlns:a="http://schemas.openxmlformats.org/drawingml/2006/main">
                  <a:graphicData uri="http://schemas.microsoft.com/office/word/2010/wordprocessingShape">
                    <wps:wsp>
                      <wps:cNvCnPr/>
                      <wps:spPr>
                        <a:xfrm flipH="1">
                          <a:off x="0" y="0"/>
                          <a:ext cx="226177" cy="638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3B8BF1" id="Straight Connector 134" o:spid="_x0000_s1026" style="position:absolute;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8.8pt" to="381.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" strokecolor="windowText" strokeweight="2pt">
                <v:shadow on="t" color="black" opacity="24903f" origin=",.5" offset="0,.55556mm"/>
              </v:line>
            </w:pict>
          </mc:Fallback>
        </mc:AlternateContent>
      </w:r>
    </w:p>
    <w:p w14:paraId="600EC130" w14:textId="69CC0B0C" w:rsidR="00FD3D6F" w:rsidRDefault="00FD3D6F" w:rsidP="00FD3D6F">
      <w:pPr>
        <w:spacing w:after="0" w:line="240" w:lineRule="auto"/>
        <w:rPr>
          <w:sz w:val="16"/>
          <w:szCs w:val="16"/>
        </w:rPr>
      </w:pPr>
    </w:p>
    <w:p w14:paraId="3116431A" w14:textId="3BEF8110" w:rsidR="00FD3D6F" w:rsidRDefault="00FD3D6F" w:rsidP="00FD3D6F">
      <w:pPr>
        <w:spacing w:after="0" w:line="240" w:lineRule="auto"/>
        <w:rPr>
          <w:sz w:val="16"/>
          <w:szCs w:val="16"/>
        </w:rPr>
      </w:pPr>
    </w:p>
    <w:p w14:paraId="3E190F2B" w14:textId="66BF3E0C" w:rsidR="00FD3D6F" w:rsidRDefault="00FD3D6F" w:rsidP="00FD3D6F">
      <w:pPr>
        <w:spacing w:after="0" w:line="240" w:lineRule="auto"/>
        <w:rPr>
          <w:sz w:val="16"/>
          <w:szCs w:val="16"/>
        </w:rPr>
      </w:pPr>
    </w:p>
    <w:p w14:paraId="6267AC7A" w14:textId="77777777" w:rsidR="00FD3D6F" w:rsidRDefault="00FD3D6F" w:rsidP="00FD3D6F">
      <w:pPr>
        <w:spacing w:after="0" w:line="240" w:lineRule="auto"/>
        <w:rPr>
          <w:sz w:val="16"/>
          <w:szCs w:val="16"/>
        </w:rPr>
      </w:pPr>
    </w:p>
    <w:p w14:paraId="3E50A594" w14:textId="20EE0586" w:rsidR="00FD3D6F" w:rsidRDefault="00FD3D6F" w:rsidP="00FD3D6F">
      <w:pPr>
        <w:spacing w:after="0" w:line="240" w:lineRule="auto"/>
        <w:rPr>
          <w:sz w:val="16"/>
          <w:szCs w:val="16"/>
        </w:rPr>
      </w:pPr>
    </w:p>
    <w:p w14:paraId="36ECEFC4" w14:textId="11B4C764" w:rsidR="00FD3D6F" w:rsidRDefault="008F67E7" w:rsidP="00FD3D6F">
      <w:pPr>
        <w:spacing w:after="0" w:line="240" w:lineRule="auto"/>
        <w:rPr>
          <w:sz w:val="16"/>
          <w:szCs w:val="16"/>
        </w:rPr>
      </w:pPr>
      <w:r>
        <w:rPr>
          <w:noProof/>
          <w:lang w:eastAsia="en-ZA"/>
        </w:rPr>
        <mc:AlternateContent>
          <mc:Choice Requires="wps">
            <w:drawing>
              <wp:anchor distT="0" distB="0" distL="114300" distR="114300" simplePos="0" relativeHeight="252187648" behindDoc="0" locked="0" layoutInCell="1" allowOverlap="1" wp14:anchorId="66F875CA" wp14:editId="5F79703A">
                <wp:simplePos x="0" y="0"/>
                <wp:positionH relativeFrom="margin">
                  <wp:posOffset>4313994</wp:posOffset>
                </wp:positionH>
                <wp:positionV relativeFrom="paragraph">
                  <wp:posOffset>45382</wp:posOffset>
                </wp:positionV>
                <wp:extent cx="299867" cy="0"/>
                <wp:effectExtent l="57150" t="38100" r="62230" b="95250"/>
                <wp:wrapNone/>
                <wp:docPr id="30" name="Straight Connector 30"/>
                <wp:cNvGraphicFramePr/>
                <a:graphic xmlns:a="http://schemas.openxmlformats.org/drawingml/2006/main">
                  <a:graphicData uri="http://schemas.microsoft.com/office/word/2010/wordprocessingShape">
                    <wps:wsp>
                      <wps:cNvCnPr/>
                      <wps:spPr>
                        <a:xfrm flipH="1">
                          <a:off x="0" y="0"/>
                          <a:ext cx="299867"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6CAD58" id="Straight Connector 30" o:spid="_x0000_s1026" style="position:absolute;flip:x;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9.7pt,3.55pt" to="363.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" strokecolor="windowText" strokeweight="2pt">
                <v:shadow on="t" color="black" opacity="24903f" origin=",.5" offset="0,.55556mm"/>
                <w10:wrap anchorx="margin"/>
              </v:line>
            </w:pict>
          </mc:Fallback>
        </mc:AlternateContent>
      </w:r>
    </w:p>
    <w:p w14:paraId="3AB6F33E" w14:textId="6670D553" w:rsidR="00FD3D6F" w:rsidRDefault="002A78D9" w:rsidP="00FD3D6F">
      <w:pPr>
        <w:spacing w:after="0" w:line="240" w:lineRule="auto"/>
        <w:rPr>
          <w:sz w:val="16"/>
          <w:szCs w:val="16"/>
        </w:rPr>
      </w:pPr>
      <w:r>
        <w:rPr>
          <w:noProof/>
          <w:lang w:eastAsia="en-ZA"/>
        </w:rPr>
        <mc:AlternateContent>
          <mc:Choice Requires="wps">
            <w:drawing>
              <wp:anchor distT="0" distB="0" distL="114300" distR="114300" simplePos="0" relativeHeight="252181504" behindDoc="0" locked="0" layoutInCell="1" allowOverlap="1" wp14:anchorId="709CE8D8" wp14:editId="76987DCD">
                <wp:simplePos x="0" y="0"/>
                <wp:positionH relativeFrom="column">
                  <wp:posOffset>4857419</wp:posOffset>
                </wp:positionH>
                <wp:positionV relativeFrom="paragraph">
                  <wp:posOffset>20372</wp:posOffset>
                </wp:positionV>
                <wp:extent cx="4234815" cy="1392555"/>
                <wp:effectExtent l="0" t="0" r="13335" b="17780"/>
                <wp:wrapNone/>
                <wp:docPr id="27" name="Rounded Rectangle 61"/>
                <wp:cNvGraphicFramePr/>
                <a:graphic xmlns:a="http://schemas.openxmlformats.org/drawingml/2006/main">
                  <a:graphicData uri="http://schemas.microsoft.com/office/word/2010/wordprocessingShape">
                    <wps:wsp>
                      <wps:cNvSpPr/>
                      <wps:spPr>
                        <a:xfrm>
                          <a:off x="0" y="0"/>
                          <a:ext cx="4234815" cy="1392555"/>
                        </a:xfrm>
                        <a:prstGeom prst="roundRect">
                          <a:avLst/>
                        </a:prstGeom>
                        <a:solidFill>
                          <a:sysClr val="window" lastClr="FFFFFF"/>
                        </a:solidFill>
                        <a:ln w="25400" cap="flat" cmpd="sng" algn="ctr">
                          <a:solidFill>
                            <a:sysClr val="windowText" lastClr="000000"/>
                          </a:solidFill>
                          <a:prstDash val="solid"/>
                        </a:ln>
                        <a:effectLst/>
                      </wps:spPr>
                      <wps:txbx>
                        <w:txbxContent>
                          <w:p w14:paraId="5F4B95D3" w14:textId="77777777" w:rsidR="00A43385" w:rsidRDefault="00A43385" w:rsidP="002A78D9">
                            <w:pPr>
                              <w:spacing w:after="0" w:line="240" w:lineRule="auto"/>
                              <w:jc w:val="both"/>
                              <w:rPr>
                                <w:rFonts w:ascii="Arial Narrow" w:hAnsi="Arial Narrow"/>
                                <w:b/>
                                <w:sz w:val="16"/>
                                <w:szCs w:val="16"/>
                              </w:rPr>
                            </w:pPr>
                            <w:r>
                              <w:rPr>
                                <w:rFonts w:ascii="Arial Narrow" w:hAnsi="Arial Narrow"/>
                                <w:b/>
                                <w:sz w:val="16"/>
                                <w:szCs w:val="16"/>
                              </w:rPr>
                              <w:t>SUB-UNIT:  OCCUPATIONAL HEALTH, SAFETY AND EMPLOYEE HEALTH AND WELLNESS</w:t>
                            </w:r>
                          </w:p>
                          <w:p w14:paraId="71BFB297" w14:textId="77777777" w:rsidR="00A43385" w:rsidRDefault="00A43385" w:rsidP="002A78D9">
                            <w:pPr>
                              <w:autoSpaceDE w:val="0"/>
                              <w:autoSpaceDN w:val="0"/>
                              <w:adjustRightInd w:val="0"/>
                              <w:spacing w:after="0" w:line="240" w:lineRule="auto"/>
                              <w:rPr>
                                <w:rFonts w:ascii="Arial Narrow" w:hAnsi="Arial Narrow" w:cs="Arial"/>
                                <w:b/>
                                <w:bCs/>
                                <w:sz w:val="14"/>
                                <w:szCs w:val="14"/>
                              </w:rPr>
                            </w:pPr>
                          </w:p>
                          <w:p w14:paraId="62333D1F" w14:textId="77777777" w:rsidR="00A43385" w:rsidRDefault="00A43385" w:rsidP="002A78D9">
                            <w:pPr>
                              <w:autoSpaceDE w:val="0"/>
                              <w:autoSpaceDN w:val="0"/>
                              <w:adjustRightInd w:val="0"/>
                              <w:spacing w:after="0" w:line="240" w:lineRule="auto"/>
                              <w:rPr>
                                <w:rFonts w:ascii="Arial Narrow" w:hAnsi="Arial Narrow" w:cs="Arial"/>
                                <w:b/>
                                <w:sz w:val="6"/>
                                <w:szCs w:val="6"/>
                              </w:rPr>
                            </w:pPr>
                            <w:r>
                              <w:rPr>
                                <w:rFonts w:ascii="Arial Narrow" w:hAnsi="Arial Narrow" w:cs="Arial"/>
                                <w:b/>
                                <w:bCs/>
                                <w:sz w:val="14"/>
                                <w:szCs w:val="14"/>
                              </w:rPr>
                              <w:t>Purpose</w:t>
                            </w:r>
                            <w:r>
                              <w:rPr>
                                <w:rFonts w:ascii="Arial Narrow" w:hAnsi="Arial Narrow" w:cs="Arial"/>
                                <w:sz w:val="14"/>
                                <w:szCs w:val="14"/>
                              </w:rPr>
                              <w:t>: To manage occupational health, safety and wellness programmes</w:t>
                            </w:r>
                          </w:p>
                          <w:p w14:paraId="62BCA840" w14:textId="77777777" w:rsidR="00A43385" w:rsidRDefault="00A43385" w:rsidP="002A78D9">
                            <w:pPr>
                              <w:autoSpaceDE w:val="0"/>
                              <w:autoSpaceDN w:val="0"/>
                              <w:adjustRightInd w:val="0"/>
                              <w:spacing w:after="0" w:line="240" w:lineRule="auto"/>
                              <w:rPr>
                                <w:rFonts w:ascii="Arial Narrow" w:hAnsi="Arial Narrow" w:cs="Arial"/>
                                <w:b/>
                                <w:sz w:val="14"/>
                                <w:szCs w:val="14"/>
                              </w:rPr>
                            </w:pPr>
                            <w:r>
                              <w:rPr>
                                <w:rFonts w:ascii="Arial Narrow" w:hAnsi="Arial Narrow" w:cs="Arial"/>
                                <w:b/>
                                <w:sz w:val="14"/>
                                <w:szCs w:val="14"/>
                              </w:rPr>
                              <w:t>Functions:</w:t>
                            </w:r>
                          </w:p>
                          <w:p w14:paraId="7A8F7EDB"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co-ordinate occupational health and safety</w:t>
                            </w:r>
                          </w:p>
                          <w:p w14:paraId="6E028F11"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render employee health and wellness programme</w:t>
                            </w:r>
                          </w:p>
                          <w:p w14:paraId="73377496" w14:textId="77777777" w:rsidR="00A43385" w:rsidRDefault="00A43385" w:rsidP="002A78D9">
                            <w:pPr>
                              <w:autoSpaceDE w:val="0"/>
                              <w:autoSpaceDN w:val="0"/>
                              <w:adjustRightInd w:val="0"/>
                              <w:spacing w:after="0" w:line="240" w:lineRule="auto"/>
                              <w:ind w:left="284" w:hanging="284"/>
                              <w:rPr>
                                <w:rFonts w:ascii="Arial Narrow" w:hAnsi="Arial Narrow" w:cs="Arial"/>
                                <w:b/>
                                <w:sz w:val="8"/>
                                <w:szCs w:val="8"/>
                              </w:rPr>
                            </w:pPr>
                          </w:p>
                          <w:p w14:paraId="3180909C" w14:textId="418B5359" w:rsidR="00A43385" w:rsidRDefault="00A43385" w:rsidP="002A78D9">
                            <w:pPr>
                              <w:spacing w:after="0" w:line="240" w:lineRule="auto"/>
                              <w:jc w:val="both"/>
                              <w:rPr>
                                <w:rFonts w:ascii="Arial Narrow" w:hAnsi="Arial Narrow" w:cs="Arial"/>
                                <w:sz w:val="14"/>
                                <w:szCs w:val="14"/>
                              </w:rPr>
                            </w:pPr>
                            <w:r>
                              <w:rPr>
                                <w:rFonts w:ascii="Arial Narrow" w:hAnsi="Arial Narrow" w:cs="Arial"/>
                                <w:b/>
                                <w:sz w:val="14"/>
                                <w:szCs w:val="14"/>
                              </w:rPr>
                              <w:t xml:space="preserve"> </w:t>
                            </w:r>
                          </w:p>
                          <w:p w14:paraId="2C387CBA" w14:textId="77777777" w:rsidR="00A43385" w:rsidRDefault="00A43385" w:rsidP="002A78D9">
                            <w:pPr>
                              <w:jc w:val="center"/>
                              <w:rPr>
                                <w:rFonts w:ascii="Arial Narrow" w:hAnsi="Arial Narrow"/>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09CE8D8" id="Rounded Rectangle 61" o:spid="_x0000_s1106" style="position:absolute;margin-left:382.45pt;margin-top:1.6pt;width:333.45pt;height:109.65pt;z-index:25218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" fillcolor="window" strokecolor="windowText" strokeweight="2pt">
                <v:textbox>
                  <w:txbxContent>
                    <w:p w14:paraId="5F4B95D3" w14:textId="77777777" w:rsidR="00A43385" w:rsidRDefault="00A43385" w:rsidP="002A78D9">
                      <w:pPr>
                        <w:spacing w:after="0" w:line="240" w:lineRule="auto"/>
                        <w:jc w:val="both"/>
                        <w:rPr>
                          <w:rFonts w:ascii="Arial Narrow" w:hAnsi="Arial Narrow"/>
                          <w:b/>
                          <w:sz w:val="16"/>
                          <w:szCs w:val="16"/>
                        </w:rPr>
                      </w:pPr>
                      <w:r>
                        <w:rPr>
                          <w:rFonts w:ascii="Arial Narrow" w:hAnsi="Arial Narrow"/>
                          <w:b/>
                          <w:sz w:val="16"/>
                          <w:szCs w:val="16"/>
                        </w:rPr>
                        <w:t>SUB-UNIT:  OCCUPATIONAL HEALTH, SAFETY AND EMPLOYEE HEALTH AND WELLNESS</w:t>
                      </w:r>
                    </w:p>
                    <w:p w14:paraId="71BFB297" w14:textId="77777777" w:rsidR="00A43385" w:rsidRDefault="00A43385" w:rsidP="002A78D9">
                      <w:pPr>
                        <w:autoSpaceDE w:val="0"/>
                        <w:autoSpaceDN w:val="0"/>
                        <w:adjustRightInd w:val="0"/>
                        <w:spacing w:after="0" w:line="240" w:lineRule="auto"/>
                        <w:rPr>
                          <w:rFonts w:ascii="Arial Narrow" w:hAnsi="Arial Narrow" w:cs="Arial"/>
                          <w:b/>
                          <w:bCs/>
                          <w:sz w:val="14"/>
                          <w:szCs w:val="14"/>
                        </w:rPr>
                      </w:pPr>
                    </w:p>
                    <w:p w14:paraId="62333D1F" w14:textId="77777777" w:rsidR="00A43385" w:rsidRDefault="00A43385" w:rsidP="002A78D9">
                      <w:pPr>
                        <w:autoSpaceDE w:val="0"/>
                        <w:autoSpaceDN w:val="0"/>
                        <w:adjustRightInd w:val="0"/>
                        <w:spacing w:after="0" w:line="240" w:lineRule="auto"/>
                        <w:rPr>
                          <w:rFonts w:ascii="Arial Narrow" w:hAnsi="Arial Narrow" w:cs="Arial"/>
                          <w:b/>
                          <w:sz w:val="6"/>
                          <w:szCs w:val="6"/>
                        </w:rPr>
                      </w:pPr>
                      <w:r>
                        <w:rPr>
                          <w:rFonts w:ascii="Arial Narrow" w:hAnsi="Arial Narrow" w:cs="Arial"/>
                          <w:b/>
                          <w:bCs/>
                          <w:sz w:val="14"/>
                          <w:szCs w:val="14"/>
                        </w:rPr>
                        <w:t>Purpose</w:t>
                      </w:r>
                      <w:r>
                        <w:rPr>
                          <w:rFonts w:ascii="Arial Narrow" w:hAnsi="Arial Narrow" w:cs="Arial"/>
                          <w:sz w:val="14"/>
                          <w:szCs w:val="14"/>
                        </w:rPr>
                        <w:t>: To manage occupational health, safety and wellness programmes</w:t>
                      </w:r>
                    </w:p>
                    <w:p w14:paraId="62BCA840" w14:textId="77777777" w:rsidR="00A43385" w:rsidRDefault="00A43385" w:rsidP="002A78D9">
                      <w:pPr>
                        <w:autoSpaceDE w:val="0"/>
                        <w:autoSpaceDN w:val="0"/>
                        <w:adjustRightInd w:val="0"/>
                        <w:spacing w:after="0" w:line="240" w:lineRule="auto"/>
                        <w:rPr>
                          <w:rFonts w:ascii="Arial Narrow" w:hAnsi="Arial Narrow" w:cs="Arial"/>
                          <w:b/>
                          <w:sz w:val="14"/>
                          <w:szCs w:val="14"/>
                        </w:rPr>
                      </w:pPr>
                      <w:r>
                        <w:rPr>
                          <w:rFonts w:ascii="Arial Narrow" w:hAnsi="Arial Narrow" w:cs="Arial"/>
                          <w:b/>
                          <w:sz w:val="14"/>
                          <w:szCs w:val="14"/>
                        </w:rPr>
                        <w:t>Functions:</w:t>
                      </w:r>
                    </w:p>
                    <w:p w14:paraId="7A8F7EDB"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co-ordinate occupational health and safety</w:t>
                      </w:r>
                    </w:p>
                    <w:p w14:paraId="6E028F11"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render employee health and wellness programme</w:t>
                      </w:r>
                    </w:p>
                    <w:p w14:paraId="73377496" w14:textId="77777777" w:rsidR="00A43385" w:rsidRDefault="00A43385" w:rsidP="002A78D9">
                      <w:pPr>
                        <w:autoSpaceDE w:val="0"/>
                        <w:autoSpaceDN w:val="0"/>
                        <w:adjustRightInd w:val="0"/>
                        <w:spacing w:after="0" w:line="240" w:lineRule="auto"/>
                        <w:ind w:left="284" w:hanging="284"/>
                        <w:rPr>
                          <w:rFonts w:ascii="Arial Narrow" w:hAnsi="Arial Narrow" w:cs="Arial"/>
                          <w:b/>
                          <w:sz w:val="8"/>
                          <w:szCs w:val="8"/>
                        </w:rPr>
                      </w:pPr>
                    </w:p>
                    <w:p w14:paraId="3180909C" w14:textId="418B5359" w:rsidR="00A43385" w:rsidRDefault="00A43385" w:rsidP="002A78D9">
                      <w:pPr>
                        <w:spacing w:after="0" w:line="240" w:lineRule="auto"/>
                        <w:jc w:val="both"/>
                        <w:rPr>
                          <w:rFonts w:ascii="Arial Narrow" w:hAnsi="Arial Narrow" w:cs="Arial"/>
                          <w:sz w:val="14"/>
                          <w:szCs w:val="14"/>
                        </w:rPr>
                      </w:pPr>
                      <w:r>
                        <w:rPr>
                          <w:rFonts w:ascii="Arial Narrow" w:hAnsi="Arial Narrow" w:cs="Arial"/>
                          <w:b/>
                          <w:sz w:val="14"/>
                          <w:szCs w:val="14"/>
                        </w:rPr>
                        <w:t xml:space="preserve"> </w:t>
                      </w:r>
                    </w:p>
                    <w:p w14:paraId="2C387CBA" w14:textId="77777777" w:rsidR="00A43385" w:rsidRDefault="00A43385" w:rsidP="002A78D9">
                      <w:pPr>
                        <w:jc w:val="center"/>
                        <w:rPr>
                          <w:rFonts w:ascii="Arial Narrow" w:hAnsi="Arial Narrow"/>
                          <w:b/>
                          <w:sz w:val="16"/>
                          <w:szCs w:val="16"/>
                        </w:rPr>
                      </w:pPr>
                    </w:p>
                  </w:txbxContent>
                </v:textbox>
              </v:roundrect>
            </w:pict>
          </mc:Fallback>
        </mc:AlternateContent>
      </w:r>
    </w:p>
    <w:p w14:paraId="179E5E7A" w14:textId="3E942764" w:rsidR="00FD3D6F" w:rsidRDefault="00FD3D6F" w:rsidP="00FD3D6F">
      <w:pPr>
        <w:spacing w:after="0" w:line="240" w:lineRule="auto"/>
        <w:rPr>
          <w:sz w:val="16"/>
          <w:szCs w:val="16"/>
        </w:rPr>
      </w:pPr>
    </w:p>
    <w:p w14:paraId="319B36B4" w14:textId="51A1E1EB" w:rsidR="00FD3D6F" w:rsidRDefault="008F67E7" w:rsidP="00FD3D6F">
      <w:pPr>
        <w:spacing w:after="0" w:line="240" w:lineRule="auto"/>
        <w:rPr>
          <w:sz w:val="16"/>
          <w:szCs w:val="16"/>
        </w:rPr>
      </w:pPr>
      <w:r>
        <w:rPr>
          <w:noProof/>
          <w:lang w:eastAsia="en-ZA"/>
        </w:rPr>
        <mc:AlternateContent>
          <mc:Choice Requires="wps">
            <w:drawing>
              <wp:anchor distT="0" distB="0" distL="114300" distR="114300" simplePos="0" relativeHeight="252189696" behindDoc="0" locked="0" layoutInCell="1" allowOverlap="1" wp14:anchorId="57281908" wp14:editId="370DCE6A">
                <wp:simplePos x="0" y="0"/>
                <wp:positionH relativeFrom="column">
                  <wp:posOffset>4579373</wp:posOffset>
                </wp:positionH>
                <wp:positionV relativeFrom="paragraph">
                  <wp:posOffset>117258</wp:posOffset>
                </wp:positionV>
                <wp:extent cx="284319" cy="3744"/>
                <wp:effectExtent l="57150" t="38100" r="59055" b="92075"/>
                <wp:wrapNone/>
                <wp:docPr id="31" name="Straight Connector 31"/>
                <wp:cNvGraphicFramePr/>
                <a:graphic xmlns:a="http://schemas.openxmlformats.org/drawingml/2006/main">
                  <a:graphicData uri="http://schemas.microsoft.com/office/word/2010/wordprocessingShape">
                    <wps:wsp>
                      <wps:cNvCnPr/>
                      <wps:spPr>
                        <a:xfrm flipH="1" flipV="1">
                          <a:off x="0" y="0"/>
                          <a:ext cx="284319" cy="374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5D24A4" id="Straight Connector 31" o:spid="_x0000_s1026" style="position:absolute;flip:x 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pt,9.25pt" to="38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" strokecolor="windowText" strokeweight="2pt">
                <v:shadow on="t" color="black" opacity="24903f" origin=",.5" offset="0,.55556mm"/>
              </v:line>
            </w:pict>
          </mc:Fallback>
        </mc:AlternateContent>
      </w:r>
    </w:p>
    <w:p w14:paraId="2A8E5CB3" w14:textId="12EFA08B" w:rsidR="00FD3D6F" w:rsidRDefault="00FD3D6F" w:rsidP="00FD3D6F">
      <w:pPr>
        <w:spacing w:after="0" w:line="240" w:lineRule="auto"/>
        <w:rPr>
          <w:sz w:val="16"/>
          <w:szCs w:val="16"/>
        </w:rPr>
      </w:pPr>
    </w:p>
    <w:p w14:paraId="3287198B" w14:textId="53F0A2C9" w:rsidR="00FD3D6F" w:rsidRDefault="00FD3D6F" w:rsidP="00FD3D6F">
      <w:pPr>
        <w:spacing w:after="0" w:line="240" w:lineRule="auto"/>
        <w:rPr>
          <w:sz w:val="16"/>
          <w:szCs w:val="16"/>
        </w:rPr>
      </w:pPr>
    </w:p>
    <w:p w14:paraId="03EBAD29" w14:textId="5C5C0D09" w:rsidR="00FD3D6F" w:rsidRDefault="00FD3D6F" w:rsidP="00FD3D6F">
      <w:pPr>
        <w:spacing w:after="0" w:line="240" w:lineRule="auto"/>
        <w:rPr>
          <w:sz w:val="16"/>
          <w:szCs w:val="16"/>
        </w:rPr>
      </w:pPr>
    </w:p>
    <w:p w14:paraId="035EB233" w14:textId="77777777" w:rsidR="00FD3D6F" w:rsidRDefault="00FD3D6F" w:rsidP="00FD3D6F">
      <w:pPr>
        <w:spacing w:after="0" w:line="240" w:lineRule="auto"/>
        <w:rPr>
          <w:sz w:val="16"/>
          <w:szCs w:val="16"/>
        </w:rPr>
      </w:pPr>
    </w:p>
    <w:p w14:paraId="62E6F9C2" w14:textId="77777777" w:rsidR="00FD3D6F" w:rsidRDefault="00FD3D6F" w:rsidP="00FD3D6F">
      <w:pPr>
        <w:spacing w:after="0" w:line="240" w:lineRule="auto"/>
        <w:rPr>
          <w:sz w:val="16"/>
          <w:szCs w:val="16"/>
        </w:rPr>
      </w:pPr>
    </w:p>
    <w:p w14:paraId="146ECC3A" w14:textId="7E09CC97" w:rsidR="00FD3D6F" w:rsidRDefault="00AE6CEC" w:rsidP="00FD3D6F">
      <w:pPr>
        <w:rPr>
          <w:rFonts w:ascii="Arial" w:hAnsi="Arial" w:cs="Arial"/>
          <w:b/>
          <w:sz w:val="16"/>
          <w:szCs w:val="16"/>
        </w:rPr>
      </w:pPr>
      <w:r>
        <w:rPr>
          <w:noProof/>
          <w:lang w:eastAsia="en-ZA"/>
        </w:rPr>
        <mc:AlternateContent>
          <mc:Choice Requires="wps">
            <w:drawing>
              <wp:anchor distT="0" distB="0" distL="114300" distR="114300" simplePos="0" relativeHeight="252095488" behindDoc="0" locked="0" layoutInCell="1" allowOverlap="1" wp14:anchorId="512EEE94" wp14:editId="5F0DBF7E">
                <wp:simplePos x="0" y="0"/>
                <wp:positionH relativeFrom="column">
                  <wp:posOffset>4964117</wp:posOffset>
                </wp:positionH>
                <wp:positionV relativeFrom="paragraph">
                  <wp:posOffset>3846423</wp:posOffset>
                </wp:positionV>
                <wp:extent cx="440969" cy="0"/>
                <wp:effectExtent l="38100" t="38100" r="73660" b="95250"/>
                <wp:wrapNone/>
                <wp:docPr id="414" name="Straight Connector 414"/>
                <wp:cNvGraphicFramePr/>
                <a:graphic xmlns:a="http://schemas.openxmlformats.org/drawingml/2006/main">
                  <a:graphicData uri="http://schemas.microsoft.com/office/word/2010/wordprocessingShape">
                    <wps:wsp>
                      <wps:cNvCnPr/>
                      <wps:spPr>
                        <a:xfrm flipV="1">
                          <a:off x="0" y="0"/>
                          <a:ext cx="440969"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47C14C3" id="Straight Connector 414"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302.85pt" to="425.6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" strokecolor="windowText" strokeweight="2pt">
                <v:shadow on="t" color="black" opacity="24903f" origin=",.5" offset="0,.55556mm"/>
              </v:line>
            </w:pict>
          </mc:Fallback>
        </mc:AlternateContent>
      </w:r>
      <w:r w:rsidR="008A3824">
        <w:rPr>
          <w:noProof/>
          <w:lang w:eastAsia="en-ZA"/>
        </w:rPr>
        <mc:AlternateContent>
          <mc:Choice Requires="wps">
            <w:drawing>
              <wp:anchor distT="0" distB="0" distL="114300" distR="114300" simplePos="0" relativeHeight="252083200" behindDoc="0" locked="0" layoutInCell="1" allowOverlap="1" wp14:anchorId="13E58D44" wp14:editId="740E027E">
                <wp:simplePos x="0" y="0"/>
                <wp:positionH relativeFrom="column">
                  <wp:posOffset>5391785</wp:posOffset>
                </wp:positionH>
                <wp:positionV relativeFrom="paragraph">
                  <wp:posOffset>3276750</wp:posOffset>
                </wp:positionV>
                <wp:extent cx="4142991" cy="1252675"/>
                <wp:effectExtent l="0" t="0" r="10160" b="24130"/>
                <wp:wrapNone/>
                <wp:docPr id="412" name="Rounded Rectangle 116"/>
                <wp:cNvGraphicFramePr/>
                <a:graphic xmlns:a="http://schemas.openxmlformats.org/drawingml/2006/main">
                  <a:graphicData uri="http://schemas.microsoft.com/office/word/2010/wordprocessingShape">
                    <wps:wsp>
                      <wps:cNvSpPr/>
                      <wps:spPr>
                        <a:xfrm>
                          <a:off x="0" y="0"/>
                          <a:ext cx="4142991" cy="1252675"/>
                        </a:xfrm>
                        <a:prstGeom prst="roundRect">
                          <a:avLst/>
                        </a:prstGeom>
                        <a:solidFill>
                          <a:sysClr val="window" lastClr="FFFFFF"/>
                        </a:solidFill>
                        <a:ln w="25400" cap="flat" cmpd="sng" algn="ctr">
                          <a:solidFill>
                            <a:sysClr val="windowText" lastClr="000000"/>
                          </a:solidFill>
                          <a:prstDash val="solid"/>
                        </a:ln>
                        <a:effectLst/>
                      </wps:spPr>
                      <wps:txbx>
                        <w:txbxContent>
                          <w:p w14:paraId="41D95BD4" w14:textId="77777777" w:rsidR="00A43385" w:rsidRDefault="00A43385" w:rsidP="00754A0F">
                            <w:pPr>
                              <w:spacing w:after="0" w:line="240" w:lineRule="auto"/>
                              <w:jc w:val="center"/>
                              <w:rPr>
                                <w:rFonts w:ascii="Arial Narrow" w:hAnsi="Arial Narrow"/>
                                <w:b/>
                                <w:sz w:val="16"/>
                                <w:szCs w:val="16"/>
                              </w:rPr>
                            </w:pPr>
                            <w:r>
                              <w:rPr>
                                <w:rFonts w:ascii="Arial Narrow" w:hAnsi="Arial Narrow"/>
                                <w:b/>
                                <w:sz w:val="16"/>
                                <w:szCs w:val="16"/>
                              </w:rPr>
                              <w:t xml:space="preserve">SUB-UNIT: EMPLOYEE RELATIONS, </w:t>
                            </w:r>
                          </w:p>
                          <w:p w14:paraId="4AA4B533" w14:textId="77777777" w:rsidR="00A43385" w:rsidRDefault="00A43385" w:rsidP="00754A0F">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sound employee relations services</w:t>
                            </w:r>
                          </w:p>
                          <w:p w14:paraId="2BC82F8F" w14:textId="77777777" w:rsidR="00A43385" w:rsidRDefault="00A43385" w:rsidP="00754A0F">
                            <w:pPr>
                              <w:spacing w:after="0" w:line="240" w:lineRule="auto"/>
                              <w:jc w:val="both"/>
                              <w:rPr>
                                <w:rFonts w:ascii="Arial Narrow" w:hAnsi="Arial Narrow" w:cs="Arial"/>
                                <w:b/>
                                <w:sz w:val="2"/>
                                <w:szCs w:val="2"/>
                              </w:rPr>
                            </w:pPr>
                          </w:p>
                          <w:p w14:paraId="39D5461C" w14:textId="77777777" w:rsidR="00A43385" w:rsidRDefault="00A43385" w:rsidP="00754A0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45EF6CC0"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labour relations services</w:t>
                            </w:r>
                          </w:p>
                          <w:p w14:paraId="0D2BCDA8"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collective bargaining process services</w:t>
                            </w:r>
                          </w:p>
                          <w:p w14:paraId="647D5994" w14:textId="77777777" w:rsidR="00A43385" w:rsidRDefault="00A43385" w:rsidP="00754A0F">
                            <w:pPr>
                              <w:pStyle w:val="ListParagraph"/>
                              <w:spacing w:after="0" w:line="240" w:lineRule="auto"/>
                              <w:ind w:left="0"/>
                              <w:jc w:val="both"/>
                              <w:rPr>
                                <w:rFonts w:ascii="Arial Narrow" w:hAnsi="Arial Narrow" w:cs="Arial"/>
                                <w:sz w:val="16"/>
                                <w:szCs w:val="16"/>
                              </w:rPr>
                            </w:pPr>
                          </w:p>
                          <w:p w14:paraId="37E281C5" w14:textId="77777777" w:rsidR="00A43385" w:rsidRDefault="00A43385" w:rsidP="00754A0F">
                            <w:pPr>
                              <w:spacing w:after="0" w:line="240" w:lineRule="auto"/>
                              <w:ind w:left="284" w:hanging="284"/>
                              <w:jc w:val="both"/>
                              <w:rPr>
                                <w:rFonts w:ascii="Arial Narrow" w:hAnsi="Arial Narrow" w:cs="Arial"/>
                                <w:sz w:val="8"/>
                                <w:szCs w:val="8"/>
                              </w:rPr>
                            </w:pPr>
                          </w:p>
                          <w:p w14:paraId="079937D7" w14:textId="77777777" w:rsidR="00A43385" w:rsidRDefault="00A43385" w:rsidP="00754A0F">
                            <w:pPr>
                              <w:spacing w:after="0" w:line="240" w:lineRule="auto"/>
                              <w:jc w:val="both"/>
                              <w:rPr>
                                <w:rFonts w:ascii="Arial Narrow" w:hAnsi="Arial Narrow" w:cs="Arial"/>
                                <w:b/>
                                <w:sz w:val="16"/>
                                <w:szCs w:val="16"/>
                              </w:rPr>
                            </w:pPr>
                            <w:r>
                              <w:rPr>
                                <w:rFonts w:ascii="Arial Narrow" w:hAnsi="Arial Narrow" w:cs="Arial"/>
                                <w:sz w:val="16"/>
                                <w:szCs w:val="16"/>
                              </w:rPr>
                              <w:t xml:space="preserve"> </w:t>
                            </w:r>
                            <w:r>
                              <w:rPr>
                                <w:rFonts w:ascii="Arial Narrow" w:hAnsi="Arial Narrow" w:cs="Arial"/>
                                <w:b/>
                                <w:sz w:val="14"/>
                                <w:szCs w:val="14"/>
                              </w:rPr>
                              <w:t>(Refer to page 12 for detailed structure)</w:t>
                            </w:r>
                          </w:p>
                          <w:p w14:paraId="1BFFDB58" w14:textId="77777777" w:rsidR="00A43385" w:rsidRDefault="00A43385" w:rsidP="00754A0F">
                            <w:pPr>
                              <w:spacing w:after="0" w:line="240" w:lineRule="auto"/>
                              <w:jc w:val="both"/>
                              <w:rPr>
                                <w:rFonts w:ascii="Arial Narrow" w:hAnsi="Arial Narrow"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13E58D44" id="_x0000_s1107" style="position:absolute;margin-left:424.55pt;margin-top:258pt;width:326.2pt;height:98.6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" fillcolor="window" strokecolor="windowText" strokeweight="2pt">
                <v:textbox>
                  <w:txbxContent>
                    <w:p w14:paraId="41D95BD4" w14:textId="77777777" w:rsidR="00A43385" w:rsidRDefault="00A43385" w:rsidP="00754A0F">
                      <w:pPr>
                        <w:spacing w:after="0" w:line="240" w:lineRule="auto"/>
                        <w:jc w:val="center"/>
                        <w:rPr>
                          <w:rFonts w:ascii="Arial Narrow" w:hAnsi="Arial Narrow"/>
                          <w:b/>
                          <w:sz w:val="16"/>
                          <w:szCs w:val="16"/>
                        </w:rPr>
                      </w:pPr>
                      <w:r>
                        <w:rPr>
                          <w:rFonts w:ascii="Arial Narrow" w:hAnsi="Arial Narrow"/>
                          <w:b/>
                          <w:sz w:val="16"/>
                          <w:szCs w:val="16"/>
                        </w:rPr>
                        <w:t xml:space="preserve">SUB-UNIT: EMPLOYEE RELATIONS, </w:t>
                      </w:r>
                    </w:p>
                    <w:p w14:paraId="4AA4B533" w14:textId="77777777" w:rsidR="00A43385" w:rsidRDefault="00A43385" w:rsidP="00754A0F">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provide sound employee relations services</w:t>
                      </w:r>
                    </w:p>
                    <w:p w14:paraId="2BC82F8F" w14:textId="77777777" w:rsidR="00A43385" w:rsidRDefault="00A43385" w:rsidP="00754A0F">
                      <w:pPr>
                        <w:spacing w:after="0" w:line="240" w:lineRule="auto"/>
                        <w:jc w:val="both"/>
                        <w:rPr>
                          <w:rFonts w:ascii="Arial Narrow" w:hAnsi="Arial Narrow" w:cs="Arial"/>
                          <w:b/>
                          <w:sz w:val="2"/>
                          <w:szCs w:val="2"/>
                        </w:rPr>
                      </w:pPr>
                    </w:p>
                    <w:p w14:paraId="39D5461C" w14:textId="77777777" w:rsidR="00A43385" w:rsidRDefault="00A43385" w:rsidP="00754A0F">
                      <w:pPr>
                        <w:spacing w:after="0" w:line="240" w:lineRule="auto"/>
                        <w:jc w:val="both"/>
                        <w:rPr>
                          <w:rFonts w:ascii="Arial Narrow" w:hAnsi="Arial Narrow" w:cs="Arial"/>
                          <w:b/>
                          <w:sz w:val="16"/>
                          <w:szCs w:val="16"/>
                        </w:rPr>
                      </w:pPr>
                      <w:r>
                        <w:rPr>
                          <w:rFonts w:ascii="Arial Narrow" w:hAnsi="Arial Narrow" w:cs="Arial"/>
                          <w:b/>
                          <w:sz w:val="16"/>
                          <w:szCs w:val="16"/>
                        </w:rPr>
                        <w:t>Functions:</w:t>
                      </w:r>
                    </w:p>
                    <w:p w14:paraId="45EF6CC0"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labour relations services</w:t>
                      </w:r>
                    </w:p>
                    <w:p w14:paraId="0D2BCDA8" w14:textId="77777777" w:rsidR="00A43385" w:rsidRDefault="00A43385">
                      <w:pPr>
                        <w:pStyle w:val="ListParagraph"/>
                        <w:numPr>
                          <w:ilvl w:val="0"/>
                          <w:numId w:val="62"/>
                        </w:numPr>
                        <w:spacing w:after="0" w:line="240" w:lineRule="auto"/>
                        <w:ind w:left="284" w:hanging="284"/>
                        <w:jc w:val="both"/>
                        <w:rPr>
                          <w:rFonts w:ascii="Arial Narrow" w:hAnsi="Arial Narrow" w:cs="Arial"/>
                          <w:sz w:val="16"/>
                          <w:szCs w:val="16"/>
                        </w:rPr>
                      </w:pPr>
                      <w:r>
                        <w:rPr>
                          <w:rFonts w:ascii="Arial Narrow" w:hAnsi="Arial Narrow" w:cs="Arial"/>
                          <w:sz w:val="16"/>
                          <w:szCs w:val="16"/>
                        </w:rPr>
                        <w:t>The providing of collective bargaining process services</w:t>
                      </w:r>
                    </w:p>
                    <w:p w14:paraId="647D5994" w14:textId="77777777" w:rsidR="00A43385" w:rsidRDefault="00A43385" w:rsidP="00754A0F">
                      <w:pPr>
                        <w:pStyle w:val="ListParagraph"/>
                        <w:spacing w:after="0" w:line="240" w:lineRule="auto"/>
                        <w:ind w:left="0"/>
                        <w:jc w:val="both"/>
                        <w:rPr>
                          <w:rFonts w:ascii="Arial Narrow" w:hAnsi="Arial Narrow" w:cs="Arial"/>
                          <w:sz w:val="16"/>
                          <w:szCs w:val="16"/>
                        </w:rPr>
                      </w:pPr>
                    </w:p>
                    <w:p w14:paraId="37E281C5" w14:textId="77777777" w:rsidR="00A43385" w:rsidRDefault="00A43385" w:rsidP="00754A0F">
                      <w:pPr>
                        <w:spacing w:after="0" w:line="240" w:lineRule="auto"/>
                        <w:ind w:left="284" w:hanging="284"/>
                        <w:jc w:val="both"/>
                        <w:rPr>
                          <w:rFonts w:ascii="Arial Narrow" w:hAnsi="Arial Narrow" w:cs="Arial"/>
                          <w:sz w:val="8"/>
                          <w:szCs w:val="8"/>
                        </w:rPr>
                      </w:pPr>
                    </w:p>
                    <w:p w14:paraId="079937D7" w14:textId="77777777" w:rsidR="00A43385" w:rsidRDefault="00A43385" w:rsidP="00754A0F">
                      <w:pPr>
                        <w:spacing w:after="0" w:line="240" w:lineRule="auto"/>
                        <w:jc w:val="both"/>
                        <w:rPr>
                          <w:rFonts w:ascii="Arial Narrow" w:hAnsi="Arial Narrow" w:cs="Arial"/>
                          <w:b/>
                          <w:sz w:val="16"/>
                          <w:szCs w:val="16"/>
                        </w:rPr>
                      </w:pPr>
                      <w:r>
                        <w:rPr>
                          <w:rFonts w:ascii="Arial Narrow" w:hAnsi="Arial Narrow" w:cs="Arial"/>
                          <w:sz w:val="16"/>
                          <w:szCs w:val="16"/>
                        </w:rPr>
                        <w:t xml:space="preserve"> </w:t>
                      </w:r>
                      <w:r>
                        <w:rPr>
                          <w:rFonts w:ascii="Arial Narrow" w:hAnsi="Arial Narrow" w:cs="Arial"/>
                          <w:b/>
                          <w:sz w:val="14"/>
                          <w:szCs w:val="14"/>
                        </w:rPr>
                        <w:t>(Refer to page 12 for detailed structure)</w:t>
                      </w:r>
                    </w:p>
                    <w:p w14:paraId="1BFFDB58" w14:textId="77777777" w:rsidR="00A43385" w:rsidRDefault="00A43385" w:rsidP="00754A0F">
                      <w:pPr>
                        <w:spacing w:after="0" w:line="240" w:lineRule="auto"/>
                        <w:jc w:val="both"/>
                        <w:rPr>
                          <w:rFonts w:ascii="Arial Narrow" w:hAnsi="Arial Narrow" w:cs="Arial"/>
                          <w:sz w:val="12"/>
                          <w:szCs w:val="12"/>
                        </w:rPr>
                      </w:pPr>
                    </w:p>
                  </w:txbxContent>
                </v:textbox>
              </v:roundrect>
            </w:pict>
          </mc:Fallback>
        </mc:AlternateContent>
      </w:r>
      <w:r w:rsidR="00F60C18">
        <w:rPr>
          <w:noProof/>
          <w:sz w:val="16"/>
          <w:szCs w:val="16"/>
          <w:lang w:eastAsia="en-ZA"/>
        </w:rPr>
        <mc:AlternateContent>
          <mc:Choice Requires="wps">
            <w:drawing>
              <wp:anchor distT="0" distB="0" distL="114300" distR="114300" simplePos="0" relativeHeight="252079104" behindDoc="0" locked="0" layoutInCell="1" allowOverlap="1" wp14:anchorId="2C798A0B" wp14:editId="28919C59">
                <wp:simplePos x="0" y="0"/>
                <wp:positionH relativeFrom="column">
                  <wp:posOffset>4874264</wp:posOffset>
                </wp:positionH>
                <wp:positionV relativeFrom="paragraph">
                  <wp:posOffset>1491241</wp:posOffset>
                </wp:positionV>
                <wp:extent cx="62938" cy="4129658"/>
                <wp:effectExtent l="57150" t="19050" r="70485" b="80645"/>
                <wp:wrapNone/>
                <wp:docPr id="411" name="Straight Connector 411"/>
                <wp:cNvGraphicFramePr/>
                <a:graphic xmlns:a="http://schemas.openxmlformats.org/drawingml/2006/main">
                  <a:graphicData uri="http://schemas.microsoft.com/office/word/2010/wordprocessingShape">
                    <wps:wsp>
                      <wps:cNvCnPr/>
                      <wps:spPr>
                        <a:xfrm>
                          <a:off x="0" y="0"/>
                          <a:ext cx="62938" cy="412965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6EECFE6" id="Straight Connector 411"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8pt,117.4pt" to="388.75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" strokecolor="windowText" strokeweight="2pt">
                <v:shadow on="t" color="black" opacity="24903f" origin=",.5" offset="0,.55556mm"/>
              </v:line>
            </w:pict>
          </mc:Fallback>
        </mc:AlternateContent>
      </w:r>
      <w:r w:rsidR="00F60C18">
        <w:rPr>
          <w:noProof/>
          <w:lang w:eastAsia="en-ZA"/>
        </w:rPr>
        <mc:AlternateContent>
          <mc:Choice Requires="wps">
            <w:drawing>
              <wp:anchor distT="0" distB="0" distL="114300" distR="114300" simplePos="0" relativeHeight="252093440" behindDoc="0" locked="0" layoutInCell="1" allowOverlap="1" wp14:anchorId="3D07A8F5" wp14:editId="09A8DB9E">
                <wp:simplePos x="0" y="0"/>
                <wp:positionH relativeFrom="column">
                  <wp:posOffset>4923052</wp:posOffset>
                </wp:positionH>
                <wp:positionV relativeFrom="paragraph">
                  <wp:posOffset>5629275</wp:posOffset>
                </wp:positionV>
                <wp:extent cx="416458" cy="9470"/>
                <wp:effectExtent l="57150" t="38100" r="60325" b="86360"/>
                <wp:wrapNone/>
                <wp:docPr id="54" name="Straight Connector 54"/>
                <wp:cNvGraphicFramePr/>
                <a:graphic xmlns:a="http://schemas.openxmlformats.org/drawingml/2006/main">
                  <a:graphicData uri="http://schemas.microsoft.com/office/word/2010/wordprocessingShape">
                    <wps:wsp>
                      <wps:cNvCnPr/>
                      <wps:spPr>
                        <a:xfrm flipH="1" flipV="1">
                          <a:off x="0" y="0"/>
                          <a:ext cx="416458" cy="94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8C1C83" id="Straight Connector 54" o:spid="_x0000_s1026" style="position:absolute;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65pt,443.25pt" to="420.4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" strokecolor="windowText" strokeweight="2pt">
                <v:shadow on="t" color="black" opacity="24903f" origin=",.5" offset="0,.55556mm"/>
              </v:line>
            </w:pict>
          </mc:Fallback>
        </mc:AlternateContent>
      </w:r>
      <w:r w:rsidR="00F60C18">
        <w:rPr>
          <w:noProof/>
          <w:lang w:eastAsia="en-ZA"/>
        </w:rPr>
        <mc:AlternateContent>
          <mc:Choice Requires="wps">
            <w:drawing>
              <wp:anchor distT="0" distB="0" distL="114300" distR="114300" simplePos="0" relativeHeight="252085248" behindDoc="0" locked="0" layoutInCell="1" allowOverlap="1" wp14:anchorId="5DA4733B" wp14:editId="5908F6AB">
                <wp:simplePos x="0" y="0"/>
                <wp:positionH relativeFrom="column">
                  <wp:posOffset>5363210</wp:posOffset>
                </wp:positionH>
                <wp:positionV relativeFrom="paragraph">
                  <wp:posOffset>4597400</wp:posOffset>
                </wp:positionV>
                <wp:extent cx="4234815" cy="1392555"/>
                <wp:effectExtent l="0" t="0" r="13335" b="17780"/>
                <wp:wrapNone/>
                <wp:docPr id="61" name="Rounded Rectangle 61"/>
                <wp:cNvGraphicFramePr/>
                <a:graphic xmlns:a="http://schemas.openxmlformats.org/drawingml/2006/main">
                  <a:graphicData uri="http://schemas.microsoft.com/office/word/2010/wordprocessingShape">
                    <wps:wsp>
                      <wps:cNvSpPr/>
                      <wps:spPr>
                        <a:xfrm>
                          <a:off x="0" y="0"/>
                          <a:ext cx="4234815" cy="1392555"/>
                        </a:xfrm>
                        <a:prstGeom prst="roundRect">
                          <a:avLst/>
                        </a:prstGeom>
                        <a:solidFill>
                          <a:sysClr val="window" lastClr="FFFFFF"/>
                        </a:solidFill>
                        <a:ln w="25400" cap="flat" cmpd="sng" algn="ctr">
                          <a:solidFill>
                            <a:sysClr val="windowText" lastClr="000000"/>
                          </a:solidFill>
                          <a:prstDash val="solid"/>
                        </a:ln>
                        <a:effectLst/>
                      </wps:spPr>
                      <wps:txbx>
                        <w:txbxContent>
                          <w:p w14:paraId="68B7575E" w14:textId="77777777" w:rsidR="00A43385" w:rsidRDefault="00A43385" w:rsidP="003502C5">
                            <w:pPr>
                              <w:spacing w:after="0" w:line="240" w:lineRule="auto"/>
                              <w:jc w:val="both"/>
                              <w:rPr>
                                <w:rFonts w:ascii="Arial Narrow" w:hAnsi="Arial Narrow"/>
                                <w:b/>
                                <w:sz w:val="16"/>
                                <w:szCs w:val="16"/>
                              </w:rPr>
                            </w:pPr>
                            <w:r>
                              <w:rPr>
                                <w:rFonts w:ascii="Arial Narrow" w:hAnsi="Arial Narrow"/>
                                <w:b/>
                                <w:sz w:val="16"/>
                                <w:szCs w:val="16"/>
                              </w:rPr>
                              <w:t>SUB-UNIT:  OCCUPATIONAL HEALTH, SAFETY AND EMPLOYEE HEALTH AND WELLNESS</w:t>
                            </w:r>
                          </w:p>
                          <w:p w14:paraId="5C9FA823" w14:textId="77777777" w:rsidR="00A43385" w:rsidRDefault="00A43385" w:rsidP="003502C5">
                            <w:pPr>
                              <w:autoSpaceDE w:val="0"/>
                              <w:autoSpaceDN w:val="0"/>
                              <w:adjustRightInd w:val="0"/>
                              <w:spacing w:after="0" w:line="240" w:lineRule="auto"/>
                              <w:rPr>
                                <w:rFonts w:ascii="Arial Narrow" w:hAnsi="Arial Narrow" w:cs="Arial"/>
                                <w:b/>
                                <w:bCs/>
                                <w:sz w:val="14"/>
                                <w:szCs w:val="14"/>
                              </w:rPr>
                            </w:pPr>
                          </w:p>
                          <w:p w14:paraId="74022246" w14:textId="77777777" w:rsidR="00A43385" w:rsidRDefault="00A43385" w:rsidP="003502C5">
                            <w:pPr>
                              <w:autoSpaceDE w:val="0"/>
                              <w:autoSpaceDN w:val="0"/>
                              <w:adjustRightInd w:val="0"/>
                              <w:spacing w:after="0" w:line="240" w:lineRule="auto"/>
                              <w:rPr>
                                <w:rFonts w:ascii="Arial Narrow" w:hAnsi="Arial Narrow" w:cs="Arial"/>
                                <w:b/>
                                <w:sz w:val="6"/>
                                <w:szCs w:val="6"/>
                              </w:rPr>
                            </w:pPr>
                            <w:r>
                              <w:rPr>
                                <w:rFonts w:ascii="Arial Narrow" w:hAnsi="Arial Narrow" w:cs="Arial"/>
                                <w:b/>
                                <w:bCs/>
                                <w:sz w:val="14"/>
                                <w:szCs w:val="14"/>
                              </w:rPr>
                              <w:t>Purpose</w:t>
                            </w:r>
                            <w:r>
                              <w:rPr>
                                <w:rFonts w:ascii="Arial Narrow" w:hAnsi="Arial Narrow" w:cs="Arial"/>
                                <w:sz w:val="14"/>
                                <w:szCs w:val="14"/>
                              </w:rPr>
                              <w:t>: To manage occupational health, safety and wellness programmes</w:t>
                            </w:r>
                          </w:p>
                          <w:p w14:paraId="10E9D649" w14:textId="77777777" w:rsidR="00A43385" w:rsidRDefault="00A43385" w:rsidP="003502C5">
                            <w:pPr>
                              <w:autoSpaceDE w:val="0"/>
                              <w:autoSpaceDN w:val="0"/>
                              <w:adjustRightInd w:val="0"/>
                              <w:spacing w:after="0" w:line="240" w:lineRule="auto"/>
                              <w:rPr>
                                <w:rFonts w:ascii="Arial Narrow" w:hAnsi="Arial Narrow" w:cs="Arial"/>
                                <w:b/>
                                <w:sz w:val="14"/>
                                <w:szCs w:val="14"/>
                              </w:rPr>
                            </w:pPr>
                            <w:r>
                              <w:rPr>
                                <w:rFonts w:ascii="Arial Narrow" w:hAnsi="Arial Narrow" w:cs="Arial"/>
                                <w:b/>
                                <w:sz w:val="14"/>
                                <w:szCs w:val="14"/>
                              </w:rPr>
                              <w:t>Functions:</w:t>
                            </w:r>
                          </w:p>
                          <w:p w14:paraId="75CE75EC"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co-ordinate occupational health and safety</w:t>
                            </w:r>
                          </w:p>
                          <w:p w14:paraId="0C8EE2E9"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render employee health and wellness programme</w:t>
                            </w:r>
                          </w:p>
                          <w:p w14:paraId="60A3C801" w14:textId="77777777" w:rsidR="00A43385" w:rsidRDefault="00A43385" w:rsidP="003502C5">
                            <w:pPr>
                              <w:autoSpaceDE w:val="0"/>
                              <w:autoSpaceDN w:val="0"/>
                              <w:adjustRightInd w:val="0"/>
                              <w:spacing w:after="0" w:line="240" w:lineRule="auto"/>
                              <w:ind w:left="284" w:hanging="284"/>
                              <w:rPr>
                                <w:rFonts w:ascii="Arial Narrow" w:hAnsi="Arial Narrow" w:cs="Arial"/>
                                <w:b/>
                                <w:sz w:val="8"/>
                                <w:szCs w:val="8"/>
                              </w:rPr>
                            </w:pPr>
                          </w:p>
                          <w:p w14:paraId="063CB385" w14:textId="77777777" w:rsidR="00A43385" w:rsidRDefault="00A43385" w:rsidP="003502C5">
                            <w:pPr>
                              <w:spacing w:after="0" w:line="240" w:lineRule="auto"/>
                              <w:jc w:val="both"/>
                              <w:rPr>
                                <w:rFonts w:ascii="Arial Narrow" w:hAnsi="Arial Narrow" w:cs="Arial"/>
                                <w:sz w:val="14"/>
                                <w:szCs w:val="14"/>
                              </w:rPr>
                            </w:pPr>
                            <w:r>
                              <w:rPr>
                                <w:rFonts w:ascii="Arial Narrow" w:hAnsi="Arial Narrow" w:cs="Arial"/>
                                <w:b/>
                                <w:sz w:val="14"/>
                                <w:szCs w:val="14"/>
                              </w:rPr>
                              <w:t xml:space="preserve"> (Refer to page 12 for detailed structure)</w:t>
                            </w:r>
                          </w:p>
                          <w:p w14:paraId="61BFB108" w14:textId="77777777" w:rsidR="00A43385" w:rsidRDefault="00A43385" w:rsidP="003502C5">
                            <w:pPr>
                              <w:jc w:val="center"/>
                              <w:rPr>
                                <w:rFonts w:ascii="Arial Narrow" w:hAnsi="Arial Narrow"/>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DA4733B" id="_x0000_s1108" style="position:absolute;margin-left:422.3pt;margin-top:362pt;width:333.45pt;height:109.65pt;z-index:252085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" fillcolor="window" strokecolor="windowText" strokeweight="2pt">
                <v:textbox>
                  <w:txbxContent>
                    <w:p w14:paraId="68B7575E" w14:textId="77777777" w:rsidR="00A43385" w:rsidRDefault="00A43385" w:rsidP="003502C5">
                      <w:pPr>
                        <w:spacing w:after="0" w:line="240" w:lineRule="auto"/>
                        <w:jc w:val="both"/>
                        <w:rPr>
                          <w:rFonts w:ascii="Arial Narrow" w:hAnsi="Arial Narrow"/>
                          <w:b/>
                          <w:sz w:val="16"/>
                          <w:szCs w:val="16"/>
                        </w:rPr>
                      </w:pPr>
                      <w:r>
                        <w:rPr>
                          <w:rFonts w:ascii="Arial Narrow" w:hAnsi="Arial Narrow"/>
                          <w:b/>
                          <w:sz w:val="16"/>
                          <w:szCs w:val="16"/>
                        </w:rPr>
                        <w:t>SUB-UNIT:  OCCUPATIONAL HEALTH, SAFETY AND EMPLOYEE HEALTH AND WELLNESS</w:t>
                      </w:r>
                    </w:p>
                    <w:p w14:paraId="5C9FA823" w14:textId="77777777" w:rsidR="00A43385" w:rsidRDefault="00A43385" w:rsidP="003502C5">
                      <w:pPr>
                        <w:autoSpaceDE w:val="0"/>
                        <w:autoSpaceDN w:val="0"/>
                        <w:adjustRightInd w:val="0"/>
                        <w:spacing w:after="0" w:line="240" w:lineRule="auto"/>
                        <w:rPr>
                          <w:rFonts w:ascii="Arial Narrow" w:hAnsi="Arial Narrow" w:cs="Arial"/>
                          <w:b/>
                          <w:bCs/>
                          <w:sz w:val="14"/>
                          <w:szCs w:val="14"/>
                        </w:rPr>
                      </w:pPr>
                    </w:p>
                    <w:p w14:paraId="74022246" w14:textId="77777777" w:rsidR="00A43385" w:rsidRDefault="00A43385" w:rsidP="003502C5">
                      <w:pPr>
                        <w:autoSpaceDE w:val="0"/>
                        <w:autoSpaceDN w:val="0"/>
                        <w:adjustRightInd w:val="0"/>
                        <w:spacing w:after="0" w:line="240" w:lineRule="auto"/>
                        <w:rPr>
                          <w:rFonts w:ascii="Arial Narrow" w:hAnsi="Arial Narrow" w:cs="Arial"/>
                          <w:b/>
                          <w:sz w:val="6"/>
                          <w:szCs w:val="6"/>
                        </w:rPr>
                      </w:pPr>
                      <w:r>
                        <w:rPr>
                          <w:rFonts w:ascii="Arial Narrow" w:hAnsi="Arial Narrow" w:cs="Arial"/>
                          <w:b/>
                          <w:bCs/>
                          <w:sz w:val="14"/>
                          <w:szCs w:val="14"/>
                        </w:rPr>
                        <w:t>Purpose</w:t>
                      </w:r>
                      <w:r>
                        <w:rPr>
                          <w:rFonts w:ascii="Arial Narrow" w:hAnsi="Arial Narrow" w:cs="Arial"/>
                          <w:sz w:val="14"/>
                          <w:szCs w:val="14"/>
                        </w:rPr>
                        <w:t>: To manage occupational health, safety and wellness programmes</w:t>
                      </w:r>
                    </w:p>
                    <w:p w14:paraId="10E9D649" w14:textId="77777777" w:rsidR="00A43385" w:rsidRDefault="00A43385" w:rsidP="003502C5">
                      <w:pPr>
                        <w:autoSpaceDE w:val="0"/>
                        <w:autoSpaceDN w:val="0"/>
                        <w:adjustRightInd w:val="0"/>
                        <w:spacing w:after="0" w:line="240" w:lineRule="auto"/>
                        <w:rPr>
                          <w:rFonts w:ascii="Arial Narrow" w:hAnsi="Arial Narrow" w:cs="Arial"/>
                          <w:b/>
                          <w:sz w:val="14"/>
                          <w:szCs w:val="14"/>
                        </w:rPr>
                      </w:pPr>
                      <w:r>
                        <w:rPr>
                          <w:rFonts w:ascii="Arial Narrow" w:hAnsi="Arial Narrow" w:cs="Arial"/>
                          <w:b/>
                          <w:sz w:val="14"/>
                          <w:szCs w:val="14"/>
                        </w:rPr>
                        <w:t>Functions:</w:t>
                      </w:r>
                    </w:p>
                    <w:p w14:paraId="75CE75EC"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co-ordinate occupational health and safety</w:t>
                      </w:r>
                    </w:p>
                    <w:p w14:paraId="0C8EE2E9" w14:textId="77777777" w:rsidR="00A43385" w:rsidRDefault="00A43385">
                      <w:pPr>
                        <w:pStyle w:val="ListParagraph"/>
                        <w:numPr>
                          <w:ilvl w:val="0"/>
                          <w:numId w:val="63"/>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To render employee health and wellness programme</w:t>
                      </w:r>
                    </w:p>
                    <w:p w14:paraId="60A3C801" w14:textId="77777777" w:rsidR="00A43385" w:rsidRDefault="00A43385" w:rsidP="003502C5">
                      <w:pPr>
                        <w:autoSpaceDE w:val="0"/>
                        <w:autoSpaceDN w:val="0"/>
                        <w:adjustRightInd w:val="0"/>
                        <w:spacing w:after="0" w:line="240" w:lineRule="auto"/>
                        <w:ind w:left="284" w:hanging="284"/>
                        <w:rPr>
                          <w:rFonts w:ascii="Arial Narrow" w:hAnsi="Arial Narrow" w:cs="Arial"/>
                          <w:b/>
                          <w:sz w:val="8"/>
                          <w:szCs w:val="8"/>
                        </w:rPr>
                      </w:pPr>
                    </w:p>
                    <w:p w14:paraId="063CB385" w14:textId="77777777" w:rsidR="00A43385" w:rsidRDefault="00A43385" w:rsidP="003502C5">
                      <w:pPr>
                        <w:spacing w:after="0" w:line="240" w:lineRule="auto"/>
                        <w:jc w:val="both"/>
                        <w:rPr>
                          <w:rFonts w:ascii="Arial Narrow" w:hAnsi="Arial Narrow" w:cs="Arial"/>
                          <w:sz w:val="14"/>
                          <w:szCs w:val="14"/>
                        </w:rPr>
                      </w:pPr>
                      <w:r>
                        <w:rPr>
                          <w:rFonts w:ascii="Arial Narrow" w:hAnsi="Arial Narrow" w:cs="Arial"/>
                          <w:b/>
                          <w:sz w:val="14"/>
                          <w:szCs w:val="14"/>
                        </w:rPr>
                        <w:t xml:space="preserve"> (Refer to page 12 for detailed structure)</w:t>
                      </w:r>
                    </w:p>
                    <w:p w14:paraId="61BFB108" w14:textId="77777777" w:rsidR="00A43385" w:rsidRDefault="00A43385" w:rsidP="003502C5">
                      <w:pPr>
                        <w:jc w:val="center"/>
                        <w:rPr>
                          <w:rFonts w:ascii="Arial Narrow" w:hAnsi="Arial Narrow"/>
                          <w:b/>
                          <w:sz w:val="16"/>
                          <w:szCs w:val="16"/>
                        </w:rPr>
                      </w:pPr>
                    </w:p>
                  </w:txbxContent>
                </v:textbox>
              </v:roundrect>
            </w:pict>
          </mc:Fallback>
        </mc:AlternateContent>
      </w:r>
      <w:r w:rsidR="007457EA">
        <w:rPr>
          <w:noProof/>
          <w:lang w:eastAsia="en-ZA"/>
        </w:rPr>
        <mc:AlternateContent>
          <mc:Choice Requires="wps">
            <w:drawing>
              <wp:anchor distT="0" distB="0" distL="114300" distR="114300" simplePos="0" relativeHeight="252091392" behindDoc="0" locked="0" layoutInCell="1" allowOverlap="1" wp14:anchorId="6A0D4F4A" wp14:editId="09878599">
                <wp:simplePos x="0" y="0"/>
                <wp:positionH relativeFrom="column">
                  <wp:posOffset>4479022</wp:posOffset>
                </wp:positionH>
                <wp:positionV relativeFrom="paragraph">
                  <wp:posOffset>4553244</wp:posOffset>
                </wp:positionV>
                <wp:extent cx="445007" cy="10571"/>
                <wp:effectExtent l="57150" t="38100" r="50800" b="85090"/>
                <wp:wrapNone/>
                <wp:docPr id="413" name="Straight Connector 413"/>
                <wp:cNvGraphicFramePr/>
                <a:graphic xmlns:a="http://schemas.openxmlformats.org/drawingml/2006/main">
                  <a:graphicData uri="http://schemas.microsoft.com/office/word/2010/wordprocessingShape">
                    <wps:wsp>
                      <wps:cNvCnPr/>
                      <wps:spPr>
                        <a:xfrm flipH="1">
                          <a:off x="0" y="0"/>
                          <a:ext cx="445007" cy="1057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6450C1" id="Straight Connector 413"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7pt,358.5pt" to="387.75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" strokecolor="windowText" strokeweight="2pt">
                <v:shadow on="t" color="black" opacity="24903f" origin=",.5" offset="0,.55556mm"/>
              </v:line>
            </w:pict>
          </mc:Fallback>
        </mc:AlternateContent>
      </w:r>
      <w:r w:rsidR="00B27D83">
        <w:rPr>
          <w:noProof/>
          <w:lang w:eastAsia="en-ZA"/>
        </w:rPr>
        <mc:AlternateContent>
          <mc:Choice Requires="wps">
            <w:drawing>
              <wp:anchor distT="0" distB="0" distL="114300" distR="114300" simplePos="0" relativeHeight="252087296" behindDoc="0" locked="0" layoutInCell="1" allowOverlap="1" wp14:anchorId="5A517359" wp14:editId="4EA7C80A">
                <wp:simplePos x="0" y="0"/>
                <wp:positionH relativeFrom="column">
                  <wp:posOffset>4526519</wp:posOffset>
                </wp:positionH>
                <wp:positionV relativeFrom="paragraph">
                  <wp:posOffset>2532713</wp:posOffset>
                </wp:positionV>
                <wp:extent cx="807587" cy="0"/>
                <wp:effectExtent l="38100" t="38100" r="69215" b="95250"/>
                <wp:wrapNone/>
                <wp:docPr id="22" name="Straight Connector 22"/>
                <wp:cNvGraphicFramePr/>
                <a:graphic xmlns:a="http://schemas.openxmlformats.org/drawingml/2006/main">
                  <a:graphicData uri="http://schemas.microsoft.com/office/word/2010/wordprocessingShape">
                    <wps:wsp>
                      <wps:cNvCnPr/>
                      <wps:spPr>
                        <a:xfrm flipV="1">
                          <a:off x="0" y="0"/>
                          <a:ext cx="807587"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9D036E" id="Straight Connector 22"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4pt,199.45pt" to="420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" strokecolor="windowText" strokeweight="2pt">
                <v:shadow on="t" color="black" opacity="24903f" origin=",.5" offset="0,.55556mm"/>
              </v:line>
            </w:pict>
          </mc:Fallback>
        </mc:AlternateContent>
      </w:r>
      <w:r w:rsidR="00FD3D6F">
        <w:rPr>
          <w:rFonts w:ascii="Arial" w:hAnsi="Arial" w:cs="Arial"/>
          <w:b/>
          <w:sz w:val="16"/>
          <w:szCs w:val="16"/>
        </w:rPr>
        <w:br w:type="page"/>
      </w:r>
    </w:p>
    <w:p w14:paraId="799D795A" w14:textId="1AEBC003" w:rsidR="00FD3D6F" w:rsidRDefault="004F2EC7" w:rsidP="00FD3D6F">
      <w:pPr>
        <w:rPr>
          <w:rFonts w:ascii="Arial" w:hAnsi="Arial" w:cs="Arial"/>
          <w:b/>
          <w:sz w:val="16"/>
          <w:szCs w:val="16"/>
        </w:rPr>
      </w:pPr>
      <w:r>
        <w:rPr>
          <w:noProof/>
          <w:lang w:eastAsia="en-ZA"/>
        </w:rPr>
        <w:lastRenderedPageBreak/>
        <mc:AlternateContent>
          <mc:Choice Requires="wps">
            <w:drawing>
              <wp:anchor distT="0" distB="0" distL="114300" distR="114300" simplePos="0" relativeHeight="252120064" behindDoc="0" locked="0" layoutInCell="1" allowOverlap="1" wp14:anchorId="6276B1DD" wp14:editId="7961FB82">
                <wp:simplePos x="0" y="0"/>
                <wp:positionH relativeFrom="column">
                  <wp:posOffset>7691461</wp:posOffset>
                </wp:positionH>
                <wp:positionV relativeFrom="paragraph">
                  <wp:posOffset>1490223</wp:posOffset>
                </wp:positionV>
                <wp:extent cx="0" cy="348839"/>
                <wp:effectExtent l="0" t="0" r="38100" b="32385"/>
                <wp:wrapNone/>
                <wp:docPr id="425" name="Straight Connector 425"/>
                <wp:cNvGraphicFramePr/>
                <a:graphic xmlns:a="http://schemas.openxmlformats.org/drawingml/2006/main">
                  <a:graphicData uri="http://schemas.microsoft.com/office/word/2010/wordprocessingShape">
                    <wps:wsp>
                      <wps:cNvCnPr/>
                      <wps:spPr>
                        <a:xfrm flipH="1">
                          <a:off x="0" y="0"/>
                          <a:ext cx="0" cy="348839"/>
                        </a:xfrm>
                        <a:prstGeom prst="lin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13ADF0" id="Straight Connector 425"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65pt,117.35pt" to="605.6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" filled="t" fillcolor="window" strokecolor="windowText" strokeweight="2pt"/>
            </w:pict>
          </mc:Fallback>
        </mc:AlternateContent>
      </w:r>
      <w:r>
        <w:rPr>
          <w:rFonts w:ascii="Arial" w:hAnsi="Arial" w:cs="Arial"/>
          <w:b/>
          <w:noProof/>
          <w:sz w:val="24"/>
          <w:lang w:eastAsia="en-ZA"/>
        </w:rPr>
        <mc:AlternateContent>
          <mc:Choice Requires="wps">
            <w:drawing>
              <wp:anchor distT="0" distB="0" distL="114300" distR="114300" simplePos="0" relativeHeight="252115968" behindDoc="0" locked="0" layoutInCell="1" allowOverlap="1" wp14:anchorId="543B8975" wp14:editId="1D5C9826">
                <wp:simplePos x="0" y="0"/>
                <wp:positionH relativeFrom="margin">
                  <wp:posOffset>7651284</wp:posOffset>
                </wp:positionH>
                <wp:positionV relativeFrom="paragraph">
                  <wp:posOffset>934100</wp:posOffset>
                </wp:positionV>
                <wp:extent cx="0" cy="220605"/>
                <wp:effectExtent l="57150" t="19050" r="76200" b="84455"/>
                <wp:wrapNone/>
                <wp:docPr id="423" name="Straight Connector 423"/>
                <wp:cNvGraphicFramePr/>
                <a:graphic xmlns:a="http://schemas.openxmlformats.org/drawingml/2006/main">
                  <a:graphicData uri="http://schemas.microsoft.com/office/word/2010/wordprocessingShape">
                    <wps:wsp>
                      <wps:cNvCnPr/>
                      <wps:spPr>
                        <a:xfrm flipH="1">
                          <a:off x="0" y="0"/>
                          <a:ext cx="0" cy="2206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CB4A560" id="Straight Connector 423" o:spid="_x0000_s1026" style="position:absolute;flip:x;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2.45pt,73.55pt" to="602.4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" strokecolor="windowText" strokeweight="2pt">
                <v:shadow on="t" color="black" opacity="24903f" origin=",.5" offset="0,.55556mm"/>
                <w10:wrap anchorx="margin"/>
              </v:line>
            </w:pict>
          </mc:Fallback>
        </mc:AlternateContent>
      </w:r>
      <w:r>
        <w:rPr>
          <w:noProof/>
          <w:sz w:val="16"/>
          <w:lang w:eastAsia="en-ZA"/>
        </w:rPr>
        <mc:AlternateContent>
          <mc:Choice Requires="wps">
            <w:drawing>
              <wp:anchor distT="0" distB="0" distL="114300" distR="114300" simplePos="0" relativeHeight="252101632" behindDoc="0" locked="0" layoutInCell="1" allowOverlap="1" wp14:anchorId="402C312A" wp14:editId="05F472B3">
                <wp:simplePos x="0" y="0"/>
                <wp:positionH relativeFrom="column">
                  <wp:posOffset>6765756</wp:posOffset>
                </wp:positionH>
                <wp:positionV relativeFrom="paragraph">
                  <wp:posOffset>1146531</wp:posOffset>
                </wp:positionV>
                <wp:extent cx="1873250" cy="355600"/>
                <wp:effectExtent l="12700" t="12700" r="19050" b="12700"/>
                <wp:wrapNone/>
                <wp:docPr id="138" name="Text Box 138"/>
                <wp:cNvGraphicFramePr/>
                <a:graphic xmlns:a="http://schemas.openxmlformats.org/drawingml/2006/main">
                  <a:graphicData uri="http://schemas.microsoft.com/office/word/2010/wordprocessingShape">
                    <wps:wsp>
                      <wps:cNvSpPr txBox="1"/>
                      <wps:spPr>
                        <a:xfrm>
                          <a:off x="0" y="0"/>
                          <a:ext cx="1873250" cy="355600"/>
                        </a:xfrm>
                        <a:prstGeom prst="rect">
                          <a:avLst/>
                        </a:prstGeom>
                        <a:solidFill>
                          <a:sysClr val="window" lastClr="FFFFFF"/>
                        </a:solidFill>
                        <a:ln w="25400" cap="flat" cmpd="sng" algn="ctr">
                          <a:solidFill>
                            <a:sysClr val="windowText" lastClr="000000"/>
                          </a:solidFill>
                          <a:prstDash val="solid"/>
                        </a:ln>
                        <a:effectLst/>
                      </wps:spPr>
                      <wps:txbx>
                        <w:txbxContent>
                          <w:p w14:paraId="3AF210C8" w14:textId="3861B292" w:rsidR="00A43385" w:rsidRDefault="00A43385" w:rsidP="001C1E47">
                            <w:pPr>
                              <w:rPr>
                                <w:rFonts w:ascii="Arial Narrow" w:hAnsi="Arial Narrow" w:cs="Arial Narrow"/>
                                <w:b/>
                                <w:bCs/>
                                <w:sz w:val="15"/>
                                <w:szCs w:val="15"/>
                              </w:rPr>
                            </w:pPr>
                            <w:r>
                              <w:rPr>
                                <w:rFonts w:ascii="Arial Narrow" w:hAnsi="Arial Narrow" w:cs="Arial Narrow"/>
                                <w:b/>
                                <w:bCs/>
                                <w:sz w:val="15"/>
                                <w:szCs w:val="15"/>
                              </w:rPr>
                              <w:t>SUB-UNIT: EMPLOYEE HEALTH AND WELLNESS AND OCCUPATIONAL SAFETY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02C312A" id="_x0000_t202" coordsize="21600,21600" o:spt="202" path="m,l,21600r21600,l21600,xe">
                <v:stroke joinstyle="miter"/>
                <v:path gradientshapeok="t" o:connecttype="rect"/>
              </v:shapetype>
              <v:shape id="Text Box 138" o:spid="_x0000_s1109" type="#_x0000_t202" style="position:absolute;margin-left:532.75pt;margin-top:90.3pt;width:147.5pt;height:28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" fillcolor="window" strokecolor="windowText" strokeweight="2pt">
                <v:textbox>
                  <w:txbxContent>
                    <w:p w14:paraId="3AF210C8" w14:textId="3861B292" w:rsidR="00A43385" w:rsidRDefault="00A43385" w:rsidP="001C1E47">
                      <w:pPr>
                        <w:rPr>
                          <w:rFonts w:ascii="Arial Narrow" w:hAnsi="Arial Narrow" w:cs="Arial Narrow"/>
                          <w:b/>
                          <w:bCs/>
                          <w:sz w:val="15"/>
                          <w:szCs w:val="15"/>
                        </w:rPr>
                      </w:pPr>
                      <w:r>
                        <w:rPr>
                          <w:rFonts w:ascii="Arial Narrow" w:hAnsi="Arial Narrow" w:cs="Arial Narrow"/>
                          <w:b/>
                          <w:bCs/>
                          <w:sz w:val="15"/>
                          <w:szCs w:val="15"/>
                        </w:rPr>
                        <w:t>SUB-UNIT: EMPLOYEE HEALTH AND WELLNESS AND OCCUPATIONAL SAFETY</w:t>
                      </w:r>
                    </w:p>
                  </w:txbxContent>
                </v:textbox>
              </v:shape>
            </w:pict>
          </mc:Fallback>
        </mc:AlternateContent>
      </w:r>
      <w:r>
        <w:rPr>
          <w:noProof/>
          <w:lang w:eastAsia="en-ZA"/>
        </w:rPr>
        <mc:AlternateContent>
          <mc:Choice Requires="wps">
            <w:drawing>
              <wp:anchor distT="0" distB="0" distL="114300" distR="114300" simplePos="0" relativeHeight="252118016" behindDoc="0" locked="0" layoutInCell="1" allowOverlap="1" wp14:anchorId="6DCCA7F3" wp14:editId="42FC2DD1">
                <wp:simplePos x="0" y="0"/>
                <wp:positionH relativeFrom="column">
                  <wp:posOffset>1274599</wp:posOffset>
                </wp:positionH>
                <wp:positionV relativeFrom="paragraph">
                  <wp:posOffset>1532508</wp:posOffset>
                </wp:positionV>
                <wp:extent cx="0" cy="274849"/>
                <wp:effectExtent l="0" t="0" r="38100" b="30480"/>
                <wp:wrapNone/>
                <wp:docPr id="424" name="Straight Connector 424"/>
                <wp:cNvGraphicFramePr/>
                <a:graphic xmlns:a="http://schemas.openxmlformats.org/drawingml/2006/main">
                  <a:graphicData uri="http://schemas.microsoft.com/office/word/2010/wordprocessingShape">
                    <wps:wsp>
                      <wps:cNvCnPr/>
                      <wps:spPr>
                        <a:xfrm flipH="1">
                          <a:off x="0" y="0"/>
                          <a:ext cx="0" cy="274849"/>
                        </a:xfrm>
                        <a:prstGeom prst="line">
                          <a:avLst/>
                        </a:prstGeom>
                        <a:solidFill>
                          <a:sysClr val="window" lastClr="FFFFFF"/>
                        </a:solid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19C590" id="Straight Connector 424"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5pt,120.65pt" to="100.3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" filled="t" fillcolor="window" strokecolor="windowText" strokeweight="2pt"/>
            </w:pict>
          </mc:Fallback>
        </mc:AlternateContent>
      </w:r>
      <w:r w:rsidR="00166B9F">
        <w:rPr>
          <w:noProof/>
          <w:lang w:eastAsia="en-ZA"/>
        </w:rPr>
        <mc:AlternateContent>
          <mc:Choice Requires="wps">
            <w:drawing>
              <wp:anchor distT="0" distB="0" distL="114300" distR="114300" simplePos="0" relativeHeight="252109824" behindDoc="0" locked="0" layoutInCell="1" allowOverlap="1" wp14:anchorId="2E5609BA" wp14:editId="7FCC6450">
                <wp:simplePos x="0" y="0"/>
                <wp:positionH relativeFrom="margin">
                  <wp:align>center</wp:align>
                </wp:positionH>
                <wp:positionV relativeFrom="paragraph">
                  <wp:posOffset>918023</wp:posOffset>
                </wp:positionV>
                <wp:extent cx="6372225" cy="12700"/>
                <wp:effectExtent l="0" t="0" r="28575" b="25400"/>
                <wp:wrapNone/>
                <wp:docPr id="420" name="Straight Connector 420"/>
                <wp:cNvGraphicFramePr/>
                <a:graphic xmlns:a="http://schemas.openxmlformats.org/drawingml/2006/main">
                  <a:graphicData uri="http://schemas.microsoft.com/office/word/2010/wordprocessingShape">
                    <wps:wsp>
                      <wps:cNvCnPr/>
                      <wps:spPr>
                        <a:xfrm flipH="1" flipV="1">
                          <a:off x="0" y="0"/>
                          <a:ext cx="6372225" cy="12700"/>
                        </a:xfrm>
                        <a:prstGeom prst="line">
                          <a:avLst/>
                        </a:prstGeom>
                        <a:solidFill>
                          <a:sysClr val="window" lastClr="FFFFFF"/>
                        </a:solidFill>
                        <a:ln w="25400" cap="flat" cmpd="sng" algn="ctr">
                          <a:solidFill>
                            <a:sysClr val="windowText" lastClr="000000"/>
                          </a:solidFill>
                          <a:prstDash val="solid"/>
                        </a:ln>
                        <a:effectLst/>
                      </wps:spPr>
                      <wps:bodyPr/>
                    </wps:wsp>
                  </a:graphicData>
                </a:graphic>
              </wp:anchor>
            </w:drawing>
          </mc:Choice>
          <mc:Fallback>
            <w:pict>
              <v:line w14:anchorId="3C1E1FE0" id="Straight Connector 420" o:spid="_x0000_s1026" style="position:absolute;flip:x y;z-index:252109824;visibility:visible;mso-wrap-style:square;mso-wrap-distance-left:9pt;mso-wrap-distance-top:0;mso-wrap-distance-right:9pt;mso-wrap-distance-bottom:0;mso-position-horizontal:center;mso-position-horizontal-relative:margin;mso-position-vertical:absolute;mso-position-vertical-relative:text" from="0,72.3pt" to="501.7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" filled="t" fillcolor="window" strokecolor="windowText" strokeweight="2pt">
                <w10:wrap anchorx="margin"/>
              </v:line>
            </w:pict>
          </mc:Fallback>
        </mc:AlternateContent>
      </w:r>
      <w:r w:rsidR="00166B9F">
        <w:rPr>
          <w:rFonts w:ascii="Arial" w:hAnsi="Arial" w:cs="Arial"/>
          <w:b/>
          <w:noProof/>
          <w:sz w:val="24"/>
          <w:lang w:eastAsia="en-ZA"/>
        </w:rPr>
        <mc:AlternateContent>
          <mc:Choice Requires="wps">
            <w:drawing>
              <wp:anchor distT="0" distB="0" distL="114300" distR="114300" simplePos="0" relativeHeight="252113920" behindDoc="0" locked="0" layoutInCell="1" allowOverlap="1" wp14:anchorId="57BA87A9" wp14:editId="26CA0578">
                <wp:simplePos x="0" y="0"/>
                <wp:positionH relativeFrom="margin">
                  <wp:posOffset>4899704</wp:posOffset>
                </wp:positionH>
                <wp:positionV relativeFrom="paragraph">
                  <wp:posOffset>931119</wp:posOffset>
                </wp:positionV>
                <wp:extent cx="991" cy="168073"/>
                <wp:effectExtent l="57150" t="19050" r="75565" b="80010"/>
                <wp:wrapNone/>
                <wp:docPr id="422" name="Straight Connector 422"/>
                <wp:cNvGraphicFramePr/>
                <a:graphic xmlns:a="http://schemas.openxmlformats.org/drawingml/2006/main">
                  <a:graphicData uri="http://schemas.microsoft.com/office/word/2010/wordprocessingShape">
                    <wps:wsp>
                      <wps:cNvCnPr/>
                      <wps:spPr>
                        <a:xfrm>
                          <a:off x="0" y="0"/>
                          <a:ext cx="991" cy="16807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A04E76" id="Straight Connector 422" o:spid="_x0000_s1026" style="position:absolute;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5.8pt,73.3pt" to="385.9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" strokecolor="windowText" strokeweight="2pt">
                <v:shadow on="t" color="black" opacity="24903f" origin=",.5" offset="0,.55556mm"/>
                <w10:wrap anchorx="margin"/>
              </v:line>
            </w:pict>
          </mc:Fallback>
        </mc:AlternateContent>
      </w:r>
      <w:r w:rsidR="00166B9F">
        <w:rPr>
          <w:rFonts w:ascii="Arial" w:hAnsi="Arial" w:cs="Arial"/>
          <w:b/>
          <w:noProof/>
          <w:sz w:val="24"/>
          <w:lang w:eastAsia="en-ZA"/>
        </w:rPr>
        <mc:AlternateContent>
          <mc:Choice Requires="wps">
            <w:drawing>
              <wp:anchor distT="0" distB="0" distL="114300" distR="114300" simplePos="0" relativeHeight="252111872" behindDoc="0" locked="0" layoutInCell="1" allowOverlap="1" wp14:anchorId="1AAE8C7E" wp14:editId="0347DC20">
                <wp:simplePos x="0" y="0"/>
                <wp:positionH relativeFrom="margin">
                  <wp:posOffset>1289669</wp:posOffset>
                </wp:positionH>
                <wp:positionV relativeFrom="paragraph">
                  <wp:posOffset>922578</wp:posOffset>
                </wp:positionV>
                <wp:extent cx="991" cy="168073"/>
                <wp:effectExtent l="57150" t="19050" r="75565" b="80010"/>
                <wp:wrapNone/>
                <wp:docPr id="421" name="Straight Connector 421"/>
                <wp:cNvGraphicFramePr/>
                <a:graphic xmlns:a="http://schemas.openxmlformats.org/drawingml/2006/main">
                  <a:graphicData uri="http://schemas.microsoft.com/office/word/2010/wordprocessingShape">
                    <wps:wsp>
                      <wps:cNvCnPr/>
                      <wps:spPr>
                        <a:xfrm>
                          <a:off x="0" y="0"/>
                          <a:ext cx="991" cy="16807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1ED9849" id="Straight Connector 421" o:spid="_x0000_s1026" style="position:absolute;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55pt,72.65pt" to="101.6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" strokecolor="windowText" strokeweight="2pt">
                <v:shadow on="t" color="black" opacity="24903f" origin=",.5" offset="0,.55556mm"/>
                <w10:wrap anchorx="margin"/>
              </v:line>
            </w:pict>
          </mc:Fallback>
        </mc:AlternateContent>
      </w:r>
      <w:r w:rsidR="00BC3C8F">
        <w:rPr>
          <w:rFonts w:ascii="Arial" w:hAnsi="Arial" w:cs="Arial"/>
          <w:b/>
          <w:noProof/>
          <w:sz w:val="24"/>
          <w:lang w:eastAsia="en-ZA"/>
        </w:rPr>
        <mc:AlternateContent>
          <mc:Choice Requires="wps">
            <w:drawing>
              <wp:anchor distT="0" distB="0" distL="114300" distR="114300" simplePos="0" relativeHeight="251783168" behindDoc="0" locked="0" layoutInCell="1" allowOverlap="1" wp14:anchorId="74A8FAEF" wp14:editId="7C2D2676">
                <wp:simplePos x="0" y="0"/>
                <wp:positionH relativeFrom="page">
                  <wp:posOffset>3079115</wp:posOffset>
                </wp:positionH>
                <wp:positionV relativeFrom="paragraph">
                  <wp:posOffset>339332</wp:posOffset>
                </wp:positionV>
                <wp:extent cx="4512310" cy="352425"/>
                <wp:effectExtent l="0" t="0" r="21590" b="28575"/>
                <wp:wrapNone/>
                <wp:docPr id="296" name="Rounded Rectangle 337"/>
                <wp:cNvGraphicFramePr/>
                <a:graphic xmlns:a="http://schemas.openxmlformats.org/drawingml/2006/main">
                  <a:graphicData uri="http://schemas.microsoft.com/office/word/2010/wordprocessingShape">
                    <wps:wsp>
                      <wps:cNvSpPr/>
                      <wps:spPr>
                        <a:xfrm>
                          <a:off x="0" y="0"/>
                          <a:ext cx="4512310" cy="352425"/>
                        </a:xfrm>
                        <a:prstGeom prst="roundRect">
                          <a:avLst/>
                        </a:prstGeom>
                        <a:solidFill>
                          <a:sysClr val="window" lastClr="FFFFFF"/>
                        </a:solidFill>
                        <a:ln w="25400" cap="flat" cmpd="sng" algn="ctr">
                          <a:solidFill>
                            <a:sysClr val="windowText" lastClr="000000"/>
                          </a:solidFill>
                          <a:prstDash val="solid"/>
                        </a:ln>
                        <a:effectLst/>
                      </wps:spPr>
                      <wps:txbx>
                        <w:txbxContent>
                          <w:p w14:paraId="2597FCD5" w14:textId="77777777" w:rsidR="00A43385" w:rsidRDefault="00A43385" w:rsidP="00FD3D6F">
                            <w:pPr>
                              <w:spacing w:after="0" w:line="240" w:lineRule="auto"/>
                              <w:jc w:val="center"/>
                              <w:rPr>
                                <w:rFonts w:ascii="Arial" w:hAnsi="Arial" w:cs="Arial"/>
                                <w:b/>
                                <w:sz w:val="20"/>
                                <w:szCs w:val="20"/>
                              </w:rPr>
                            </w:pPr>
                            <w:r>
                              <w:rPr>
                                <w:rFonts w:ascii="Arial" w:hAnsi="Arial" w:cs="Arial"/>
                                <w:b/>
                                <w:sz w:val="20"/>
                                <w:szCs w:val="20"/>
                              </w:rPr>
                              <w:t>UNIT: HUMAN RESOURCES MANAGEMENT AND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4A8FAEF" id="_x0000_s1110" style="position:absolute;margin-left:242.45pt;margin-top:26.7pt;width:355.3pt;height:27.75pt;z-index:251783168;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" fillcolor="window" strokecolor="windowText" strokeweight="2pt">
                <v:textbox>
                  <w:txbxContent>
                    <w:p w14:paraId="2597FCD5" w14:textId="77777777" w:rsidR="00A43385" w:rsidRDefault="00A43385" w:rsidP="00FD3D6F">
                      <w:pPr>
                        <w:spacing w:after="0" w:line="240" w:lineRule="auto"/>
                        <w:jc w:val="center"/>
                        <w:rPr>
                          <w:rFonts w:ascii="Arial" w:hAnsi="Arial" w:cs="Arial"/>
                          <w:b/>
                          <w:sz w:val="20"/>
                          <w:szCs w:val="20"/>
                        </w:rPr>
                      </w:pPr>
                      <w:r>
                        <w:rPr>
                          <w:rFonts w:ascii="Arial" w:hAnsi="Arial" w:cs="Arial"/>
                          <w:b/>
                          <w:sz w:val="20"/>
                          <w:szCs w:val="20"/>
                        </w:rPr>
                        <w:t>UNIT: HUMAN RESOURCES MANAGEMENT AND DEVELOPMENT</w:t>
                      </w:r>
                    </w:p>
                  </w:txbxContent>
                </v:textbox>
                <w10:wrap anchorx="page"/>
              </v:roundrect>
            </w:pict>
          </mc:Fallback>
        </mc:AlternateContent>
      </w:r>
      <w:r w:rsidR="00A467B6">
        <w:rPr>
          <w:rFonts w:ascii="Arial" w:hAnsi="Arial" w:cs="Arial"/>
          <w:b/>
          <w:noProof/>
          <w:sz w:val="24"/>
          <w:lang w:eastAsia="en-ZA"/>
        </w:rPr>
        <mc:AlternateContent>
          <mc:Choice Requires="wps">
            <w:drawing>
              <wp:anchor distT="0" distB="0" distL="114300" distR="114300" simplePos="0" relativeHeight="252107776" behindDoc="0" locked="0" layoutInCell="1" allowOverlap="1" wp14:anchorId="7A68329E" wp14:editId="0733D20A">
                <wp:simplePos x="0" y="0"/>
                <wp:positionH relativeFrom="margin">
                  <wp:posOffset>4482143</wp:posOffset>
                </wp:positionH>
                <wp:positionV relativeFrom="paragraph">
                  <wp:posOffset>700585</wp:posOffset>
                </wp:positionV>
                <wp:extent cx="0" cy="234656"/>
                <wp:effectExtent l="57150" t="19050" r="76200" b="89535"/>
                <wp:wrapNone/>
                <wp:docPr id="419" name="Straight Connector 419"/>
                <wp:cNvGraphicFramePr/>
                <a:graphic xmlns:a="http://schemas.openxmlformats.org/drawingml/2006/main">
                  <a:graphicData uri="http://schemas.microsoft.com/office/word/2010/wordprocessingShape">
                    <wps:wsp>
                      <wps:cNvCnPr/>
                      <wps:spPr>
                        <a:xfrm>
                          <a:off x="0" y="0"/>
                          <a:ext cx="0" cy="23465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CB4F2E8" id="Straight Connector 419" o:spid="_x0000_s1026" style="position:absolute;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9pt,55.15pt" to="352.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" strokecolor="windowText" strokeweight="2pt">
                <v:shadow on="t" color="black" opacity="24903f" origin=",.5" offset="0,.55556mm"/>
                <w10:wrap anchorx="margin"/>
              </v:line>
            </w:pict>
          </mc:Fallback>
        </mc:AlternateContent>
      </w:r>
      <w:r w:rsidR="00A467B6">
        <w:rPr>
          <w:noProof/>
          <w:lang w:eastAsia="en-ZA"/>
        </w:rPr>
        <mc:AlternateContent>
          <mc:Choice Requires="wps">
            <w:drawing>
              <wp:anchor distT="0" distB="0" distL="114300" distR="114300" simplePos="0" relativeHeight="252099584" behindDoc="0" locked="0" layoutInCell="1" allowOverlap="1" wp14:anchorId="14ED4AC8" wp14:editId="12FD8100">
                <wp:simplePos x="0" y="0"/>
                <wp:positionH relativeFrom="page">
                  <wp:posOffset>4572370</wp:posOffset>
                </wp:positionH>
                <wp:positionV relativeFrom="paragraph">
                  <wp:posOffset>1101263</wp:posOffset>
                </wp:positionV>
                <wp:extent cx="1889760" cy="357505"/>
                <wp:effectExtent l="0" t="0" r="15240" b="23495"/>
                <wp:wrapNone/>
                <wp:docPr id="415" name="Rounded Rectangle 157"/>
                <wp:cNvGraphicFramePr/>
                <a:graphic xmlns:a="http://schemas.openxmlformats.org/drawingml/2006/main">
                  <a:graphicData uri="http://schemas.microsoft.com/office/word/2010/wordprocessingShape">
                    <wps:wsp>
                      <wps:cNvSpPr/>
                      <wps:spPr>
                        <a:xfrm>
                          <a:off x="0" y="0"/>
                          <a:ext cx="1889760" cy="357505"/>
                        </a:xfrm>
                        <a:prstGeom prst="roundRect">
                          <a:avLst/>
                        </a:prstGeom>
                        <a:solidFill>
                          <a:sysClr val="window" lastClr="FFFFFF"/>
                        </a:solidFill>
                        <a:ln w="25400" cap="flat" cmpd="sng" algn="ctr">
                          <a:solidFill>
                            <a:sysClr val="windowText" lastClr="000000"/>
                          </a:solidFill>
                          <a:prstDash val="solid"/>
                        </a:ln>
                        <a:effectLst/>
                      </wps:spPr>
                      <wps:txbx>
                        <w:txbxContent>
                          <w:p w14:paraId="1BB1F373" w14:textId="77777777" w:rsidR="00A43385" w:rsidRDefault="00A43385" w:rsidP="00BE0192">
                            <w:pPr>
                              <w:spacing w:after="0" w:line="240" w:lineRule="auto"/>
                              <w:jc w:val="center"/>
                              <w:rPr>
                                <w:rFonts w:ascii="Arial Narrow" w:hAnsi="Arial Narrow" w:cs="Arial"/>
                                <w:b/>
                                <w:sz w:val="16"/>
                                <w:szCs w:val="16"/>
                              </w:rPr>
                            </w:pPr>
                            <w:r>
                              <w:rPr>
                                <w:rFonts w:ascii="Arial Narrow" w:hAnsi="Arial Narrow" w:cs="Arial"/>
                                <w:b/>
                                <w:sz w:val="16"/>
                                <w:szCs w:val="16"/>
                              </w:rPr>
                              <w:t>SUB-UNIT: HUMAN RESOURCE ADMINISTRATION AND UTILISATION</w:t>
                            </w:r>
                          </w:p>
                          <w:p w14:paraId="14D5392E" w14:textId="77777777" w:rsidR="00A43385" w:rsidRDefault="00A43385" w:rsidP="00BE0192">
                            <w:pPr>
                              <w:spacing w:after="0" w:line="240" w:lineRule="auto"/>
                              <w:jc w:val="center"/>
                              <w:rPr>
                                <w:rFonts w:ascii="Arial Narrow" w:hAnsi="Arial Narrow" w:cs="Arial"/>
                                <w:sz w:val="14"/>
                                <w:szCs w:val="14"/>
                              </w:rPr>
                            </w:pPr>
                          </w:p>
                          <w:p w14:paraId="52FF483E" w14:textId="77777777" w:rsidR="00A43385" w:rsidRDefault="00A43385" w:rsidP="00BE019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ED4AC8" id="Rounded Rectangle 157" o:spid="_x0000_s1111" style="position:absolute;margin-left:360.05pt;margin-top:86.7pt;width:148.8pt;height:28.15pt;z-index:252099584;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" fillcolor="window" strokecolor="windowText" strokeweight="2pt">
                <v:textbox>
                  <w:txbxContent>
                    <w:p w14:paraId="1BB1F373" w14:textId="77777777" w:rsidR="00A43385" w:rsidRDefault="00A43385" w:rsidP="00BE0192">
                      <w:pPr>
                        <w:spacing w:after="0" w:line="240" w:lineRule="auto"/>
                        <w:jc w:val="center"/>
                        <w:rPr>
                          <w:rFonts w:ascii="Arial Narrow" w:hAnsi="Arial Narrow" w:cs="Arial"/>
                          <w:b/>
                          <w:sz w:val="16"/>
                          <w:szCs w:val="16"/>
                        </w:rPr>
                      </w:pPr>
                      <w:r>
                        <w:rPr>
                          <w:rFonts w:ascii="Arial Narrow" w:hAnsi="Arial Narrow" w:cs="Arial"/>
                          <w:b/>
                          <w:sz w:val="16"/>
                          <w:szCs w:val="16"/>
                        </w:rPr>
                        <w:t>SUB-UNIT: HUMAN RESOURCE ADMINISTRATION AND UTILISATION</w:t>
                      </w:r>
                    </w:p>
                    <w:p w14:paraId="14D5392E" w14:textId="77777777" w:rsidR="00A43385" w:rsidRDefault="00A43385" w:rsidP="00BE0192">
                      <w:pPr>
                        <w:spacing w:after="0" w:line="240" w:lineRule="auto"/>
                        <w:jc w:val="center"/>
                        <w:rPr>
                          <w:rFonts w:ascii="Arial Narrow" w:hAnsi="Arial Narrow" w:cs="Arial"/>
                          <w:sz w:val="14"/>
                          <w:szCs w:val="14"/>
                        </w:rPr>
                      </w:pPr>
                    </w:p>
                    <w:p w14:paraId="52FF483E" w14:textId="77777777" w:rsidR="00A43385" w:rsidRDefault="00A43385" w:rsidP="00BE0192">
                      <w:pPr>
                        <w:rPr>
                          <w:sz w:val="16"/>
                          <w:szCs w:val="16"/>
                        </w:rPr>
                      </w:pPr>
                    </w:p>
                  </w:txbxContent>
                </v:textbox>
                <w10:wrap anchorx="page"/>
              </v:roundrect>
            </w:pict>
          </mc:Fallback>
        </mc:AlternateContent>
      </w:r>
      <w:r w:rsidR="00A467B6">
        <w:rPr>
          <w:noProof/>
          <w:lang w:eastAsia="en-ZA"/>
        </w:rPr>
        <mc:AlternateContent>
          <mc:Choice Requires="wps">
            <w:drawing>
              <wp:anchor distT="0" distB="0" distL="114300" distR="114300" simplePos="0" relativeHeight="252097536" behindDoc="0" locked="0" layoutInCell="1" allowOverlap="1" wp14:anchorId="55BFABE0" wp14:editId="13AA22E7">
                <wp:simplePos x="0" y="0"/>
                <wp:positionH relativeFrom="margin">
                  <wp:posOffset>58142</wp:posOffset>
                </wp:positionH>
                <wp:positionV relativeFrom="paragraph">
                  <wp:posOffset>1108416</wp:posOffset>
                </wp:positionV>
                <wp:extent cx="3261423" cy="405233"/>
                <wp:effectExtent l="0" t="0" r="15240" b="13970"/>
                <wp:wrapNone/>
                <wp:docPr id="274" name="Rounded Rectangle 352"/>
                <wp:cNvGraphicFramePr/>
                <a:graphic xmlns:a="http://schemas.openxmlformats.org/drawingml/2006/main">
                  <a:graphicData uri="http://schemas.microsoft.com/office/word/2010/wordprocessingShape">
                    <wps:wsp>
                      <wps:cNvSpPr/>
                      <wps:spPr>
                        <a:xfrm>
                          <a:off x="0" y="0"/>
                          <a:ext cx="3261423" cy="405233"/>
                        </a:xfrm>
                        <a:prstGeom prst="roundRect">
                          <a:avLst/>
                        </a:prstGeom>
                        <a:solidFill>
                          <a:sysClr val="window" lastClr="FFFFFF"/>
                        </a:solidFill>
                        <a:ln w="25400" cap="flat" cmpd="sng" algn="ctr">
                          <a:solidFill>
                            <a:sysClr val="windowText" lastClr="000000"/>
                          </a:solidFill>
                          <a:prstDash val="solid"/>
                        </a:ln>
                        <a:effectLst/>
                      </wps:spPr>
                      <wps:txbx>
                        <w:txbxContent>
                          <w:p w14:paraId="61F01784" w14:textId="77777777" w:rsidR="00A43385" w:rsidRDefault="00A43385" w:rsidP="00971FAD">
                            <w:pPr>
                              <w:spacing w:after="0" w:line="240" w:lineRule="auto"/>
                              <w:jc w:val="center"/>
                              <w:rPr>
                                <w:rFonts w:ascii="Arial Narrow" w:hAnsi="Arial Narrow"/>
                                <w:b/>
                                <w:sz w:val="16"/>
                                <w:szCs w:val="16"/>
                              </w:rPr>
                            </w:pPr>
                            <w:r>
                              <w:rPr>
                                <w:rFonts w:ascii="Arial Narrow" w:hAnsi="Arial Narrow"/>
                                <w:b/>
                                <w:sz w:val="16"/>
                                <w:szCs w:val="16"/>
                              </w:rPr>
                              <w:t>SUB-UNIT: HUMAN RESOURCE STRATEGY, PLANNING, ORGANISATIONAL DEVELOPMENT AND DESIGN</w:t>
                            </w:r>
                          </w:p>
                          <w:p w14:paraId="52C308B4" w14:textId="77777777" w:rsidR="00A43385" w:rsidRDefault="00A43385" w:rsidP="00971FAD">
                            <w:pPr>
                              <w:spacing w:after="0" w:line="240" w:lineRule="auto"/>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5BFABE0" id="_x0000_s1112" style="position:absolute;margin-left:4.6pt;margin-top:87.3pt;width:256.8pt;height:31.9pt;z-index:2520975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" fillcolor="window" strokecolor="windowText" strokeweight="2pt">
                <v:textbox>
                  <w:txbxContent>
                    <w:p w14:paraId="61F01784" w14:textId="77777777" w:rsidR="00A43385" w:rsidRDefault="00A43385" w:rsidP="00971FAD">
                      <w:pPr>
                        <w:spacing w:after="0" w:line="240" w:lineRule="auto"/>
                        <w:jc w:val="center"/>
                        <w:rPr>
                          <w:rFonts w:ascii="Arial Narrow" w:hAnsi="Arial Narrow"/>
                          <w:b/>
                          <w:sz w:val="16"/>
                          <w:szCs w:val="16"/>
                        </w:rPr>
                      </w:pPr>
                      <w:r>
                        <w:rPr>
                          <w:rFonts w:ascii="Arial Narrow" w:hAnsi="Arial Narrow"/>
                          <w:b/>
                          <w:sz w:val="16"/>
                          <w:szCs w:val="16"/>
                        </w:rPr>
                        <w:t>SUB-UNIT: HUMAN RESOURCE STRATEGY, PLANNING, ORGANISATIONAL DEVELOPMENT AND DESIGN</w:t>
                      </w:r>
                    </w:p>
                    <w:p w14:paraId="52C308B4" w14:textId="77777777" w:rsidR="00A43385" w:rsidRDefault="00A43385" w:rsidP="00971FAD">
                      <w:pPr>
                        <w:spacing w:after="0" w:line="240" w:lineRule="auto"/>
                        <w:rPr>
                          <w:b/>
                          <w:sz w:val="16"/>
                          <w:szCs w:val="16"/>
                        </w:rPr>
                      </w:pPr>
                    </w:p>
                  </w:txbxContent>
                </v:textbox>
                <w10:wrap anchorx="margin"/>
              </v:roundrect>
            </w:pict>
          </mc:Fallback>
        </mc:AlternateContent>
      </w:r>
      <w:r w:rsidR="00A467B6">
        <w:rPr>
          <w:noProof/>
          <w:lang w:eastAsia="en-ZA"/>
        </w:rPr>
        <mc:AlternateContent>
          <mc:Choice Requires="wps">
            <w:drawing>
              <wp:anchor distT="0" distB="0" distL="114300" distR="114300" simplePos="0" relativeHeight="252103680" behindDoc="0" locked="0" layoutInCell="1" allowOverlap="1" wp14:anchorId="75085F29" wp14:editId="52DB27C2">
                <wp:simplePos x="0" y="0"/>
                <wp:positionH relativeFrom="margin">
                  <wp:posOffset>95250</wp:posOffset>
                </wp:positionH>
                <wp:positionV relativeFrom="paragraph">
                  <wp:posOffset>1827688</wp:posOffset>
                </wp:positionV>
                <wp:extent cx="3166285" cy="2553716"/>
                <wp:effectExtent l="0" t="0" r="15240" b="18415"/>
                <wp:wrapNone/>
                <wp:docPr id="57" name="Rounded Rectangle 339"/>
                <wp:cNvGraphicFramePr/>
                <a:graphic xmlns:a="http://schemas.openxmlformats.org/drawingml/2006/main">
                  <a:graphicData uri="http://schemas.microsoft.com/office/word/2010/wordprocessingShape">
                    <wps:wsp>
                      <wps:cNvSpPr/>
                      <wps:spPr>
                        <a:xfrm>
                          <a:off x="0" y="0"/>
                          <a:ext cx="3166285" cy="2553716"/>
                        </a:xfrm>
                        <a:prstGeom prst="roundRect">
                          <a:avLst/>
                        </a:prstGeom>
                        <a:solidFill>
                          <a:sysClr val="window" lastClr="FFFFFF"/>
                        </a:solidFill>
                        <a:ln w="25400" cap="flat" cmpd="sng" algn="ctr">
                          <a:solidFill>
                            <a:sysClr val="windowText" lastClr="000000"/>
                          </a:solidFill>
                          <a:prstDash val="solid"/>
                        </a:ln>
                        <a:effectLst/>
                      </wps:spPr>
                      <wps:txbx>
                        <w:txbxContent>
                          <w:p w14:paraId="2AC75919" w14:textId="77777777" w:rsidR="00A43385" w:rsidRDefault="00A43385" w:rsidP="002546BE">
                            <w:pPr>
                              <w:spacing w:after="0" w:line="240" w:lineRule="auto"/>
                              <w:jc w:val="both"/>
                              <w:rPr>
                                <w:rFonts w:ascii="Arial Narrow" w:hAnsi="Arial Narrow" w:cs="Arial"/>
                                <w:sz w:val="14"/>
                                <w:szCs w:val="14"/>
                              </w:rPr>
                            </w:pPr>
                            <w:r>
                              <w:rPr>
                                <w:rFonts w:ascii="Arial Narrow" w:hAnsi="Arial Narrow" w:cs="Arial"/>
                                <w:b/>
                                <w:sz w:val="14"/>
                                <w:szCs w:val="14"/>
                              </w:rPr>
                              <w:t>Purpose:</w:t>
                            </w:r>
                            <w:r>
                              <w:rPr>
                                <w:rFonts w:ascii="Arial Narrow" w:hAnsi="Arial Narrow" w:cs="Arial"/>
                                <w:sz w:val="14"/>
                                <w:szCs w:val="14"/>
                              </w:rPr>
                              <w:t xml:space="preserve"> To render human resource policy and planning as well as monitoring and evaluation</w:t>
                            </w:r>
                          </w:p>
                          <w:p w14:paraId="3CB1E41B" w14:textId="77777777" w:rsidR="00A43385" w:rsidRDefault="00A43385" w:rsidP="002546BE">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0F88B95A"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1.Ensure the assessment of human resource demand, supply and financial constraints.</w:t>
                            </w:r>
                          </w:p>
                          <w:p w14:paraId="0B3B677F" w14:textId="77777777" w:rsidR="00A43385" w:rsidRDefault="00A43385" w:rsidP="002546BE">
                            <w:pPr>
                              <w:pStyle w:val="ListParagraph"/>
                              <w:spacing w:after="0" w:line="240" w:lineRule="auto"/>
                              <w:ind w:left="0" w:rightChars="-61" w:right="-134"/>
                              <w:rPr>
                                <w:rFonts w:ascii="Arial Narrow" w:hAnsi="Arial Narrow" w:cs="Arial"/>
                                <w:sz w:val="14"/>
                                <w:szCs w:val="14"/>
                              </w:rPr>
                            </w:pPr>
                            <w:r>
                              <w:rPr>
                                <w:rFonts w:ascii="Arial Narrow" w:hAnsi="Arial Narrow" w:cs="Arial"/>
                                <w:sz w:val="14"/>
                                <w:szCs w:val="14"/>
                              </w:rPr>
                              <w:t xml:space="preserve">2.Ensure the development, implementation and maintenance of a monitoring and </w:t>
                            </w:r>
                            <w:proofErr w:type="gramStart"/>
                            <w:r>
                              <w:rPr>
                                <w:rFonts w:ascii="Arial Narrow" w:hAnsi="Arial Narrow" w:cs="Arial"/>
                                <w:sz w:val="14"/>
                                <w:szCs w:val="14"/>
                              </w:rPr>
                              <w:t>evaluation  system</w:t>
                            </w:r>
                            <w:proofErr w:type="gramEnd"/>
                            <w:r>
                              <w:rPr>
                                <w:rFonts w:ascii="Arial Narrow" w:hAnsi="Arial Narrow" w:cs="Arial"/>
                                <w:sz w:val="14"/>
                                <w:szCs w:val="14"/>
                              </w:rPr>
                              <w:t>.</w:t>
                            </w:r>
                          </w:p>
                          <w:p w14:paraId="00FE36A7"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3.The monitoring and evaluation of service delivery performance.</w:t>
                            </w:r>
                          </w:p>
                          <w:p w14:paraId="33834B08"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4.Ensure the analysis and monitoring of strategic information.</w:t>
                            </w:r>
                          </w:p>
                          <w:p w14:paraId="4EE24BBF"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5.Ensure monitoring of the implementation of organisational HR strategies and policies (EE, Remuneration, Recruitment)</w:t>
                            </w:r>
                          </w:p>
                          <w:p w14:paraId="31B3505A" w14:textId="11CD4C5E" w:rsidR="00A43385" w:rsidRPr="00BF3D6C" w:rsidRDefault="00A43385" w:rsidP="002546BE">
                            <w:pPr>
                              <w:spacing w:after="0" w:line="240" w:lineRule="auto"/>
                              <w:jc w:val="both"/>
                              <w:rPr>
                                <w:rFonts w:ascii="Arial Narrow" w:hAnsi="Arial Narrow"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5085F29" id="_x0000_s1113" style="position:absolute;margin-left:7.5pt;margin-top:143.9pt;width:249.3pt;height:201.1pt;z-index:25210368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" fillcolor="window" strokecolor="windowText" strokeweight="2pt">
                <v:textbox>
                  <w:txbxContent>
                    <w:p w14:paraId="2AC75919" w14:textId="77777777" w:rsidR="00A43385" w:rsidRDefault="00A43385" w:rsidP="002546BE">
                      <w:pPr>
                        <w:spacing w:after="0" w:line="240" w:lineRule="auto"/>
                        <w:jc w:val="both"/>
                        <w:rPr>
                          <w:rFonts w:ascii="Arial Narrow" w:hAnsi="Arial Narrow" w:cs="Arial"/>
                          <w:sz w:val="14"/>
                          <w:szCs w:val="14"/>
                        </w:rPr>
                      </w:pPr>
                      <w:r>
                        <w:rPr>
                          <w:rFonts w:ascii="Arial Narrow" w:hAnsi="Arial Narrow" w:cs="Arial"/>
                          <w:b/>
                          <w:sz w:val="14"/>
                          <w:szCs w:val="14"/>
                        </w:rPr>
                        <w:t>Purpose:</w:t>
                      </w:r>
                      <w:r>
                        <w:rPr>
                          <w:rFonts w:ascii="Arial Narrow" w:hAnsi="Arial Narrow" w:cs="Arial"/>
                          <w:sz w:val="14"/>
                          <w:szCs w:val="14"/>
                        </w:rPr>
                        <w:t xml:space="preserve"> To render human resource policy and planning as well as monitoring and evaluation</w:t>
                      </w:r>
                    </w:p>
                    <w:p w14:paraId="3CB1E41B" w14:textId="77777777" w:rsidR="00A43385" w:rsidRDefault="00A43385" w:rsidP="002546BE">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0F88B95A"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1.Ensure the assessment of human resource demand, supply and financial constraints.</w:t>
                      </w:r>
                    </w:p>
                    <w:p w14:paraId="0B3B677F" w14:textId="77777777" w:rsidR="00A43385" w:rsidRDefault="00A43385" w:rsidP="002546BE">
                      <w:pPr>
                        <w:pStyle w:val="ListParagraph"/>
                        <w:spacing w:after="0" w:line="240" w:lineRule="auto"/>
                        <w:ind w:left="0" w:rightChars="-61" w:right="-134"/>
                        <w:rPr>
                          <w:rFonts w:ascii="Arial Narrow" w:hAnsi="Arial Narrow" w:cs="Arial"/>
                          <w:sz w:val="14"/>
                          <w:szCs w:val="14"/>
                        </w:rPr>
                      </w:pPr>
                      <w:r>
                        <w:rPr>
                          <w:rFonts w:ascii="Arial Narrow" w:hAnsi="Arial Narrow" w:cs="Arial"/>
                          <w:sz w:val="14"/>
                          <w:szCs w:val="14"/>
                        </w:rPr>
                        <w:t xml:space="preserve">2.Ensure the development, implementation and maintenance of a monitoring and </w:t>
                      </w:r>
                      <w:proofErr w:type="gramStart"/>
                      <w:r>
                        <w:rPr>
                          <w:rFonts w:ascii="Arial Narrow" w:hAnsi="Arial Narrow" w:cs="Arial"/>
                          <w:sz w:val="14"/>
                          <w:szCs w:val="14"/>
                        </w:rPr>
                        <w:t>evaluation  system</w:t>
                      </w:r>
                      <w:proofErr w:type="gramEnd"/>
                      <w:r>
                        <w:rPr>
                          <w:rFonts w:ascii="Arial Narrow" w:hAnsi="Arial Narrow" w:cs="Arial"/>
                          <w:sz w:val="14"/>
                          <w:szCs w:val="14"/>
                        </w:rPr>
                        <w:t>.</w:t>
                      </w:r>
                    </w:p>
                    <w:p w14:paraId="00FE36A7"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3.The monitoring and evaluation of service delivery performance.</w:t>
                      </w:r>
                    </w:p>
                    <w:p w14:paraId="33834B08"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4.Ensure the analysis and monitoring of strategic information.</w:t>
                      </w:r>
                    </w:p>
                    <w:p w14:paraId="4EE24BBF" w14:textId="77777777" w:rsidR="00A43385" w:rsidRDefault="00A43385" w:rsidP="002546BE">
                      <w:pPr>
                        <w:pStyle w:val="ListParagraph"/>
                        <w:spacing w:after="0" w:line="240" w:lineRule="auto"/>
                        <w:ind w:left="0"/>
                        <w:jc w:val="both"/>
                        <w:rPr>
                          <w:rFonts w:ascii="Arial Narrow" w:hAnsi="Arial Narrow" w:cs="Arial"/>
                          <w:sz w:val="14"/>
                          <w:szCs w:val="14"/>
                        </w:rPr>
                      </w:pPr>
                      <w:r>
                        <w:rPr>
                          <w:rFonts w:ascii="Arial Narrow" w:hAnsi="Arial Narrow" w:cs="Arial"/>
                          <w:sz w:val="14"/>
                          <w:szCs w:val="14"/>
                        </w:rPr>
                        <w:t>5.Ensure monitoring of the implementation of organisational HR strategies and policies (EE, Remuneration, Recruitment)</w:t>
                      </w:r>
                    </w:p>
                    <w:p w14:paraId="31B3505A" w14:textId="11CD4C5E" w:rsidR="00A43385" w:rsidRPr="00BF3D6C" w:rsidRDefault="00A43385" w:rsidP="002546BE">
                      <w:pPr>
                        <w:spacing w:after="0" w:line="240" w:lineRule="auto"/>
                        <w:jc w:val="both"/>
                        <w:rPr>
                          <w:rFonts w:ascii="Arial Narrow" w:hAnsi="Arial Narrow" w:cs="Arial"/>
                          <w:b/>
                          <w:sz w:val="14"/>
                          <w:szCs w:val="14"/>
                        </w:rPr>
                      </w:pPr>
                    </w:p>
                  </w:txbxContent>
                </v:textbox>
                <w10:wrap anchorx="margin"/>
              </v:roundrect>
            </w:pict>
          </mc:Fallback>
        </mc:AlternateContent>
      </w:r>
      <w:r w:rsidR="00A467B6">
        <w:rPr>
          <w:noProof/>
          <w:sz w:val="16"/>
          <w:lang w:eastAsia="en-ZA"/>
        </w:rPr>
        <mc:AlternateContent>
          <mc:Choice Requires="wpg">
            <w:drawing>
              <wp:anchor distT="0" distB="0" distL="114300" distR="114300" simplePos="0" relativeHeight="252105728" behindDoc="0" locked="0" layoutInCell="1" allowOverlap="1" wp14:anchorId="5A8319E5" wp14:editId="61EBBA33">
                <wp:simplePos x="0" y="0"/>
                <wp:positionH relativeFrom="margin">
                  <wp:posOffset>3465794</wp:posOffset>
                </wp:positionH>
                <wp:positionV relativeFrom="paragraph">
                  <wp:posOffset>1856021</wp:posOffset>
                </wp:positionV>
                <wp:extent cx="5785485" cy="2612390"/>
                <wp:effectExtent l="0" t="0" r="24765" b="16510"/>
                <wp:wrapNone/>
                <wp:docPr id="416" name="Group 416"/>
                <wp:cNvGraphicFramePr/>
                <a:graphic xmlns:a="http://schemas.openxmlformats.org/drawingml/2006/main">
                  <a:graphicData uri="http://schemas.microsoft.com/office/word/2010/wordprocessingGroup">
                    <wpg:wgp>
                      <wpg:cNvGrpSpPr/>
                      <wpg:grpSpPr>
                        <a:xfrm>
                          <a:off x="0" y="0"/>
                          <a:ext cx="5785485" cy="2612390"/>
                          <a:chOff x="701986" y="791956"/>
                          <a:chExt cx="5786159" cy="2071623"/>
                        </a:xfrm>
                      </wpg:grpSpPr>
                      <wps:wsp>
                        <wps:cNvPr id="417" name="Rounded Rectangle 218"/>
                        <wps:cNvSpPr/>
                        <wps:spPr>
                          <a:xfrm>
                            <a:off x="3811308" y="794473"/>
                            <a:ext cx="2676837" cy="2069106"/>
                          </a:xfrm>
                          <a:prstGeom prst="roundRect">
                            <a:avLst/>
                          </a:prstGeom>
                          <a:solidFill>
                            <a:sysClr val="window" lastClr="FFFFFF"/>
                          </a:solidFill>
                          <a:ln w="25400" cap="flat" cmpd="sng" algn="ctr">
                            <a:solidFill>
                              <a:sysClr val="windowText" lastClr="000000"/>
                            </a:solidFill>
                            <a:prstDash val="solid"/>
                          </a:ln>
                          <a:effectLst/>
                        </wps:spPr>
                        <wps:txbx>
                          <w:txbxContent>
                            <w:p w14:paraId="06E4B165" w14:textId="77777777" w:rsidR="00A43385" w:rsidRDefault="00A43385" w:rsidP="00A317E6">
                              <w:pPr>
                                <w:spacing w:after="0" w:line="240" w:lineRule="auto"/>
                                <w:jc w:val="both"/>
                                <w:rPr>
                                  <w:rFonts w:ascii="Arial Narrow" w:hAnsi="Arial Narrow" w:cs="Arial"/>
                                  <w:sz w:val="14"/>
                                  <w:szCs w:val="14"/>
                                </w:rPr>
                              </w:pPr>
                              <w:r>
                                <w:rPr>
                                  <w:rFonts w:ascii="Arial Narrow" w:hAnsi="Arial Narrow" w:cs="Arial"/>
                                  <w:b/>
                                  <w:sz w:val="14"/>
                                  <w:szCs w:val="14"/>
                                </w:rPr>
                                <w:t xml:space="preserve">Purpose: </w:t>
                              </w:r>
                              <w:r>
                                <w:rPr>
                                  <w:rFonts w:ascii="Arial Narrow" w:hAnsi="Arial Narrow" w:cs="Arial"/>
                                  <w:sz w:val="14"/>
                                  <w:szCs w:val="14"/>
                                </w:rPr>
                                <w:t>To manage personnel records</w:t>
                              </w:r>
                            </w:p>
                            <w:p w14:paraId="0E761DA1" w14:textId="77777777" w:rsidR="00A43385" w:rsidRDefault="00A43385" w:rsidP="00A317E6">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645B5ADB" w14:textId="77777777" w:rsidR="00A43385" w:rsidRDefault="00A43385">
                              <w:pPr>
                                <w:pStyle w:val="ListParagraph"/>
                                <w:numPr>
                                  <w:ilvl w:val="0"/>
                                  <w:numId w:val="64"/>
                                </w:numPr>
                                <w:spacing w:after="0" w:line="240" w:lineRule="auto"/>
                                <w:jc w:val="both"/>
                                <w:rPr>
                                  <w:rFonts w:ascii="Arial Narrow" w:hAnsi="Arial Narrow" w:cs="Arial"/>
                                  <w:sz w:val="14"/>
                                  <w:szCs w:val="14"/>
                                </w:rPr>
                              </w:pPr>
                              <w:r>
                                <w:rPr>
                                  <w:rFonts w:ascii="Arial Narrow" w:hAnsi="Arial Narrow" w:cs="Arial"/>
                                  <w:sz w:val="14"/>
                                  <w:szCs w:val="14"/>
                                </w:rPr>
                                <w:t>The administration of compensation for injury on duty</w:t>
                              </w:r>
                            </w:p>
                            <w:p w14:paraId="1FB9690D" w14:textId="77777777" w:rsidR="00A43385" w:rsidRDefault="00A43385">
                              <w:pPr>
                                <w:pStyle w:val="ListParagraph"/>
                                <w:numPr>
                                  <w:ilvl w:val="0"/>
                                  <w:numId w:val="64"/>
                                </w:numPr>
                                <w:spacing w:after="0" w:line="240" w:lineRule="auto"/>
                                <w:jc w:val="both"/>
                                <w:rPr>
                                  <w:rFonts w:ascii="Arial Narrow" w:hAnsi="Arial Narrow" w:cs="Arial"/>
                                  <w:sz w:val="14"/>
                                  <w:szCs w:val="14"/>
                                </w:rPr>
                              </w:pPr>
                              <w:r>
                                <w:rPr>
                                  <w:rFonts w:ascii="Arial Narrow" w:hAnsi="Arial Narrow" w:cs="Arial"/>
                                  <w:sz w:val="16"/>
                                  <w:szCs w:val="16"/>
                                </w:rPr>
                                <w:t>The design, implementation and monitoring of employee assistance and wellness programmes.</w:t>
                              </w:r>
                            </w:p>
                            <w:p w14:paraId="26FFDFA8" w14:textId="77777777"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cs="Arial"/>
                                  <w:sz w:val="16"/>
                                  <w:szCs w:val="16"/>
                                </w:rPr>
                                <w:t>The promotion of good health and safety within the organization</w:t>
                              </w:r>
                            </w:p>
                            <w:p w14:paraId="4133F1E5" w14:textId="41C4E53B"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cs="Arial"/>
                                  <w:sz w:val="16"/>
                                  <w:szCs w:val="16"/>
                                </w:rPr>
                                <w:t>The design and implementation of programmes to address environment risks.</w:t>
                              </w:r>
                            </w:p>
                            <w:p w14:paraId="00D3AB12" w14:textId="77777777"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cs="Arial"/>
                                  <w:sz w:val="16"/>
                                  <w:szCs w:val="16"/>
                                </w:rPr>
                                <w:t xml:space="preserve">The managing of </w:t>
                              </w:r>
                              <w:r>
                                <w:rPr>
                                  <w:rFonts w:ascii="Arial Narrow" w:hAnsi="Arial Narrow"/>
                                  <w:sz w:val="16"/>
                                  <w:szCs w:val="16"/>
                                </w:rPr>
                                <w:t>occupational hygiene within the Regulator</w:t>
                              </w:r>
                            </w:p>
                            <w:p w14:paraId="535692F3" w14:textId="77777777"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sz w:val="16"/>
                                  <w:szCs w:val="16"/>
                                </w:rPr>
                                <w:t>The overseeing of health and productivity in the Regulator</w:t>
                              </w:r>
                            </w:p>
                            <w:p w14:paraId="34ED46DE" w14:textId="2BE8A4B0" w:rsidR="00A43385" w:rsidRPr="00BF3D6C" w:rsidRDefault="00A43385" w:rsidP="00A317E6">
                              <w:pPr>
                                <w:spacing w:after="0" w:line="240" w:lineRule="auto"/>
                                <w:jc w:val="both"/>
                                <w:rPr>
                                  <w:rFonts w:ascii="Arial Narrow" w:hAnsi="Arial Narrow" w:cs="Arial"/>
                                  <w:b/>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8" name="Rounded Rectangle 345"/>
                        <wps:cNvSpPr/>
                        <wps:spPr>
                          <a:xfrm>
                            <a:off x="701986" y="791956"/>
                            <a:ext cx="2895302" cy="1998608"/>
                          </a:xfrm>
                          <a:prstGeom prst="roundRect">
                            <a:avLst/>
                          </a:prstGeom>
                          <a:solidFill>
                            <a:sysClr val="window" lastClr="FFFFFF"/>
                          </a:solidFill>
                          <a:ln w="25400" cap="flat" cmpd="sng" algn="ctr">
                            <a:solidFill>
                              <a:sysClr val="windowText" lastClr="000000"/>
                            </a:solidFill>
                            <a:prstDash val="solid"/>
                          </a:ln>
                          <a:effectLst/>
                        </wps:spPr>
                        <wps:txbx>
                          <w:txbxContent>
                            <w:p w14:paraId="0DC49555" w14:textId="77777777" w:rsidR="00A43385" w:rsidRDefault="00A43385" w:rsidP="00A317E6">
                              <w:pPr>
                                <w:spacing w:after="0" w:line="240" w:lineRule="auto"/>
                                <w:jc w:val="center"/>
                                <w:rPr>
                                  <w:rFonts w:ascii="Arial Narrow" w:hAnsi="Arial Narrow"/>
                                  <w:b/>
                                  <w:sz w:val="16"/>
                                  <w:szCs w:val="16"/>
                                </w:rPr>
                              </w:pPr>
                            </w:p>
                            <w:p w14:paraId="49A199D2" w14:textId="77777777" w:rsidR="00A43385" w:rsidRDefault="00A43385" w:rsidP="00A317E6">
                              <w:pPr>
                                <w:spacing w:after="0" w:line="240" w:lineRule="auto"/>
                                <w:jc w:val="both"/>
                                <w:rPr>
                                  <w:rFonts w:ascii="Arial Narrow" w:hAnsi="Arial Narrow" w:cs="Arial"/>
                                  <w:sz w:val="14"/>
                                  <w:szCs w:val="14"/>
                                </w:rPr>
                              </w:pPr>
                              <w:r>
                                <w:rPr>
                                  <w:rFonts w:ascii="Arial Narrow" w:hAnsi="Arial Narrow" w:cs="Arial"/>
                                  <w:b/>
                                  <w:sz w:val="14"/>
                                  <w:szCs w:val="14"/>
                                </w:rPr>
                                <w:t xml:space="preserve">Purpose: </w:t>
                              </w:r>
                              <w:r>
                                <w:rPr>
                                  <w:rFonts w:ascii="Arial Narrow" w:hAnsi="Arial Narrow" w:cs="Arial"/>
                                  <w:sz w:val="14"/>
                                  <w:szCs w:val="14"/>
                                </w:rPr>
                                <w:t>To provide human resource staffing, conditions of service and remuneration services</w:t>
                              </w:r>
                            </w:p>
                            <w:p w14:paraId="5796F31E" w14:textId="77777777" w:rsidR="00A43385" w:rsidRDefault="00A43385" w:rsidP="00A317E6">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54F999F8"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recruitment of human resources</w:t>
                              </w:r>
                            </w:p>
                            <w:p w14:paraId="0694914B"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selection of human resources</w:t>
                              </w:r>
                            </w:p>
                            <w:p w14:paraId="0C96A7B1"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appointment of selected staff</w:t>
                              </w:r>
                            </w:p>
                            <w:p w14:paraId="0AABE2AF"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provision of employee cycle management</w:t>
                              </w:r>
                            </w:p>
                            <w:p w14:paraId="7F23FB95"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capturing and processing of employee benefits</w:t>
                              </w:r>
                            </w:p>
                            <w:p w14:paraId="2277832F"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administration of remuneration matters</w:t>
                              </w:r>
                            </w:p>
                            <w:p w14:paraId="5DF065E2"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management of the HR registry</w:t>
                              </w:r>
                            </w:p>
                            <w:p w14:paraId="6A8177B3" w14:textId="77777777" w:rsidR="00A43385" w:rsidRDefault="00A43385" w:rsidP="00A317E6">
                              <w:pPr>
                                <w:spacing w:after="0" w:line="240" w:lineRule="auto"/>
                                <w:jc w:val="both"/>
                                <w:rPr>
                                  <w:rFonts w:ascii="Arial Narrow" w:hAnsi="Arial Narrow" w:cs="Arial"/>
                                  <w:b/>
                                  <w:sz w:val="14"/>
                                  <w:szCs w:val="14"/>
                                </w:rPr>
                              </w:pPr>
                            </w:p>
                            <w:p w14:paraId="3BBA94B0" w14:textId="1114C277" w:rsidR="00A43385" w:rsidRPr="00BF3D6C" w:rsidRDefault="00A43385" w:rsidP="00A317E6">
                              <w:pPr>
                                <w:spacing w:after="0" w:line="240" w:lineRule="auto"/>
                                <w:jc w:val="both"/>
                                <w:rPr>
                                  <w:rFonts w:ascii="Arial Narrow" w:hAnsi="Arial Narrow"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A8319E5" id="Group 416" o:spid="_x0000_s1114" style="position:absolute;margin-left:272.9pt;margin-top:146.15pt;width:455.55pt;height:205.7pt;z-index:252105728;mso-position-horizontal-relative:margin" coordorigin="7019,7919" coordsize="57861,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">
                <v:roundrect id="Rounded Rectangle 218" o:spid="_x0000_s1115" style="position:absolute;left:38113;top:7944;width:26768;height:20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" fillcolor="window" strokecolor="windowText" strokeweight="2pt">
                  <v:textbox>
                    <w:txbxContent>
                      <w:p w14:paraId="06E4B165" w14:textId="77777777" w:rsidR="00A43385" w:rsidRDefault="00A43385" w:rsidP="00A317E6">
                        <w:pPr>
                          <w:spacing w:after="0" w:line="240" w:lineRule="auto"/>
                          <w:jc w:val="both"/>
                          <w:rPr>
                            <w:rFonts w:ascii="Arial Narrow" w:hAnsi="Arial Narrow" w:cs="Arial"/>
                            <w:sz w:val="14"/>
                            <w:szCs w:val="14"/>
                          </w:rPr>
                        </w:pPr>
                        <w:r>
                          <w:rPr>
                            <w:rFonts w:ascii="Arial Narrow" w:hAnsi="Arial Narrow" w:cs="Arial"/>
                            <w:b/>
                            <w:sz w:val="14"/>
                            <w:szCs w:val="14"/>
                          </w:rPr>
                          <w:t xml:space="preserve">Purpose: </w:t>
                        </w:r>
                        <w:r>
                          <w:rPr>
                            <w:rFonts w:ascii="Arial Narrow" w:hAnsi="Arial Narrow" w:cs="Arial"/>
                            <w:sz w:val="14"/>
                            <w:szCs w:val="14"/>
                          </w:rPr>
                          <w:t>To manage personnel records</w:t>
                        </w:r>
                      </w:p>
                      <w:p w14:paraId="0E761DA1" w14:textId="77777777" w:rsidR="00A43385" w:rsidRDefault="00A43385" w:rsidP="00A317E6">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645B5ADB" w14:textId="77777777" w:rsidR="00A43385" w:rsidRDefault="00A43385">
                        <w:pPr>
                          <w:pStyle w:val="ListParagraph"/>
                          <w:numPr>
                            <w:ilvl w:val="0"/>
                            <w:numId w:val="64"/>
                          </w:numPr>
                          <w:spacing w:after="0" w:line="240" w:lineRule="auto"/>
                          <w:jc w:val="both"/>
                          <w:rPr>
                            <w:rFonts w:ascii="Arial Narrow" w:hAnsi="Arial Narrow" w:cs="Arial"/>
                            <w:sz w:val="14"/>
                            <w:szCs w:val="14"/>
                          </w:rPr>
                        </w:pPr>
                        <w:r>
                          <w:rPr>
                            <w:rFonts w:ascii="Arial Narrow" w:hAnsi="Arial Narrow" w:cs="Arial"/>
                            <w:sz w:val="14"/>
                            <w:szCs w:val="14"/>
                          </w:rPr>
                          <w:t>The administration of compensation for injury on duty</w:t>
                        </w:r>
                      </w:p>
                      <w:p w14:paraId="1FB9690D" w14:textId="77777777" w:rsidR="00A43385" w:rsidRDefault="00A43385">
                        <w:pPr>
                          <w:pStyle w:val="ListParagraph"/>
                          <w:numPr>
                            <w:ilvl w:val="0"/>
                            <w:numId w:val="64"/>
                          </w:numPr>
                          <w:spacing w:after="0" w:line="240" w:lineRule="auto"/>
                          <w:jc w:val="both"/>
                          <w:rPr>
                            <w:rFonts w:ascii="Arial Narrow" w:hAnsi="Arial Narrow" w:cs="Arial"/>
                            <w:sz w:val="14"/>
                            <w:szCs w:val="14"/>
                          </w:rPr>
                        </w:pPr>
                        <w:r>
                          <w:rPr>
                            <w:rFonts w:ascii="Arial Narrow" w:hAnsi="Arial Narrow" w:cs="Arial"/>
                            <w:sz w:val="16"/>
                            <w:szCs w:val="16"/>
                          </w:rPr>
                          <w:t>The design, implementation and monitoring of employee assistance and wellness programmes.</w:t>
                        </w:r>
                      </w:p>
                      <w:p w14:paraId="26FFDFA8" w14:textId="77777777"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cs="Arial"/>
                            <w:sz w:val="16"/>
                            <w:szCs w:val="16"/>
                          </w:rPr>
                          <w:t>The promotion of good health and safety within the organization</w:t>
                        </w:r>
                      </w:p>
                      <w:p w14:paraId="4133F1E5" w14:textId="41C4E53B"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cs="Arial"/>
                            <w:sz w:val="16"/>
                            <w:szCs w:val="16"/>
                          </w:rPr>
                          <w:t>The design and implementation of programmes to address environment risks.</w:t>
                        </w:r>
                      </w:p>
                      <w:p w14:paraId="00D3AB12" w14:textId="77777777"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cs="Arial"/>
                            <w:sz w:val="16"/>
                            <w:szCs w:val="16"/>
                          </w:rPr>
                          <w:t xml:space="preserve">The managing of </w:t>
                        </w:r>
                        <w:r>
                          <w:rPr>
                            <w:rFonts w:ascii="Arial Narrow" w:hAnsi="Arial Narrow"/>
                            <w:sz w:val="16"/>
                            <w:szCs w:val="16"/>
                          </w:rPr>
                          <w:t>occupational hygiene within the Regulator</w:t>
                        </w:r>
                      </w:p>
                      <w:p w14:paraId="535692F3" w14:textId="77777777" w:rsidR="00A43385" w:rsidRDefault="00A43385">
                        <w:pPr>
                          <w:pStyle w:val="ListParagraph"/>
                          <w:numPr>
                            <w:ilvl w:val="0"/>
                            <w:numId w:val="64"/>
                          </w:numPr>
                          <w:spacing w:after="0" w:line="240" w:lineRule="auto"/>
                          <w:jc w:val="both"/>
                          <w:rPr>
                            <w:rFonts w:ascii="Arial Narrow" w:hAnsi="Arial Narrow" w:cs="Arial"/>
                            <w:sz w:val="16"/>
                            <w:szCs w:val="16"/>
                          </w:rPr>
                        </w:pPr>
                        <w:r>
                          <w:rPr>
                            <w:rFonts w:ascii="Arial Narrow" w:hAnsi="Arial Narrow"/>
                            <w:sz w:val="16"/>
                            <w:szCs w:val="16"/>
                          </w:rPr>
                          <w:t>The overseeing of health and productivity in the Regulator</w:t>
                        </w:r>
                      </w:p>
                      <w:p w14:paraId="34ED46DE" w14:textId="2BE8A4B0" w:rsidR="00A43385" w:rsidRPr="00BF3D6C" w:rsidRDefault="00A43385" w:rsidP="00A317E6">
                        <w:pPr>
                          <w:spacing w:after="0" w:line="240" w:lineRule="auto"/>
                          <w:jc w:val="both"/>
                          <w:rPr>
                            <w:rFonts w:ascii="Arial Narrow" w:hAnsi="Arial Narrow" w:cs="Arial"/>
                            <w:b/>
                            <w:sz w:val="14"/>
                            <w:szCs w:val="14"/>
                          </w:rPr>
                        </w:pPr>
                      </w:p>
                    </w:txbxContent>
                  </v:textbox>
                </v:roundrect>
                <v:roundrect id="Rounded Rectangle 345" o:spid="_x0000_s1116" style="position:absolute;left:7019;top:7919;width:28953;height:19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" fillcolor="window" strokecolor="windowText" strokeweight="2pt">
                  <v:textbox>
                    <w:txbxContent>
                      <w:p w14:paraId="0DC49555" w14:textId="77777777" w:rsidR="00A43385" w:rsidRDefault="00A43385" w:rsidP="00A317E6">
                        <w:pPr>
                          <w:spacing w:after="0" w:line="240" w:lineRule="auto"/>
                          <w:jc w:val="center"/>
                          <w:rPr>
                            <w:rFonts w:ascii="Arial Narrow" w:hAnsi="Arial Narrow"/>
                            <w:b/>
                            <w:sz w:val="16"/>
                            <w:szCs w:val="16"/>
                          </w:rPr>
                        </w:pPr>
                      </w:p>
                      <w:p w14:paraId="49A199D2" w14:textId="77777777" w:rsidR="00A43385" w:rsidRDefault="00A43385" w:rsidP="00A317E6">
                        <w:pPr>
                          <w:spacing w:after="0" w:line="240" w:lineRule="auto"/>
                          <w:jc w:val="both"/>
                          <w:rPr>
                            <w:rFonts w:ascii="Arial Narrow" w:hAnsi="Arial Narrow" w:cs="Arial"/>
                            <w:sz w:val="14"/>
                            <w:szCs w:val="14"/>
                          </w:rPr>
                        </w:pPr>
                        <w:r>
                          <w:rPr>
                            <w:rFonts w:ascii="Arial Narrow" w:hAnsi="Arial Narrow" w:cs="Arial"/>
                            <w:b/>
                            <w:sz w:val="14"/>
                            <w:szCs w:val="14"/>
                          </w:rPr>
                          <w:t xml:space="preserve">Purpose: </w:t>
                        </w:r>
                        <w:r>
                          <w:rPr>
                            <w:rFonts w:ascii="Arial Narrow" w:hAnsi="Arial Narrow" w:cs="Arial"/>
                            <w:sz w:val="14"/>
                            <w:szCs w:val="14"/>
                          </w:rPr>
                          <w:t>To provide human resource staffing, conditions of service and remuneration services</w:t>
                        </w:r>
                      </w:p>
                      <w:p w14:paraId="5796F31E" w14:textId="77777777" w:rsidR="00A43385" w:rsidRDefault="00A43385" w:rsidP="00A317E6">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54F999F8"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recruitment of human resources</w:t>
                        </w:r>
                      </w:p>
                      <w:p w14:paraId="0694914B"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selection of human resources</w:t>
                        </w:r>
                      </w:p>
                      <w:p w14:paraId="0C96A7B1"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appointment of selected staff</w:t>
                        </w:r>
                      </w:p>
                      <w:p w14:paraId="0AABE2AF"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provision of employee cycle management</w:t>
                        </w:r>
                      </w:p>
                      <w:p w14:paraId="7F23FB95"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capturing and processing of employee benefits</w:t>
                        </w:r>
                      </w:p>
                      <w:p w14:paraId="2277832F"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administration of remuneration matters</w:t>
                        </w:r>
                      </w:p>
                      <w:p w14:paraId="5DF065E2" w14:textId="77777777" w:rsidR="00A43385" w:rsidRDefault="00A43385">
                        <w:pPr>
                          <w:pStyle w:val="ListParagraph"/>
                          <w:numPr>
                            <w:ilvl w:val="3"/>
                            <w:numId w:val="64"/>
                          </w:numPr>
                          <w:spacing w:after="0" w:line="240" w:lineRule="auto"/>
                          <w:ind w:left="284" w:hanging="284"/>
                          <w:jc w:val="both"/>
                          <w:rPr>
                            <w:rFonts w:ascii="Arial Narrow" w:hAnsi="Arial Narrow" w:cs="Arial"/>
                            <w:sz w:val="14"/>
                            <w:szCs w:val="14"/>
                          </w:rPr>
                        </w:pPr>
                        <w:r>
                          <w:rPr>
                            <w:rFonts w:ascii="Arial Narrow" w:hAnsi="Arial Narrow" w:cs="Arial"/>
                            <w:sz w:val="14"/>
                            <w:szCs w:val="14"/>
                          </w:rPr>
                          <w:t>The management of the HR registry</w:t>
                        </w:r>
                      </w:p>
                      <w:p w14:paraId="6A8177B3" w14:textId="77777777" w:rsidR="00A43385" w:rsidRDefault="00A43385" w:rsidP="00A317E6">
                        <w:pPr>
                          <w:spacing w:after="0" w:line="240" w:lineRule="auto"/>
                          <w:jc w:val="both"/>
                          <w:rPr>
                            <w:rFonts w:ascii="Arial Narrow" w:hAnsi="Arial Narrow" w:cs="Arial"/>
                            <w:b/>
                            <w:sz w:val="14"/>
                            <w:szCs w:val="14"/>
                          </w:rPr>
                        </w:pPr>
                      </w:p>
                      <w:p w14:paraId="3BBA94B0" w14:textId="1114C277" w:rsidR="00A43385" w:rsidRPr="00BF3D6C" w:rsidRDefault="00A43385" w:rsidP="00A317E6">
                        <w:pPr>
                          <w:spacing w:after="0" w:line="240" w:lineRule="auto"/>
                          <w:jc w:val="both"/>
                          <w:rPr>
                            <w:rFonts w:ascii="Arial Narrow" w:hAnsi="Arial Narrow" w:cs="Arial"/>
                            <w:b/>
                            <w:sz w:val="14"/>
                            <w:szCs w:val="14"/>
                          </w:rPr>
                        </w:pPr>
                      </w:p>
                    </w:txbxContent>
                  </v:textbox>
                </v:roundrect>
                <w10:wrap anchorx="margin"/>
              </v:group>
            </w:pict>
          </mc:Fallback>
        </mc:AlternateContent>
      </w:r>
      <w:r w:rsidR="004D0F5E">
        <w:rPr>
          <w:rFonts w:ascii="Arial" w:hAnsi="Arial" w:cs="Arial"/>
          <w:b/>
          <w:noProof/>
          <w:sz w:val="24"/>
          <w:lang w:eastAsia="en-ZA"/>
        </w:rPr>
        <mc:AlternateContent>
          <mc:Choice Requires="wps">
            <w:drawing>
              <wp:anchor distT="0" distB="0" distL="114300" distR="114300" simplePos="0" relativeHeight="251784192" behindDoc="0" locked="0" layoutInCell="1" allowOverlap="1" wp14:anchorId="112C0A20" wp14:editId="0D1C050E">
                <wp:simplePos x="0" y="0"/>
                <wp:positionH relativeFrom="margin">
                  <wp:posOffset>4482142</wp:posOffset>
                </wp:positionH>
                <wp:positionV relativeFrom="paragraph">
                  <wp:posOffset>66319</wp:posOffset>
                </wp:positionV>
                <wp:extent cx="0" cy="250513"/>
                <wp:effectExtent l="57150" t="19050" r="76200" b="92710"/>
                <wp:wrapNone/>
                <wp:docPr id="285" name="Straight Connector 285"/>
                <wp:cNvGraphicFramePr/>
                <a:graphic xmlns:a="http://schemas.openxmlformats.org/drawingml/2006/main">
                  <a:graphicData uri="http://schemas.microsoft.com/office/word/2010/wordprocessingShape">
                    <wps:wsp>
                      <wps:cNvCnPr/>
                      <wps:spPr>
                        <a:xfrm>
                          <a:off x="0" y="0"/>
                          <a:ext cx="0" cy="25051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303AEF" id="Straight Connector 285"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9pt,5.2pt" to="352.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" strokecolor="windowText" strokeweight="2pt">
                <v:shadow on="t" color="black" opacity="24903f" origin=",.5" offset="0,.55556mm"/>
                <w10:wrap anchorx="margin"/>
              </v:line>
            </w:pict>
          </mc:Fallback>
        </mc:AlternateContent>
      </w:r>
      <w:r w:rsidR="004D0F5E">
        <w:rPr>
          <w:rFonts w:ascii="Arial" w:hAnsi="Arial" w:cs="Arial"/>
          <w:b/>
          <w:noProof/>
          <w:sz w:val="24"/>
          <w:lang w:eastAsia="en-ZA"/>
        </w:rPr>
        <mc:AlternateContent>
          <mc:Choice Requires="wps">
            <w:drawing>
              <wp:anchor distT="0" distB="0" distL="114300" distR="114300" simplePos="0" relativeHeight="251781120" behindDoc="0" locked="0" layoutInCell="1" allowOverlap="1" wp14:anchorId="17D20EF4" wp14:editId="38EF49BC">
                <wp:simplePos x="0" y="0"/>
                <wp:positionH relativeFrom="page">
                  <wp:align>center</wp:align>
                </wp:positionH>
                <wp:positionV relativeFrom="paragraph">
                  <wp:posOffset>-432780</wp:posOffset>
                </wp:positionV>
                <wp:extent cx="4307840" cy="480060"/>
                <wp:effectExtent l="0" t="0" r="16510" b="15240"/>
                <wp:wrapNone/>
                <wp:docPr id="297" name="Rounded Rectangle 337"/>
                <wp:cNvGraphicFramePr/>
                <a:graphic xmlns:a="http://schemas.openxmlformats.org/drawingml/2006/main">
                  <a:graphicData uri="http://schemas.microsoft.com/office/word/2010/wordprocessingShape">
                    <wps:wsp>
                      <wps:cNvSpPr/>
                      <wps:spPr>
                        <a:xfrm>
                          <a:off x="0" y="0"/>
                          <a:ext cx="4307840" cy="480060"/>
                        </a:xfrm>
                        <a:prstGeom prst="roundRect">
                          <a:avLst/>
                        </a:prstGeom>
                        <a:solidFill>
                          <a:sysClr val="window" lastClr="FFFFFF"/>
                        </a:solidFill>
                        <a:ln w="25400" cap="flat" cmpd="sng" algn="ctr">
                          <a:solidFill>
                            <a:sysClr val="windowText" lastClr="000000"/>
                          </a:solidFill>
                          <a:prstDash val="solid"/>
                        </a:ln>
                        <a:effectLst/>
                      </wps:spPr>
                      <wps:txbx>
                        <w:txbxContent>
                          <w:p w14:paraId="5ACFBBD8" w14:textId="77777777" w:rsidR="00A43385" w:rsidRDefault="00A43385" w:rsidP="00FD3D6F">
                            <w:pPr>
                              <w:spacing w:after="0" w:line="240" w:lineRule="auto"/>
                              <w:jc w:val="center"/>
                              <w:rPr>
                                <w:rFonts w:ascii="Arial" w:hAnsi="Arial" w:cs="Arial"/>
                                <w:b/>
                                <w:sz w:val="20"/>
                                <w:szCs w:val="20"/>
                              </w:rPr>
                            </w:pPr>
                            <w:r>
                              <w:rPr>
                                <w:rFonts w:ascii="Arial" w:hAnsi="Arial" w:cs="Arial"/>
                                <w:b/>
                                <w:sz w:val="20"/>
                                <w:szCs w:val="20"/>
                              </w:rPr>
                              <w:t>DIVISION: CORPORATE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7D20EF4" id="_x0000_s1117" style="position:absolute;margin-left:0;margin-top:-34.1pt;width:339.2pt;height:37.8pt;z-index:251781120;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" fillcolor="window" strokecolor="windowText" strokeweight="2pt">
                <v:textbox>
                  <w:txbxContent>
                    <w:p w14:paraId="5ACFBBD8" w14:textId="77777777" w:rsidR="00A43385" w:rsidRDefault="00A43385" w:rsidP="00FD3D6F">
                      <w:pPr>
                        <w:spacing w:after="0" w:line="240" w:lineRule="auto"/>
                        <w:jc w:val="center"/>
                        <w:rPr>
                          <w:rFonts w:ascii="Arial" w:hAnsi="Arial" w:cs="Arial"/>
                          <w:b/>
                          <w:sz w:val="20"/>
                          <w:szCs w:val="20"/>
                        </w:rPr>
                      </w:pPr>
                      <w:r>
                        <w:rPr>
                          <w:rFonts w:ascii="Arial" w:hAnsi="Arial" w:cs="Arial"/>
                          <w:b/>
                          <w:sz w:val="20"/>
                          <w:szCs w:val="20"/>
                        </w:rPr>
                        <w:t>DIVISION: CORPORATE SERVICES</w:t>
                      </w:r>
                    </w:p>
                  </w:txbxContent>
                </v:textbox>
                <w10:wrap anchorx="page"/>
              </v:roundrect>
            </w:pict>
          </mc:Fallback>
        </mc:AlternateContent>
      </w:r>
      <w:r w:rsidR="00FD3D6F">
        <w:rPr>
          <w:rFonts w:ascii="Arial" w:hAnsi="Arial" w:cs="Arial"/>
          <w:b/>
          <w:sz w:val="16"/>
          <w:szCs w:val="16"/>
        </w:rPr>
        <w:br w:type="page"/>
      </w:r>
    </w:p>
    <w:p w14:paraId="294558F3" w14:textId="5AA73779" w:rsidR="00FD3D6F" w:rsidRDefault="005367BC" w:rsidP="00FD3D6F">
      <w:pPr>
        <w:rPr>
          <w:b/>
          <w:sz w:val="16"/>
          <w:szCs w:val="16"/>
        </w:rPr>
      </w:pPr>
      <w:r>
        <w:rPr>
          <w:noProof/>
          <w:lang w:eastAsia="en-ZA"/>
        </w:rPr>
        <w:lastRenderedPageBreak/>
        <mc:AlternateContent>
          <mc:Choice Requires="wps">
            <w:drawing>
              <wp:anchor distT="0" distB="0" distL="114300" distR="114300" simplePos="0" relativeHeight="252138496" behindDoc="0" locked="0" layoutInCell="1" allowOverlap="1" wp14:anchorId="124D331F" wp14:editId="1D8213DA">
                <wp:simplePos x="0" y="0"/>
                <wp:positionH relativeFrom="column">
                  <wp:posOffset>4307719</wp:posOffset>
                </wp:positionH>
                <wp:positionV relativeFrom="paragraph">
                  <wp:posOffset>2469152</wp:posOffset>
                </wp:positionV>
                <wp:extent cx="11562" cy="121567"/>
                <wp:effectExtent l="57150" t="38100" r="64770" b="88265"/>
                <wp:wrapNone/>
                <wp:docPr id="430" name="Straight Connector 430"/>
                <wp:cNvGraphicFramePr/>
                <a:graphic xmlns:a="http://schemas.openxmlformats.org/drawingml/2006/main">
                  <a:graphicData uri="http://schemas.microsoft.com/office/word/2010/wordprocessingShape">
                    <wps:wsp>
                      <wps:cNvCnPr/>
                      <wps:spPr>
                        <a:xfrm flipH="1" flipV="1">
                          <a:off x="0" y="0"/>
                          <a:ext cx="11562" cy="12156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F1F4CB" id="Straight Connector 430" o:spid="_x0000_s1026" style="position:absolute;flip:x 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pt,194.4pt" to="340.1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2134400" behindDoc="0" locked="0" layoutInCell="1" allowOverlap="1" wp14:anchorId="034BCF9A" wp14:editId="2F6D41E8">
                <wp:simplePos x="0" y="0"/>
                <wp:positionH relativeFrom="column">
                  <wp:posOffset>2130073</wp:posOffset>
                </wp:positionH>
                <wp:positionV relativeFrom="paragraph">
                  <wp:posOffset>2590719</wp:posOffset>
                </wp:positionV>
                <wp:extent cx="4489318" cy="2092"/>
                <wp:effectExtent l="57150" t="38100" r="64135" b="93345"/>
                <wp:wrapNone/>
                <wp:docPr id="15" name="Straight Connector 15"/>
                <wp:cNvGraphicFramePr/>
                <a:graphic xmlns:a="http://schemas.openxmlformats.org/drawingml/2006/main">
                  <a:graphicData uri="http://schemas.microsoft.com/office/word/2010/wordprocessingShape">
                    <wps:wsp>
                      <wps:cNvCnPr/>
                      <wps:spPr>
                        <a:xfrm flipH="1">
                          <a:off x="0" y="0"/>
                          <a:ext cx="4489318" cy="209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9C1E416" id="Straight Connector 15"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204pt" to="521.2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2136448" behindDoc="0" locked="0" layoutInCell="1" allowOverlap="1" wp14:anchorId="00BD292D" wp14:editId="45846E18">
                <wp:simplePos x="0" y="0"/>
                <wp:positionH relativeFrom="column">
                  <wp:posOffset>6612218</wp:posOffset>
                </wp:positionH>
                <wp:positionV relativeFrom="paragraph">
                  <wp:posOffset>2601290</wp:posOffset>
                </wp:positionV>
                <wp:extent cx="0" cy="157466"/>
                <wp:effectExtent l="57150" t="38100" r="76200" b="71755"/>
                <wp:wrapNone/>
                <wp:docPr id="429" name="Straight Connector 429"/>
                <wp:cNvGraphicFramePr/>
                <a:graphic xmlns:a="http://schemas.openxmlformats.org/drawingml/2006/main">
                  <a:graphicData uri="http://schemas.microsoft.com/office/word/2010/wordprocessingShape">
                    <wps:wsp>
                      <wps:cNvCnPr/>
                      <wps:spPr>
                        <a:xfrm flipH="1" flipV="1">
                          <a:off x="0" y="0"/>
                          <a:ext cx="0" cy="15746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3E3B96" id="Straight Connector 429" o:spid="_x0000_s1026" style="position:absolute;flip:x 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65pt,204.85pt" to="520.65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" strokecolor="windowText" strokeweight="2pt">
                <v:shadow on="t" color="black" opacity="24903f" origin=",.5" offset="0,.55556mm"/>
              </v:line>
            </w:pict>
          </mc:Fallback>
        </mc:AlternateContent>
      </w:r>
      <w:r>
        <w:rPr>
          <w:b/>
          <w:noProof/>
          <w:lang w:eastAsia="en-ZA"/>
        </w:rPr>
        <mc:AlternateContent>
          <mc:Choice Requires="wps">
            <w:drawing>
              <wp:anchor distT="0" distB="0" distL="114300" distR="114300" simplePos="0" relativeHeight="252132352" behindDoc="0" locked="0" layoutInCell="1" allowOverlap="1" wp14:anchorId="2BC3C809" wp14:editId="261AE433">
                <wp:simplePos x="0" y="0"/>
                <wp:positionH relativeFrom="column">
                  <wp:posOffset>2133600</wp:posOffset>
                </wp:positionH>
                <wp:positionV relativeFrom="paragraph">
                  <wp:posOffset>2592070</wp:posOffset>
                </wp:positionV>
                <wp:extent cx="0" cy="191770"/>
                <wp:effectExtent l="57150" t="19050" r="76200" b="93980"/>
                <wp:wrapNone/>
                <wp:docPr id="428" name="Straight Connector 428"/>
                <wp:cNvGraphicFramePr/>
                <a:graphic xmlns:a="http://schemas.openxmlformats.org/drawingml/2006/main">
                  <a:graphicData uri="http://schemas.microsoft.com/office/word/2010/wordprocessingShape">
                    <wps:wsp>
                      <wps:cNvCnPr/>
                      <wps:spPr>
                        <a:xfrm>
                          <a:off x="0" y="0"/>
                          <a:ext cx="0" cy="1917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C840629" id="Straight Connector 428"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204.1pt" to="168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" strokecolor="windowText" strokeweight="2pt">
                <v:shadow on="t" color="black" opacity="24903f" origin=",.5" offset="0,.55556mm"/>
              </v:line>
            </w:pict>
          </mc:Fallback>
        </mc:AlternateContent>
      </w:r>
      <w:r w:rsidR="00A162C2">
        <w:rPr>
          <w:noProof/>
          <w:lang w:eastAsia="en-ZA"/>
        </w:rPr>
        <mc:AlternateContent>
          <mc:Choice Requires="wps">
            <w:drawing>
              <wp:anchor distT="0" distB="0" distL="114300" distR="114300" simplePos="0" relativeHeight="252128256" behindDoc="0" locked="0" layoutInCell="1" allowOverlap="1" wp14:anchorId="772E73F1" wp14:editId="4DDBDED1">
                <wp:simplePos x="0" y="0"/>
                <wp:positionH relativeFrom="column">
                  <wp:posOffset>4509138</wp:posOffset>
                </wp:positionH>
                <wp:positionV relativeFrom="paragraph">
                  <wp:posOffset>2747723</wp:posOffset>
                </wp:positionV>
                <wp:extent cx="3208328" cy="2814017"/>
                <wp:effectExtent l="0" t="0" r="11430" b="24765"/>
                <wp:wrapNone/>
                <wp:docPr id="290" name="Rounded Rectangle 290"/>
                <wp:cNvGraphicFramePr/>
                <a:graphic xmlns:a="http://schemas.openxmlformats.org/drawingml/2006/main">
                  <a:graphicData uri="http://schemas.microsoft.com/office/word/2010/wordprocessingShape">
                    <wps:wsp>
                      <wps:cNvSpPr/>
                      <wps:spPr>
                        <a:xfrm>
                          <a:off x="0" y="0"/>
                          <a:ext cx="3208328" cy="2814017"/>
                        </a:xfrm>
                        <a:prstGeom prst="roundRect">
                          <a:avLst/>
                        </a:prstGeom>
                        <a:solidFill>
                          <a:sysClr val="window" lastClr="FFFFFF"/>
                        </a:solidFill>
                        <a:ln w="25400" cap="flat" cmpd="sng" algn="ctr">
                          <a:solidFill>
                            <a:sysClr val="windowText" lastClr="000000"/>
                          </a:solidFill>
                          <a:prstDash val="solid"/>
                        </a:ln>
                        <a:effectLst/>
                      </wps:spPr>
                      <wps:txbx>
                        <w:txbxContent>
                          <w:p w14:paraId="2D07DEE6" w14:textId="77777777" w:rsidR="00A43385" w:rsidRDefault="00A43385" w:rsidP="00FB1BAB">
                            <w:pPr>
                              <w:spacing w:after="0" w:line="240" w:lineRule="auto"/>
                              <w:rPr>
                                <w:rFonts w:ascii="Arial Narrow" w:hAnsi="Arial Narrow"/>
                                <w:b/>
                                <w:sz w:val="16"/>
                                <w:szCs w:val="16"/>
                              </w:rPr>
                            </w:pPr>
                            <w:r>
                              <w:rPr>
                                <w:rFonts w:ascii="Arial Narrow" w:hAnsi="Arial Narrow"/>
                                <w:b/>
                                <w:sz w:val="16"/>
                                <w:szCs w:val="16"/>
                              </w:rPr>
                              <w:t>SECTION: COLLECTIVE BARGAINING</w:t>
                            </w:r>
                          </w:p>
                          <w:p w14:paraId="21FEEDCE" w14:textId="77777777" w:rsidR="00A43385" w:rsidRDefault="00A43385" w:rsidP="00FB1BAB">
                            <w:pPr>
                              <w:spacing w:after="0" w:line="240" w:lineRule="auto"/>
                              <w:jc w:val="center"/>
                              <w:rPr>
                                <w:rFonts w:ascii="Arial Narrow" w:hAnsi="Arial Narrow"/>
                                <w:b/>
                                <w:sz w:val="16"/>
                                <w:szCs w:val="16"/>
                              </w:rPr>
                            </w:pPr>
                          </w:p>
                          <w:p w14:paraId="4BF5BFEB" w14:textId="77777777" w:rsidR="00A43385" w:rsidRDefault="00A43385" w:rsidP="00FB1BAB">
                            <w:pPr>
                              <w:autoSpaceDE w:val="0"/>
                              <w:autoSpaceDN w:val="0"/>
                              <w:adjustRightInd w:val="0"/>
                              <w:spacing w:after="0" w:line="240" w:lineRule="auto"/>
                              <w:rPr>
                                <w:rFonts w:ascii="Arial Narrow" w:hAnsi="Arial Narrow" w:cs="Arial"/>
                                <w:sz w:val="16"/>
                                <w:szCs w:val="16"/>
                              </w:rPr>
                            </w:pPr>
                            <w:r>
                              <w:rPr>
                                <w:rFonts w:ascii="Arial Narrow" w:hAnsi="Arial Narrow" w:cs="Arial"/>
                                <w:b/>
                                <w:bCs/>
                                <w:sz w:val="16"/>
                                <w:szCs w:val="16"/>
                              </w:rPr>
                              <w:t>Purpose</w:t>
                            </w:r>
                            <w:r>
                              <w:rPr>
                                <w:rFonts w:ascii="Arial Narrow" w:hAnsi="Arial Narrow" w:cs="Arial"/>
                                <w:sz w:val="16"/>
                                <w:szCs w:val="16"/>
                              </w:rPr>
                              <w:t>: To manage collective bargaining</w:t>
                            </w:r>
                          </w:p>
                          <w:p w14:paraId="2DD06A2C" w14:textId="77777777" w:rsidR="00A43385" w:rsidRDefault="00A43385" w:rsidP="00FB1BAB">
                            <w:pPr>
                              <w:autoSpaceDE w:val="0"/>
                              <w:autoSpaceDN w:val="0"/>
                              <w:adjustRightInd w:val="0"/>
                              <w:spacing w:after="0" w:line="240" w:lineRule="auto"/>
                              <w:rPr>
                                <w:rFonts w:ascii="Arial Narrow" w:hAnsi="Arial Narrow" w:cs="Arial"/>
                                <w:b/>
                                <w:bCs/>
                                <w:sz w:val="16"/>
                                <w:szCs w:val="16"/>
                              </w:rPr>
                            </w:pPr>
                          </w:p>
                          <w:p w14:paraId="2F85DE9F" w14:textId="77777777" w:rsidR="00A43385" w:rsidRDefault="00A43385" w:rsidP="00FB1BAB">
                            <w:pPr>
                              <w:autoSpaceDE w:val="0"/>
                              <w:autoSpaceDN w:val="0"/>
                              <w:adjustRightInd w:val="0"/>
                              <w:spacing w:after="0" w:line="240" w:lineRule="auto"/>
                              <w:rPr>
                                <w:rFonts w:ascii="Arial Narrow" w:hAnsi="Arial Narrow" w:cs="Arial"/>
                                <w:sz w:val="16"/>
                                <w:szCs w:val="16"/>
                              </w:rPr>
                            </w:pPr>
                            <w:r>
                              <w:rPr>
                                <w:rFonts w:ascii="Arial Narrow" w:hAnsi="Arial Narrow" w:cs="Arial"/>
                                <w:b/>
                                <w:bCs/>
                                <w:sz w:val="16"/>
                                <w:szCs w:val="16"/>
                              </w:rPr>
                              <w:t>Functions</w:t>
                            </w:r>
                            <w:r>
                              <w:rPr>
                                <w:rFonts w:ascii="Arial Narrow" w:hAnsi="Arial Narrow" w:cs="Arial"/>
                                <w:sz w:val="16"/>
                                <w:szCs w:val="16"/>
                              </w:rPr>
                              <w:t>:</w:t>
                            </w:r>
                          </w:p>
                          <w:p w14:paraId="3DBA3BED" w14:textId="77777777" w:rsidR="00A43385" w:rsidRDefault="00A43385">
                            <w:pPr>
                              <w:pStyle w:val="ListParagraph"/>
                              <w:numPr>
                                <w:ilvl w:val="0"/>
                                <w:numId w:val="67"/>
                              </w:numPr>
                              <w:spacing w:after="0" w:line="240" w:lineRule="auto"/>
                              <w:jc w:val="both"/>
                              <w:rPr>
                                <w:rFonts w:ascii="Arial Narrow" w:hAnsi="Arial Narrow" w:cs="Arial"/>
                                <w:sz w:val="16"/>
                                <w:szCs w:val="16"/>
                              </w:rPr>
                            </w:pPr>
                            <w:r>
                              <w:rPr>
                                <w:rFonts w:ascii="Arial Narrow" w:hAnsi="Arial Narrow" w:cs="Arial"/>
                                <w:sz w:val="16"/>
                                <w:szCs w:val="16"/>
                              </w:rPr>
                              <w:t>The negotiating and management of agreements in the Bargaining Chamber</w:t>
                            </w:r>
                          </w:p>
                          <w:p w14:paraId="2C99B57C" w14:textId="1C7A959B" w:rsidR="00A43385" w:rsidRDefault="00A43385">
                            <w:pPr>
                              <w:pStyle w:val="ListParagraph"/>
                              <w:numPr>
                                <w:ilvl w:val="0"/>
                                <w:numId w:val="67"/>
                              </w:numPr>
                              <w:spacing w:after="0" w:line="240" w:lineRule="auto"/>
                              <w:jc w:val="both"/>
                              <w:rPr>
                                <w:rFonts w:ascii="Arial Narrow" w:hAnsi="Arial Narrow" w:cs="Arial"/>
                                <w:sz w:val="16"/>
                                <w:szCs w:val="16"/>
                              </w:rPr>
                            </w:pPr>
                            <w:r>
                              <w:rPr>
                                <w:rFonts w:ascii="Arial Narrow" w:hAnsi="Arial Narrow" w:cs="Arial"/>
                                <w:sz w:val="16"/>
                                <w:szCs w:val="16"/>
                              </w:rPr>
                              <w:t xml:space="preserve">The communicating of resolutions and decisions to employees </w:t>
                            </w:r>
                          </w:p>
                          <w:p w14:paraId="1FD42D57" w14:textId="6C28CA30" w:rsidR="00A43385" w:rsidRDefault="00A43385">
                            <w:pPr>
                              <w:pStyle w:val="ListParagraph"/>
                              <w:numPr>
                                <w:ilvl w:val="0"/>
                                <w:numId w:val="67"/>
                              </w:numPr>
                              <w:autoSpaceDE w:val="0"/>
                              <w:autoSpaceDN w:val="0"/>
                              <w:adjustRightInd w:val="0"/>
                              <w:spacing w:after="0" w:line="240" w:lineRule="auto"/>
                              <w:rPr>
                                <w:rFonts w:ascii="Arial Narrow" w:hAnsi="Arial Narrow" w:cs="Arial"/>
                                <w:sz w:val="16"/>
                                <w:szCs w:val="16"/>
                              </w:rPr>
                            </w:pPr>
                            <w:r>
                              <w:rPr>
                                <w:rFonts w:ascii="Arial Narrow" w:hAnsi="Arial Narrow" w:cs="Arial"/>
                                <w:sz w:val="16"/>
                                <w:szCs w:val="16"/>
                              </w:rPr>
                              <w:t>The coordinating of the employee caucus processes.</w:t>
                            </w:r>
                          </w:p>
                          <w:p w14:paraId="29DC2D89" w14:textId="77777777" w:rsidR="00A43385" w:rsidRDefault="00A43385" w:rsidP="00FB1BAB">
                            <w:pPr>
                              <w:autoSpaceDE w:val="0"/>
                              <w:autoSpaceDN w:val="0"/>
                              <w:adjustRightInd w:val="0"/>
                              <w:spacing w:after="0" w:line="240" w:lineRule="auto"/>
                              <w:rPr>
                                <w:rFonts w:ascii="Arial Narrow" w:hAnsi="Arial Narrow" w:cs="Arial"/>
                                <w:b/>
                                <w:sz w:val="16"/>
                                <w:szCs w:val="16"/>
                              </w:rPr>
                            </w:pPr>
                          </w:p>
                          <w:p w14:paraId="66B1DC23" w14:textId="3F1AD10D" w:rsidR="00A43385" w:rsidRPr="00BF3D6C" w:rsidRDefault="00A43385" w:rsidP="00FB1BAB">
                            <w:pPr>
                              <w:autoSpaceDE w:val="0"/>
                              <w:autoSpaceDN w:val="0"/>
                              <w:adjustRightInd w:val="0"/>
                              <w:spacing w:after="0" w:line="240" w:lineRule="auto"/>
                              <w:rPr>
                                <w:rFonts w:ascii="Arial Narrow" w:hAnsi="Arial Narrow" w:cs="Arial"/>
                                <w:b/>
                                <w:sz w:val="16"/>
                                <w:szCs w:val="16"/>
                              </w:rPr>
                            </w:pPr>
                          </w:p>
                          <w:p w14:paraId="505721A0" w14:textId="77777777" w:rsidR="00A43385" w:rsidRDefault="00A43385" w:rsidP="00FB1BAB"/>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772E73F1" id="Rounded Rectangle 290" o:spid="_x0000_s1118" style="position:absolute;margin-left:355.05pt;margin-top:216.35pt;width:252.6pt;height:221.6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" fillcolor="window" strokecolor="windowText" strokeweight="2pt">
                <v:textbox>
                  <w:txbxContent>
                    <w:p w14:paraId="2D07DEE6" w14:textId="77777777" w:rsidR="00A43385" w:rsidRDefault="00A43385" w:rsidP="00FB1BAB">
                      <w:pPr>
                        <w:spacing w:after="0" w:line="240" w:lineRule="auto"/>
                        <w:rPr>
                          <w:rFonts w:ascii="Arial Narrow" w:hAnsi="Arial Narrow"/>
                          <w:b/>
                          <w:sz w:val="16"/>
                          <w:szCs w:val="16"/>
                        </w:rPr>
                      </w:pPr>
                      <w:r>
                        <w:rPr>
                          <w:rFonts w:ascii="Arial Narrow" w:hAnsi="Arial Narrow"/>
                          <w:b/>
                          <w:sz w:val="16"/>
                          <w:szCs w:val="16"/>
                        </w:rPr>
                        <w:t>SECTION: COLLECTIVE BARGAINING</w:t>
                      </w:r>
                    </w:p>
                    <w:p w14:paraId="21FEEDCE" w14:textId="77777777" w:rsidR="00A43385" w:rsidRDefault="00A43385" w:rsidP="00FB1BAB">
                      <w:pPr>
                        <w:spacing w:after="0" w:line="240" w:lineRule="auto"/>
                        <w:jc w:val="center"/>
                        <w:rPr>
                          <w:rFonts w:ascii="Arial Narrow" w:hAnsi="Arial Narrow"/>
                          <w:b/>
                          <w:sz w:val="16"/>
                          <w:szCs w:val="16"/>
                        </w:rPr>
                      </w:pPr>
                    </w:p>
                    <w:p w14:paraId="4BF5BFEB" w14:textId="77777777" w:rsidR="00A43385" w:rsidRDefault="00A43385" w:rsidP="00FB1BAB">
                      <w:pPr>
                        <w:autoSpaceDE w:val="0"/>
                        <w:autoSpaceDN w:val="0"/>
                        <w:adjustRightInd w:val="0"/>
                        <w:spacing w:after="0" w:line="240" w:lineRule="auto"/>
                        <w:rPr>
                          <w:rFonts w:ascii="Arial Narrow" w:hAnsi="Arial Narrow" w:cs="Arial"/>
                          <w:sz w:val="16"/>
                          <w:szCs w:val="16"/>
                        </w:rPr>
                      </w:pPr>
                      <w:r>
                        <w:rPr>
                          <w:rFonts w:ascii="Arial Narrow" w:hAnsi="Arial Narrow" w:cs="Arial"/>
                          <w:b/>
                          <w:bCs/>
                          <w:sz w:val="16"/>
                          <w:szCs w:val="16"/>
                        </w:rPr>
                        <w:t>Purpose</w:t>
                      </w:r>
                      <w:r>
                        <w:rPr>
                          <w:rFonts w:ascii="Arial Narrow" w:hAnsi="Arial Narrow" w:cs="Arial"/>
                          <w:sz w:val="16"/>
                          <w:szCs w:val="16"/>
                        </w:rPr>
                        <w:t>: To manage collective bargaining</w:t>
                      </w:r>
                    </w:p>
                    <w:p w14:paraId="2DD06A2C" w14:textId="77777777" w:rsidR="00A43385" w:rsidRDefault="00A43385" w:rsidP="00FB1BAB">
                      <w:pPr>
                        <w:autoSpaceDE w:val="0"/>
                        <w:autoSpaceDN w:val="0"/>
                        <w:adjustRightInd w:val="0"/>
                        <w:spacing w:after="0" w:line="240" w:lineRule="auto"/>
                        <w:rPr>
                          <w:rFonts w:ascii="Arial Narrow" w:hAnsi="Arial Narrow" w:cs="Arial"/>
                          <w:b/>
                          <w:bCs/>
                          <w:sz w:val="16"/>
                          <w:szCs w:val="16"/>
                        </w:rPr>
                      </w:pPr>
                    </w:p>
                    <w:p w14:paraId="2F85DE9F" w14:textId="77777777" w:rsidR="00A43385" w:rsidRDefault="00A43385" w:rsidP="00FB1BAB">
                      <w:pPr>
                        <w:autoSpaceDE w:val="0"/>
                        <w:autoSpaceDN w:val="0"/>
                        <w:adjustRightInd w:val="0"/>
                        <w:spacing w:after="0" w:line="240" w:lineRule="auto"/>
                        <w:rPr>
                          <w:rFonts w:ascii="Arial Narrow" w:hAnsi="Arial Narrow" w:cs="Arial"/>
                          <w:sz w:val="16"/>
                          <w:szCs w:val="16"/>
                        </w:rPr>
                      </w:pPr>
                      <w:r>
                        <w:rPr>
                          <w:rFonts w:ascii="Arial Narrow" w:hAnsi="Arial Narrow" w:cs="Arial"/>
                          <w:b/>
                          <w:bCs/>
                          <w:sz w:val="16"/>
                          <w:szCs w:val="16"/>
                        </w:rPr>
                        <w:t>Functions</w:t>
                      </w:r>
                      <w:r>
                        <w:rPr>
                          <w:rFonts w:ascii="Arial Narrow" w:hAnsi="Arial Narrow" w:cs="Arial"/>
                          <w:sz w:val="16"/>
                          <w:szCs w:val="16"/>
                        </w:rPr>
                        <w:t>:</w:t>
                      </w:r>
                    </w:p>
                    <w:p w14:paraId="3DBA3BED" w14:textId="77777777" w:rsidR="00A43385" w:rsidRDefault="00A43385">
                      <w:pPr>
                        <w:pStyle w:val="ListParagraph"/>
                        <w:numPr>
                          <w:ilvl w:val="0"/>
                          <w:numId w:val="67"/>
                        </w:numPr>
                        <w:spacing w:after="0" w:line="240" w:lineRule="auto"/>
                        <w:jc w:val="both"/>
                        <w:rPr>
                          <w:rFonts w:ascii="Arial Narrow" w:hAnsi="Arial Narrow" w:cs="Arial"/>
                          <w:sz w:val="16"/>
                          <w:szCs w:val="16"/>
                        </w:rPr>
                      </w:pPr>
                      <w:r>
                        <w:rPr>
                          <w:rFonts w:ascii="Arial Narrow" w:hAnsi="Arial Narrow" w:cs="Arial"/>
                          <w:sz w:val="16"/>
                          <w:szCs w:val="16"/>
                        </w:rPr>
                        <w:t>The negotiating and management of agreements in the Bargaining Chamber</w:t>
                      </w:r>
                    </w:p>
                    <w:p w14:paraId="2C99B57C" w14:textId="1C7A959B" w:rsidR="00A43385" w:rsidRDefault="00A43385">
                      <w:pPr>
                        <w:pStyle w:val="ListParagraph"/>
                        <w:numPr>
                          <w:ilvl w:val="0"/>
                          <w:numId w:val="67"/>
                        </w:numPr>
                        <w:spacing w:after="0" w:line="240" w:lineRule="auto"/>
                        <w:jc w:val="both"/>
                        <w:rPr>
                          <w:rFonts w:ascii="Arial Narrow" w:hAnsi="Arial Narrow" w:cs="Arial"/>
                          <w:sz w:val="16"/>
                          <w:szCs w:val="16"/>
                        </w:rPr>
                      </w:pPr>
                      <w:r>
                        <w:rPr>
                          <w:rFonts w:ascii="Arial Narrow" w:hAnsi="Arial Narrow" w:cs="Arial"/>
                          <w:sz w:val="16"/>
                          <w:szCs w:val="16"/>
                        </w:rPr>
                        <w:t xml:space="preserve">The communicating of resolutions and decisions to employees </w:t>
                      </w:r>
                    </w:p>
                    <w:p w14:paraId="1FD42D57" w14:textId="6C28CA30" w:rsidR="00A43385" w:rsidRDefault="00A43385">
                      <w:pPr>
                        <w:pStyle w:val="ListParagraph"/>
                        <w:numPr>
                          <w:ilvl w:val="0"/>
                          <w:numId w:val="67"/>
                        </w:numPr>
                        <w:autoSpaceDE w:val="0"/>
                        <w:autoSpaceDN w:val="0"/>
                        <w:adjustRightInd w:val="0"/>
                        <w:spacing w:after="0" w:line="240" w:lineRule="auto"/>
                        <w:rPr>
                          <w:rFonts w:ascii="Arial Narrow" w:hAnsi="Arial Narrow" w:cs="Arial"/>
                          <w:sz w:val="16"/>
                          <w:szCs w:val="16"/>
                        </w:rPr>
                      </w:pPr>
                      <w:r>
                        <w:rPr>
                          <w:rFonts w:ascii="Arial Narrow" w:hAnsi="Arial Narrow" w:cs="Arial"/>
                          <w:sz w:val="16"/>
                          <w:szCs w:val="16"/>
                        </w:rPr>
                        <w:t>The coordinating of the employee caucus processes.</w:t>
                      </w:r>
                    </w:p>
                    <w:p w14:paraId="29DC2D89" w14:textId="77777777" w:rsidR="00A43385" w:rsidRDefault="00A43385" w:rsidP="00FB1BAB">
                      <w:pPr>
                        <w:autoSpaceDE w:val="0"/>
                        <w:autoSpaceDN w:val="0"/>
                        <w:adjustRightInd w:val="0"/>
                        <w:spacing w:after="0" w:line="240" w:lineRule="auto"/>
                        <w:rPr>
                          <w:rFonts w:ascii="Arial Narrow" w:hAnsi="Arial Narrow" w:cs="Arial"/>
                          <w:b/>
                          <w:sz w:val="16"/>
                          <w:szCs w:val="16"/>
                        </w:rPr>
                      </w:pPr>
                    </w:p>
                    <w:p w14:paraId="66B1DC23" w14:textId="3F1AD10D" w:rsidR="00A43385" w:rsidRPr="00BF3D6C" w:rsidRDefault="00A43385" w:rsidP="00FB1BAB">
                      <w:pPr>
                        <w:autoSpaceDE w:val="0"/>
                        <w:autoSpaceDN w:val="0"/>
                        <w:adjustRightInd w:val="0"/>
                        <w:spacing w:after="0" w:line="240" w:lineRule="auto"/>
                        <w:rPr>
                          <w:rFonts w:ascii="Arial Narrow" w:hAnsi="Arial Narrow" w:cs="Arial"/>
                          <w:b/>
                          <w:sz w:val="16"/>
                          <w:szCs w:val="16"/>
                        </w:rPr>
                      </w:pPr>
                    </w:p>
                    <w:p w14:paraId="505721A0" w14:textId="77777777" w:rsidR="00A43385" w:rsidRDefault="00A43385" w:rsidP="00FB1BAB"/>
                  </w:txbxContent>
                </v:textbox>
              </v:roundrect>
            </w:pict>
          </mc:Fallback>
        </mc:AlternateContent>
      </w:r>
      <w:r w:rsidR="00A162C2">
        <w:rPr>
          <w:noProof/>
          <w:lang w:eastAsia="en-ZA"/>
        </w:rPr>
        <mc:AlternateContent>
          <mc:Choice Requires="wps">
            <w:drawing>
              <wp:anchor distT="0" distB="0" distL="114300" distR="114300" simplePos="0" relativeHeight="252126208" behindDoc="0" locked="0" layoutInCell="1" allowOverlap="1" wp14:anchorId="2F28AA34" wp14:editId="5F3BDEA4">
                <wp:simplePos x="0" y="0"/>
                <wp:positionH relativeFrom="column">
                  <wp:posOffset>940398</wp:posOffset>
                </wp:positionH>
                <wp:positionV relativeFrom="paragraph">
                  <wp:posOffset>2794899</wp:posOffset>
                </wp:positionV>
                <wp:extent cx="3077046" cy="2814436"/>
                <wp:effectExtent l="0" t="0" r="0" b="0"/>
                <wp:wrapNone/>
                <wp:docPr id="223" name="Rounded Rectangle 223"/>
                <wp:cNvGraphicFramePr/>
                <a:graphic xmlns:a="http://schemas.openxmlformats.org/drawingml/2006/main">
                  <a:graphicData uri="http://schemas.microsoft.com/office/word/2010/wordprocessingShape">
                    <wps:wsp>
                      <wps:cNvSpPr/>
                      <wps:spPr>
                        <a:xfrm>
                          <a:off x="0" y="0"/>
                          <a:ext cx="3077046" cy="2814436"/>
                        </a:xfrm>
                        <a:prstGeom prst="roundRect">
                          <a:avLst/>
                        </a:prstGeom>
                        <a:solidFill>
                          <a:sysClr val="window" lastClr="FFFFFF"/>
                        </a:solidFill>
                        <a:ln w="25400" cap="flat" cmpd="sng" algn="ctr">
                          <a:solidFill>
                            <a:sysClr val="windowText" lastClr="000000"/>
                          </a:solidFill>
                          <a:prstDash val="solid"/>
                        </a:ln>
                        <a:effectLst/>
                      </wps:spPr>
                      <wps:txbx>
                        <w:txbxContent>
                          <w:p w14:paraId="6746413A" w14:textId="77777777" w:rsidR="00A43385" w:rsidRDefault="00A43385" w:rsidP="007C7DF1">
                            <w:pPr>
                              <w:spacing w:after="0" w:line="240" w:lineRule="auto"/>
                              <w:rPr>
                                <w:rFonts w:ascii="Arial Narrow" w:hAnsi="Arial Narrow"/>
                                <w:b/>
                                <w:sz w:val="16"/>
                                <w:szCs w:val="16"/>
                              </w:rPr>
                            </w:pPr>
                            <w:r>
                              <w:rPr>
                                <w:rFonts w:ascii="Arial Narrow" w:hAnsi="Arial Narrow"/>
                                <w:b/>
                                <w:sz w:val="16"/>
                                <w:szCs w:val="16"/>
                              </w:rPr>
                              <w:t xml:space="preserve">SECTION: LABOUR RELATIONS </w:t>
                            </w:r>
                          </w:p>
                          <w:p w14:paraId="0D412E5B" w14:textId="77777777" w:rsidR="00A43385" w:rsidRDefault="00A43385" w:rsidP="007C7DF1">
                            <w:pPr>
                              <w:spacing w:after="0" w:line="240" w:lineRule="auto"/>
                              <w:jc w:val="both"/>
                              <w:rPr>
                                <w:rFonts w:ascii="Arial Narrow" w:hAnsi="Arial Narrow"/>
                                <w:b/>
                                <w:sz w:val="16"/>
                                <w:szCs w:val="16"/>
                              </w:rPr>
                            </w:pPr>
                          </w:p>
                          <w:p w14:paraId="189C1C32" w14:textId="77777777" w:rsidR="00A43385" w:rsidRDefault="00A43385" w:rsidP="007C7DF1">
                            <w:pPr>
                              <w:autoSpaceDE w:val="0"/>
                              <w:autoSpaceDN w:val="0"/>
                              <w:adjustRightInd w:val="0"/>
                              <w:spacing w:after="0" w:line="240" w:lineRule="auto"/>
                              <w:jc w:val="both"/>
                              <w:rPr>
                                <w:rFonts w:ascii="Arial Narrow" w:hAnsi="Arial Narrow" w:cs="Arial"/>
                                <w:sz w:val="16"/>
                                <w:szCs w:val="16"/>
                              </w:rPr>
                            </w:pPr>
                            <w:r>
                              <w:rPr>
                                <w:rFonts w:ascii="Arial Narrow" w:hAnsi="Arial Narrow" w:cs="Arial"/>
                                <w:b/>
                                <w:bCs/>
                                <w:sz w:val="16"/>
                                <w:szCs w:val="16"/>
                              </w:rPr>
                              <w:t>Purpose</w:t>
                            </w:r>
                            <w:r>
                              <w:rPr>
                                <w:rFonts w:ascii="Arial Narrow" w:hAnsi="Arial Narrow" w:cs="Arial"/>
                                <w:sz w:val="16"/>
                                <w:szCs w:val="16"/>
                              </w:rPr>
                              <w:t xml:space="preserve">: To manage labour relations matters </w:t>
                            </w:r>
                          </w:p>
                          <w:p w14:paraId="37F27A6A" w14:textId="77777777" w:rsidR="00A43385" w:rsidRDefault="00A43385" w:rsidP="007C7DF1">
                            <w:pPr>
                              <w:autoSpaceDE w:val="0"/>
                              <w:autoSpaceDN w:val="0"/>
                              <w:adjustRightInd w:val="0"/>
                              <w:spacing w:after="0" w:line="240" w:lineRule="auto"/>
                              <w:jc w:val="both"/>
                              <w:rPr>
                                <w:rFonts w:ascii="Arial Narrow" w:hAnsi="Arial Narrow" w:cs="Arial"/>
                                <w:b/>
                                <w:bCs/>
                                <w:sz w:val="16"/>
                                <w:szCs w:val="16"/>
                              </w:rPr>
                            </w:pPr>
                          </w:p>
                          <w:p w14:paraId="6C4EFC96" w14:textId="77777777" w:rsidR="00A43385" w:rsidRDefault="00A43385" w:rsidP="007C7DF1">
                            <w:pPr>
                              <w:autoSpaceDE w:val="0"/>
                              <w:autoSpaceDN w:val="0"/>
                              <w:adjustRightInd w:val="0"/>
                              <w:spacing w:after="0" w:line="240" w:lineRule="auto"/>
                              <w:jc w:val="both"/>
                              <w:rPr>
                                <w:rFonts w:ascii="Arial Narrow" w:hAnsi="Arial Narrow" w:cs="Arial"/>
                                <w:sz w:val="16"/>
                                <w:szCs w:val="16"/>
                              </w:rPr>
                            </w:pPr>
                            <w:r>
                              <w:rPr>
                                <w:rFonts w:ascii="Arial Narrow" w:hAnsi="Arial Narrow" w:cs="Arial"/>
                                <w:b/>
                                <w:bCs/>
                                <w:sz w:val="16"/>
                                <w:szCs w:val="16"/>
                              </w:rPr>
                              <w:t>Functions</w:t>
                            </w:r>
                            <w:r>
                              <w:rPr>
                                <w:rFonts w:ascii="Arial Narrow" w:hAnsi="Arial Narrow" w:cs="Arial"/>
                                <w:sz w:val="16"/>
                                <w:szCs w:val="16"/>
                              </w:rPr>
                              <w:t>:</w:t>
                            </w:r>
                          </w:p>
                          <w:p w14:paraId="2D3CFCA8" w14:textId="77777777" w:rsidR="00A43385" w:rsidRDefault="00A43385">
                            <w:pPr>
                              <w:pStyle w:val="ListParagraph"/>
                              <w:numPr>
                                <w:ilvl w:val="0"/>
                                <w:numId w:val="66"/>
                              </w:numPr>
                              <w:autoSpaceDE w:val="0"/>
                              <w:autoSpaceDN w:val="0"/>
                              <w:adjustRightInd w:val="0"/>
                              <w:spacing w:after="0" w:line="240" w:lineRule="auto"/>
                              <w:jc w:val="both"/>
                              <w:rPr>
                                <w:rFonts w:ascii="Arial Narrow" w:hAnsi="Arial Narrow" w:cs="Arial"/>
                                <w:sz w:val="16"/>
                                <w:szCs w:val="16"/>
                              </w:rPr>
                            </w:pPr>
                            <w:r>
                              <w:rPr>
                                <w:rFonts w:ascii="Arial Narrow" w:hAnsi="Arial Narrow" w:cs="Arial"/>
                                <w:sz w:val="16"/>
                                <w:szCs w:val="16"/>
                              </w:rPr>
                              <w:t>The development and implementation of labour relations policies, codes and practices.</w:t>
                            </w:r>
                          </w:p>
                          <w:p w14:paraId="17B57DBE" w14:textId="5EAD9E2B" w:rsidR="00A43385" w:rsidRDefault="00A43385">
                            <w:pPr>
                              <w:pStyle w:val="ListParagraph"/>
                              <w:numPr>
                                <w:ilvl w:val="0"/>
                                <w:numId w:val="66"/>
                              </w:numPr>
                              <w:autoSpaceDE w:val="0"/>
                              <w:autoSpaceDN w:val="0"/>
                              <w:adjustRightInd w:val="0"/>
                              <w:spacing w:after="0" w:line="240" w:lineRule="auto"/>
                              <w:jc w:val="both"/>
                              <w:rPr>
                                <w:rFonts w:ascii="Arial Narrow" w:hAnsi="Arial Narrow" w:cs="Arial"/>
                                <w:sz w:val="16"/>
                                <w:szCs w:val="16"/>
                              </w:rPr>
                            </w:pPr>
                            <w:r>
                              <w:rPr>
                                <w:rFonts w:ascii="Arial Narrow" w:hAnsi="Arial Narrow" w:cs="Arial"/>
                                <w:sz w:val="16"/>
                                <w:szCs w:val="16"/>
                              </w:rPr>
                              <w:t>The handling of grievances, disputes, and disciplinary matters</w:t>
                            </w:r>
                          </w:p>
                          <w:p w14:paraId="28A5AB28" w14:textId="77777777" w:rsidR="00A43385" w:rsidRDefault="00A43385">
                            <w:pPr>
                              <w:pStyle w:val="ListParagraph"/>
                              <w:numPr>
                                <w:ilvl w:val="0"/>
                                <w:numId w:val="66"/>
                              </w:numPr>
                              <w:autoSpaceDE w:val="0"/>
                              <w:autoSpaceDN w:val="0"/>
                              <w:adjustRightInd w:val="0"/>
                              <w:spacing w:after="0" w:line="240" w:lineRule="auto"/>
                              <w:jc w:val="both"/>
                              <w:rPr>
                                <w:rFonts w:ascii="Arial Narrow" w:hAnsi="Arial Narrow" w:cs="Arial"/>
                                <w:sz w:val="16"/>
                                <w:szCs w:val="16"/>
                              </w:rPr>
                            </w:pPr>
                            <w:r>
                              <w:rPr>
                                <w:rFonts w:ascii="Arial Narrow" w:hAnsi="Arial Narrow" w:cs="Arial"/>
                                <w:sz w:val="16"/>
                                <w:szCs w:val="16"/>
                              </w:rPr>
                              <w:t>The provision of labour relations support to the organisation on labour relations issues</w:t>
                            </w:r>
                          </w:p>
                          <w:p w14:paraId="76A3DBCB" w14:textId="77777777" w:rsidR="00A43385" w:rsidRDefault="00A43385">
                            <w:pPr>
                              <w:pStyle w:val="ListParagraph"/>
                              <w:numPr>
                                <w:ilvl w:val="0"/>
                                <w:numId w:val="66"/>
                              </w:numPr>
                              <w:spacing w:after="0" w:line="240" w:lineRule="auto"/>
                              <w:jc w:val="both"/>
                              <w:rPr>
                                <w:rFonts w:ascii="Arial Narrow" w:hAnsi="Arial Narrow" w:cs="Arial"/>
                                <w:sz w:val="16"/>
                                <w:szCs w:val="16"/>
                              </w:rPr>
                            </w:pPr>
                            <w:r>
                              <w:rPr>
                                <w:rFonts w:ascii="Arial Narrow" w:hAnsi="Arial Narrow" w:cs="Arial"/>
                                <w:sz w:val="16"/>
                                <w:szCs w:val="16"/>
                              </w:rPr>
                              <w:t>The facilitation of capacity building programmes in the labour relations field</w:t>
                            </w:r>
                          </w:p>
                          <w:p w14:paraId="0733F8C7" w14:textId="77777777" w:rsidR="00A43385" w:rsidRDefault="00A43385" w:rsidP="0041125A">
                            <w:pPr>
                              <w:pStyle w:val="ListParagraph"/>
                              <w:tabs>
                                <w:tab w:val="left" w:pos="312"/>
                              </w:tabs>
                              <w:spacing w:after="0" w:line="240" w:lineRule="auto"/>
                              <w:ind w:left="360"/>
                              <w:jc w:val="both"/>
                              <w:rPr>
                                <w:rFonts w:ascii="Arial Narrow" w:hAnsi="Arial Narrow" w:cs="Arial"/>
                                <w:sz w:val="16"/>
                                <w:szCs w:val="16"/>
                              </w:rPr>
                            </w:pPr>
                          </w:p>
                          <w:p w14:paraId="6FDBB1D9" w14:textId="77777777" w:rsidR="00A43385" w:rsidRDefault="00A43385" w:rsidP="007C7DF1">
                            <w:pPr>
                              <w:spacing w:after="0" w:line="240" w:lineRule="auto"/>
                              <w:jc w:val="both"/>
                              <w:rPr>
                                <w:rFonts w:ascii="Arial Narrow" w:hAnsi="Arial Narrow" w:cs="Arial"/>
                                <w:b/>
                                <w:sz w:val="16"/>
                                <w:szCs w:val="16"/>
                              </w:rPr>
                            </w:pPr>
                          </w:p>
                          <w:p w14:paraId="4D6FB866" w14:textId="7B7AE67B" w:rsidR="00A43385" w:rsidRPr="00BF3D6C" w:rsidRDefault="00A43385" w:rsidP="007C7DF1">
                            <w:pPr>
                              <w:spacing w:after="0" w:line="240" w:lineRule="auto"/>
                              <w:jc w:val="both"/>
                              <w:rPr>
                                <w:rFonts w:ascii="Arial Narrow" w:hAnsi="Arial Narrow"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F28AA34" id="Rounded Rectangle 223" o:spid="_x0000_s1119" style="position:absolute;margin-left:74.05pt;margin-top:220.05pt;width:242.3pt;height:221.6pt;z-index:25212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" fillcolor="window" strokecolor="windowText" strokeweight="2pt">
                <v:textbox>
                  <w:txbxContent>
                    <w:p w14:paraId="6746413A" w14:textId="77777777" w:rsidR="00A43385" w:rsidRDefault="00A43385" w:rsidP="007C7DF1">
                      <w:pPr>
                        <w:spacing w:after="0" w:line="240" w:lineRule="auto"/>
                        <w:rPr>
                          <w:rFonts w:ascii="Arial Narrow" w:hAnsi="Arial Narrow"/>
                          <w:b/>
                          <w:sz w:val="16"/>
                          <w:szCs w:val="16"/>
                        </w:rPr>
                      </w:pPr>
                      <w:r>
                        <w:rPr>
                          <w:rFonts w:ascii="Arial Narrow" w:hAnsi="Arial Narrow"/>
                          <w:b/>
                          <w:sz w:val="16"/>
                          <w:szCs w:val="16"/>
                        </w:rPr>
                        <w:t xml:space="preserve">SECTION: LABOUR RELATIONS </w:t>
                      </w:r>
                    </w:p>
                    <w:p w14:paraId="0D412E5B" w14:textId="77777777" w:rsidR="00A43385" w:rsidRDefault="00A43385" w:rsidP="007C7DF1">
                      <w:pPr>
                        <w:spacing w:after="0" w:line="240" w:lineRule="auto"/>
                        <w:jc w:val="both"/>
                        <w:rPr>
                          <w:rFonts w:ascii="Arial Narrow" w:hAnsi="Arial Narrow"/>
                          <w:b/>
                          <w:sz w:val="16"/>
                          <w:szCs w:val="16"/>
                        </w:rPr>
                      </w:pPr>
                    </w:p>
                    <w:p w14:paraId="189C1C32" w14:textId="77777777" w:rsidR="00A43385" w:rsidRDefault="00A43385" w:rsidP="007C7DF1">
                      <w:pPr>
                        <w:autoSpaceDE w:val="0"/>
                        <w:autoSpaceDN w:val="0"/>
                        <w:adjustRightInd w:val="0"/>
                        <w:spacing w:after="0" w:line="240" w:lineRule="auto"/>
                        <w:jc w:val="both"/>
                        <w:rPr>
                          <w:rFonts w:ascii="Arial Narrow" w:hAnsi="Arial Narrow" w:cs="Arial"/>
                          <w:sz w:val="16"/>
                          <w:szCs w:val="16"/>
                        </w:rPr>
                      </w:pPr>
                      <w:r>
                        <w:rPr>
                          <w:rFonts w:ascii="Arial Narrow" w:hAnsi="Arial Narrow" w:cs="Arial"/>
                          <w:b/>
                          <w:bCs/>
                          <w:sz w:val="16"/>
                          <w:szCs w:val="16"/>
                        </w:rPr>
                        <w:t>Purpose</w:t>
                      </w:r>
                      <w:r>
                        <w:rPr>
                          <w:rFonts w:ascii="Arial Narrow" w:hAnsi="Arial Narrow" w:cs="Arial"/>
                          <w:sz w:val="16"/>
                          <w:szCs w:val="16"/>
                        </w:rPr>
                        <w:t xml:space="preserve">: To manage labour relations matters </w:t>
                      </w:r>
                    </w:p>
                    <w:p w14:paraId="37F27A6A" w14:textId="77777777" w:rsidR="00A43385" w:rsidRDefault="00A43385" w:rsidP="007C7DF1">
                      <w:pPr>
                        <w:autoSpaceDE w:val="0"/>
                        <w:autoSpaceDN w:val="0"/>
                        <w:adjustRightInd w:val="0"/>
                        <w:spacing w:after="0" w:line="240" w:lineRule="auto"/>
                        <w:jc w:val="both"/>
                        <w:rPr>
                          <w:rFonts w:ascii="Arial Narrow" w:hAnsi="Arial Narrow" w:cs="Arial"/>
                          <w:b/>
                          <w:bCs/>
                          <w:sz w:val="16"/>
                          <w:szCs w:val="16"/>
                        </w:rPr>
                      </w:pPr>
                    </w:p>
                    <w:p w14:paraId="6C4EFC96" w14:textId="77777777" w:rsidR="00A43385" w:rsidRDefault="00A43385" w:rsidP="007C7DF1">
                      <w:pPr>
                        <w:autoSpaceDE w:val="0"/>
                        <w:autoSpaceDN w:val="0"/>
                        <w:adjustRightInd w:val="0"/>
                        <w:spacing w:after="0" w:line="240" w:lineRule="auto"/>
                        <w:jc w:val="both"/>
                        <w:rPr>
                          <w:rFonts w:ascii="Arial Narrow" w:hAnsi="Arial Narrow" w:cs="Arial"/>
                          <w:sz w:val="16"/>
                          <w:szCs w:val="16"/>
                        </w:rPr>
                      </w:pPr>
                      <w:r>
                        <w:rPr>
                          <w:rFonts w:ascii="Arial Narrow" w:hAnsi="Arial Narrow" w:cs="Arial"/>
                          <w:b/>
                          <w:bCs/>
                          <w:sz w:val="16"/>
                          <w:szCs w:val="16"/>
                        </w:rPr>
                        <w:t>Functions</w:t>
                      </w:r>
                      <w:r>
                        <w:rPr>
                          <w:rFonts w:ascii="Arial Narrow" w:hAnsi="Arial Narrow" w:cs="Arial"/>
                          <w:sz w:val="16"/>
                          <w:szCs w:val="16"/>
                        </w:rPr>
                        <w:t>:</w:t>
                      </w:r>
                    </w:p>
                    <w:p w14:paraId="2D3CFCA8" w14:textId="77777777" w:rsidR="00A43385" w:rsidRDefault="00A43385">
                      <w:pPr>
                        <w:pStyle w:val="ListParagraph"/>
                        <w:numPr>
                          <w:ilvl w:val="0"/>
                          <w:numId w:val="66"/>
                        </w:numPr>
                        <w:autoSpaceDE w:val="0"/>
                        <w:autoSpaceDN w:val="0"/>
                        <w:adjustRightInd w:val="0"/>
                        <w:spacing w:after="0" w:line="240" w:lineRule="auto"/>
                        <w:jc w:val="both"/>
                        <w:rPr>
                          <w:rFonts w:ascii="Arial Narrow" w:hAnsi="Arial Narrow" w:cs="Arial"/>
                          <w:sz w:val="16"/>
                          <w:szCs w:val="16"/>
                        </w:rPr>
                      </w:pPr>
                      <w:r>
                        <w:rPr>
                          <w:rFonts w:ascii="Arial Narrow" w:hAnsi="Arial Narrow" w:cs="Arial"/>
                          <w:sz w:val="16"/>
                          <w:szCs w:val="16"/>
                        </w:rPr>
                        <w:t>The development and implementation of labour relations policies, codes and practices.</w:t>
                      </w:r>
                    </w:p>
                    <w:p w14:paraId="17B57DBE" w14:textId="5EAD9E2B" w:rsidR="00A43385" w:rsidRDefault="00A43385">
                      <w:pPr>
                        <w:pStyle w:val="ListParagraph"/>
                        <w:numPr>
                          <w:ilvl w:val="0"/>
                          <w:numId w:val="66"/>
                        </w:numPr>
                        <w:autoSpaceDE w:val="0"/>
                        <w:autoSpaceDN w:val="0"/>
                        <w:adjustRightInd w:val="0"/>
                        <w:spacing w:after="0" w:line="240" w:lineRule="auto"/>
                        <w:jc w:val="both"/>
                        <w:rPr>
                          <w:rFonts w:ascii="Arial Narrow" w:hAnsi="Arial Narrow" w:cs="Arial"/>
                          <w:sz w:val="16"/>
                          <w:szCs w:val="16"/>
                        </w:rPr>
                      </w:pPr>
                      <w:r>
                        <w:rPr>
                          <w:rFonts w:ascii="Arial Narrow" w:hAnsi="Arial Narrow" w:cs="Arial"/>
                          <w:sz w:val="16"/>
                          <w:szCs w:val="16"/>
                        </w:rPr>
                        <w:t>The handling of grievances, disputes, and disciplinary matters</w:t>
                      </w:r>
                    </w:p>
                    <w:p w14:paraId="28A5AB28" w14:textId="77777777" w:rsidR="00A43385" w:rsidRDefault="00A43385">
                      <w:pPr>
                        <w:pStyle w:val="ListParagraph"/>
                        <w:numPr>
                          <w:ilvl w:val="0"/>
                          <w:numId w:val="66"/>
                        </w:numPr>
                        <w:autoSpaceDE w:val="0"/>
                        <w:autoSpaceDN w:val="0"/>
                        <w:adjustRightInd w:val="0"/>
                        <w:spacing w:after="0" w:line="240" w:lineRule="auto"/>
                        <w:jc w:val="both"/>
                        <w:rPr>
                          <w:rFonts w:ascii="Arial Narrow" w:hAnsi="Arial Narrow" w:cs="Arial"/>
                          <w:sz w:val="16"/>
                          <w:szCs w:val="16"/>
                        </w:rPr>
                      </w:pPr>
                      <w:r>
                        <w:rPr>
                          <w:rFonts w:ascii="Arial Narrow" w:hAnsi="Arial Narrow" w:cs="Arial"/>
                          <w:sz w:val="16"/>
                          <w:szCs w:val="16"/>
                        </w:rPr>
                        <w:t>The provision of labour relations support to the organisation on labour relations issues</w:t>
                      </w:r>
                    </w:p>
                    <w:p w14:paraId="76A3DBCB" w14:textId="77777777" w:rsidR="00A43385" w:rsidRDefault="00A43385">
                      <w:pPr>
                        <w:pStyle w:val="ListParagraph"/>
                        <w:numPr>
                          <w:ilvl w:val="0"/>
                          <w:numId w:val="66"/>
                        </w:numPr>
                        <w:spacing w:after="0" w:line="240" w:lineRule="auto"/>
                        <w:jc w:val="both"/>
                        <w:rPr>
                          <w:rFonts w:ascii="Arial Narrow" w:hAnsi="Arial Narrow" w:cs="Arial"/>
                          <w:sz w:val="16"/>
                          <w:szCs w:val="16"/>
                        </w:rPr>
                      </w:pPr>
                      <w:r>
                        <w:rPr>
                          <w:rFonts w:ascii="Arial Narrow" w:hAnsi="Arial Narrow" w:cs="Arial"/>
                          <w:sz w:val="16"/>
                          <w:szCs w:val="16"/>
                        </w:rPr>
                        <w:t>The facilitation of capacity building programmes in the labour relations field</w:t>
                      </w:r>
                    </w:p>
                    <w:p w14:paraId="0733F8C7" w14:textId="77777777" w:rsidR="00A43385" w:rsidRDefault="00A43385" w:rsidP="0041125A">
                      <w:pPr>
                        <w:pStyle w:val="ListParagraph"/>
                        <w:tabs>
                          <w:tab w:val="left" w:pos="312"/>
                        </w:tabs>
                        <w:spacing w:after="0" w:line="240" w:lineRule="auto"/>
                        <w:ind w:left="360"/>
                        <w:jc w:val="both"/>
                        <w:rPr>
                          <w:rFonts w:ascii="Arial Narrow" w:hAnsi="Arial Narrow" w:cs="Arial"/>
                          <w:sz w:val="16"/>
                          <w:szCs w:val="16"/>
                        </w:rPr>
                      </w:pPr>
                    </w:p>
                    <w:p w14:paraId="6FDBB1D9" w14:textId="77777777" w:rsidR="00A43385" w:rsidRDefault="00A43385" w:rsidP="007C7DF1">
                      <w:pPr>
                        <w:spacing w:after="0" w:line="240" w:lineRule="auto"/>
                        <w:jc w:val="both"/>
                        <w:rPr>
                          <w:rFonts w:ascii="Arial Narrow" w:hAnsi="Arial Narrow" w:cs="Arial"/>
                          <w:b/>
                          <w:sz w:val="16"/>
                          <w:szCs w:val="16"/>
                        </w:rPr>
                      </w:pPr>
                    </w:p>
                    <w:p w14:paraId="4D6FB866" w14:textId="7B7AE67B" w:rsidR="00A43385" w:rsidRPr="00BF3D6C" w:rsidRDefault="00A43385" w:rsidP="007C7DF1">
                      <w:pPr>
                        <w:spacing w:after="0" w:line="240" w:lineRule="auto"/>
                        <w:jc w:val="both"/>
                        <w:rPr>
                          <w:rFonts w:ascii="Arial Narrow" w:hAnsi="Arial Narrow" w:cs="Arial"/>
                          <w:b/>
                          <w:sz w:val="16"/>
                          <w:szCs w:val="16"/>
                        </w:rPr>
                      </w:pPr>
                    </w:p>
                  </w:txbxContent>
                </v:textbox>
              </v:roundrect>
            </w:pict>
          </mc:Fallback>
        </mc:AlternateContent>
      </w:r>
      <w:r w:rsidR="00A8071B">
        <w:rPr>
          <w:b/>
          <w:noProof/>
          <w:lang w:eastAsia="en-ZA"/>
        </w:rPr>
        <mc:AlternateContent>
          <mc:Choice Requires="wps">
            <w:drawing>
              <wp:anchor distT="0" distB="0" distL="114300" distR="114300" simplePos="0" relativeHeight="252130304" behindDoc="0" locked="0" layoutInCell="1" allowOverlap="1" wp14:anchorId="2865F01B" wp14:editId="5FE7CD5F">
                <wp:simplePos x="0" y="0"/>
                <wp:positionH relativeFrom="column">
                  <wp:posOffset>4243705</wp:posOffset>
                </wp:positionH>
                <wp:positionV relativeFrom="paragraph">
                  <wp:posOffset>821888</wp:posOffset>
                </wp:positionV>
                <wp:extent cx="6277" cy="218799"/>
                <wp:effectExtent l="57150" t="19050" r="70485" b="86360"/>
                <wp:wrapNone/>
                <wp:docPr id="427" name="Straight Connector 427"/>
                <wp:cNvGraphicFramePr/>
                <a:graphic xmlns:a="http://schemas.openxmlformats.org/drawingml/2006/main">
                  <a:graphicData uri="http://schemas.microsoft.com/office/word/2010/wordprocessingShape">
                    <wps:wsp>
                      <wps:cNvCnPr/>
                      <wps:spPr>
                        <a:xfrm>
                          <a:off x="0" y="0"/>
                          <a:ext cx="6277" cy="21879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CF5C71" id="Straight Connector 427"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5pt,64.7pt" to="334.6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" strokecolor="windowText" strokeweight="2pt">
                <v:shadow on="t" color="black" opacity="24903f" origin=",.5" offset="0,.55556mm"/>
              </v:line>
            </w:pict>
          </mc:Fallback>
        </mc:AlternateContent>
      </w:r>
      <w:r w:rsidR="00A8071B">
        <w:rPr>
          <w:b/>
          <w:noProof/>
          <w:lang w:eastAsia="en-ZA"/>
        </w:rPr>
        <mc:AlternateContent>
          <mc:Choice Requires="wps">
            <w:drawing>
              <wp:anchor distT="0" distB="0" distL="114300" distR="114300" simplePos="0" relativeHeight="251807744" behindDoc="0" locked="0" layoutInCell="1" allowOverlap="1" wp14:anchorId="06F5E3FA" wp14:editId="46E8868E">
                <wp:simplePos x="0" y="0"/>
                <wp:positionH relativeFrom="column">
                  <wp:posOffset>4223150</wp:posOffset>
                </wp:positionH>
                <wp:positionV relativeFrom="paragraph">
                  <wp:posOffset>203743</wp:posOffset>
                </wp:positionV>
                <wp:extent cx="6277" cy="250513"/>
                <wp:effectExtent l="57150" t="19050" r="70485" b="92710"/>
                <wp:wrapNone/>
                <wp:docPr id="163" name="Straight Connector 163"/>
                <wp:cNvGraphicFramePr/>
                <a:graphic xmlns:a="http://schemas.openxmlformats.org/drawingml/2006/main">
                  <a:graphicData uri="http://schemas.microsoft.com/office/word/2010/wordprocessingShape">
                    <wps:wsp>
                      <wps:cNvCnPr/>
                      <wps:spPr>
                        <a:xfrm>
                          <a:off x="0" y="0"/>
                          <a:ext cx="6277" cy="25051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9053F2" id="Straight Connector 163"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5pt,16.05pt" to="333.0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" strokecolor="windowText" strokeweight="2pt">
                <v:shadow on="t" color="black" opacity="24903f" origin=",.5" offset="0,.55556mm"/>
              </v:line>
            </w:pict>
          </mc:Fallback>
        </mc:AlternateContent>
      </w:r>
      <w:r w:rsidR="005A51F3">
        <w:rPr>
          <w:noProof/>
          <w:lang w:eastAsia="en-ZA"/>
        </w:rPr>
        <mc:AlternateContent>
          <mc:Choice Requires="wps">
            <w:drawing>
              <wp:anchor distT="0" distB="0" distL="114300" distR="114300" simplePos="0" relativeHeight="252124160" behindDoc="0" locked="0" layoutInCell="1" allowOverlap="1" wp14:anchorId="78ED21A4" wp14:editId="4125EEC8">
                <wp:simplePos x="0" y="0"/>
                <wp:positionH relativeFrom="column">
                  <wp:posOffset>1918335</wp:posOffset>
                </wp:positionH>
                <wp:positionV relativeFrom="paragraph">
                  <wp:posOffset>1024387</wp:posOffset>
                </wp:positionV>
                <wp:extent cx="4811671" cy="1436077"/>
                <wp:effectExtent l="0" t="0" r="0" b="0"/>
                <wp:wrapNone/>
                <wp:docPr id="219" name="Rounded Rectangle 219"/>
                <wp:cNvGraphicFramePr/>
                <a:graphic xmlns:a="http://schemas.openxmlformats.org/drawingml/2006/main">
                  <a:graphicData uri="http://schemas.microsoft.com/office/word/2010/wordprocessingShape">
                    <wps:wsp>
                      <wps:cNvSpPr/>
                      <wps:spPr>
                        <a:xfrm>
                          <a:off x="0" y="0"/>
                          <a:ext cx="4811671" cy="1436077"/>
                        </a:xfrm>
                        <a:prstGeom prst="roundRect">
                          <a:avLst/>
                        </a:prstGeom>
                        <a:solidFill>
                          <a:sysClr val="window" lastClr="FFFFFF"/>
                        </a:solidFill>
                        <a:ln w="25400" cap="flat" cmpd="sng" algn="ctr">
                          <a:solidFill>
                            <a:sysClr val="windowText" lastClr="000000"/>
                          </a:solidFill>
                          <a:prstDash val="solid"/>
                        </a:ln>
                        <a:effectLst/>
                      </wps:spPr>
                      <wps:txbx>
                        <w:txbxContent>
                          <w:p w14:paraId="12DFD094" w14:textId="77777777" w:rsidR="00A43385" w:rsidRDefault="00A43385" w:rsidP="005A51F3">
                            <w:pPr>
                              <w:jc w:val="center"/>
                              <w:rPr>
                                <w:rFonts w:ascii="Arial Narrow" w:hAnsi="Arial Narrow"/>
                                <w:b/>
                                <w:sz w:val="14"/>
                                <w:szCs w:val="14"/>
                              </w:rPr>
                            </w:pPr>
                            <w:r>
                              <w:rPr>
                                <w:rFonts w:ascii="Arial Narrow" w:hAnsi="Arial Narrow"/>
                                <w:b/>
                                <w:sz w:val="14"/>
                                <w:szCs w:val="14"/>
                              </w:rPr>
                              <w:t>SUB-UNIT: EMPLOYEE RELATIONS</w:t>
                            </w:r>
                          </w:p>
                          <w:p w14:paraId="2F518420" w14:textId="77777777" w:rsidR="00A43385" w:rsidRDefault="00A43385" w:rsidP="005A51F3">
                            <w:pPr>
                              <w:spacing w:after="0" w:line="240" w:lineRule="auto"/>
                              <w:jc w:val="both"/>
                              <w:rPr>
                                <w:rFonts w:ascii="Arial Narrow" w:hAnsi="Arial Narrow" w:cs="Arial"/>
                                <w:sz w:val="14"/>
                                <w:szCs w:val="14"/>
                              </w:rPr>
                            </w:pPr>
                            <w:r>
                              <w:rPr>
                                <w:rFonts w:ascii="Arial Narrow" w:hAnsi="Arial Narrow" w:cs="Arial"/>
                                <w:b/>
                                <w:sz w:val="14"/>
                                <w:szCs w:val="14"/>
                              </w:rPr>
                              <w:t>Purpose:</w:t>
                            </w:r>
                            <w:r>
                              <w:rPr>
                                <w:rFonts w:ascii="Arial Narrow" w:hAnsi="Arial Narrow" w:cs="Arial"/>
                                <w:sz w:val="14"/>
                                <w:szCs w:val="14"/>
                              </w:rPr>
                              <w:t xml:space="preserve"> To provide sound employee relations services</w:t>
                            </w:r>
                          </w:p>
                          <w:p w14:paraId="6546889A" w14:textId="77777777" w:rsidR="00A43385" w:rsidRDefault="00A43385" w:rsidP="005A51F3">
                            <w:pPr>
                              <w:spacing w:after="0" w:line="240" w:lineRule="auto"/>
                              <w:jc w:val="both"/>
                              <w:rPr>
                                <w:rFonts w:ascii="Arial Narrow" w:hAnsi="Arial Narrow" w:cs="Arial"/>
                                <w:b/>
                                <w:sz w:val="8"/>
                                <w:szCs w:val="8"/>
                              </w:rPr>
                            </w:pPr>
                          </w:p>
                          <w:p w14:paraId="5DF37900" w14:textId="77777777" w:rsidR="00A43385" w:rsidRDefault="00A43385" w:rsidP="005A51F3">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6075D4E8" w14:textId="77777777" w:rsidR="00A43385" w:rsidRDefault="00A43385">
                            <w:pPr>
                              <w:pStyle w:val="ListParagraph"/>
                              <w:numPr>
                                <w:ilvl w:val="0"/>
                                <w:numId w:val="65"/>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providing of labour relations services</w:t>
                            </w:r>
                          </w:p>
                          <w:p w14:paraId="2375B54E" w14:textId="77777777" w:rsidR="00A43385" w:rsidRDefault="00A43385">
                            <w:pPr>
                              <w:pStyle w:val="ListParagraph"/>
                              <w:numPr>
                                <w:ilvl w:val="0"/>
                                <w:numId w:val="65"/>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providing of collective bargaining process services</w:t>
                            </w:r>
                          </w:p>
                          <w:p w14:paraId="75B92FD3" w14:textId="77777777" w:rsidR="00A43385" w:rsidRDefault="00A43385" w:rsidP="005A51F3">
                            <w:pPr>
                              <w:spacing w:after="0" w:line="240" w:lineRule="auto"/>
                              <w:jc w:val="both"/>
                              <w:rPr>
                                <w:rFonts w:ascii="Arial Narrow" w:hAnsi="Arial Narrow" w:cs="Arial"/>
                                <w:b/>
                                <w:sz w:val="14"/>
                                <w:szCs w:val="14"/>
                              </w:rPr>
                            </w:pPr>
                          </w:p>
                          <w:p w14:paraId="4DFED230" w14:textId="6722B0B6" w:rsidR="00A43385" w:rsidRPr="00BF3D6C" w:rsidRDefault="00A43385" w:rsidP="005A51F3">
                            <w:pPr>
                              <w:spacing w:after="0" w:line="240" w:lineRule="auto"/>
                              <w:jc w:val="both"/>
                              <w:rPr>
                                <w:rFonts w:ascii="Arial Narrow" w:hAnsi="Arial Narrow" w:cs="Arial"/>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8ED21A4" id="Rounded Rectangle 219" o:spid="_x0000_s1120" style="position:absolute;margin-left:151.05pt;margin-top:80.65pt;width:378.85pt;height:113.1pt;z-index:252124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" fillcolor="window" strokecolor="windowText" strokeweight="2pt">
                <v:textbox>
                  <w:txbxContent>
                    <w:p w14:paraId="12DFD094" w14:textId="77777777" w:rsidR="00A43385" w:rsidRDefault="00A43385" w:rsidP="005A51F3">
                      <w:pPr>
                        <w:jc w:val="center"/>
                        <w:rPr>
                          <w:rFonts w:ascii="Arial Narrow" w:hAnsi="Arial Narrow"/>
                          <w:b/>
                          <w:sz w:val="14"/>
                          <w:szCs w:val="14"/>
                        </w:rPr>
                      </w:pPr>
                      <w:r>
                        <w:rPr>
                          <w:rFonts w:ascii="Arial Narrow" w:hAnsi="Arial Narrow"/>
                          <w:b/>
                          <w:sz w:val="14"/>
                          <w:szCs w:val="14"/>
                        </w:rPr>
                        <w:t>SUB-UNIT: EMPLOYEE RELATIONS</w:t>
                      </w:r>
                    </w:p>
                    <w:p w14:paraId="2F518420" w14:textId="77777777" w:rsidR="00A43385" w:rsidRDefault="00A43385" w:rsidP="005A51F3">
                      <w:pPr>
                        <w:spacing w:after="0" w:line="240" w:lineRule="auto"/>
                        <w:jc w:val="both"/>
                        <w:rPr>
                          <w:rFonts w:ascii="Arial Narrow" w:hAnsi="Arial Narrow" w:cs="Arial"/>
                          <w:sz w:val="14"/>
                          <w:szCs w:val="14"/>
                        </w:rPr>
                      </w:pPr>
                      <w:r>
                        <w:rPr>
                          <w:rFonts w:ascii="Arial Narrow" w:hAnsi="Arial Narrow" w:cs="Arial"/>
                          <w:b/>
                          <w:sz w:val="14"/>
                          <w:szCs w:val="14"/>
                        </w:rPr>
                        <w:t>Purpose:</w:t>
                      </w:r>
                      <w:r>
                        <w:rPr>
                          <w:rFonts w:ascii="Arial Narrow" w:hAnsi="Arial Narrow" w:cs="Arial"/>
                          <w:sz w:val="14"/>
                          <w:szCs w:val="14"/>
                        </w:rPr>
                        <w:t xml:space="preserve"> To provide sound employee relations services</w:t>
                      </w:r>
                    </w:p>
                    <w:p w14:paraId="6546889A" w14:textId="77777777" w:rsidR="00A43385" w:rsidRDefault="00A43385" w:rsidP="005A51F3">
                      <w:pPr>
                        <w:spacing w:after="0" w:line="240" w:lineRule="auto"/>
                        <w:jc w:val="both"/>
                        <w:rPr>
                          <w:rFonts w:ascii="Arial Narrow" w:hAnsi="Arial Narrow" w:cs="Arial"/>
                          <w:b/>
                          <w:sz w:val="8"/>
                          <w:szCs w:val="8"/>
                        </w:rPr>
                      </w:pPr>
                    </w:p>
                    <w:p w14:paraId="5DF37900" w14:textId="77777777" w:rsidR="00A43385" w:rsidRDefault="00A43385" w:rsidP="005A51F3">
                      <w:pPr>
                        <w:spacing w:after="0" w:line="240" w:lineRule="auto"/>
                        <w:jc w:val="both"/>
                        <w:rPr>
                          <w:rFonts w:ascii="Arial Narrow" w:hAnsi="Arial Narrow" w:cs="Arial"/>
                          <w:b/>
                          <w:sz w:val="14"/>
                          <w:szCs w:val="14"/>
                        </w:rPr>
                      </w:pPr>
                      <w:r>
                        <w:rPr>
                          <w:rFonts w:ascii="Arial Narrow" w:hAnsi="Arial Narrow" w:cs="Arial"/>
                          <w:b/>
                          <w:sz w:val="14"/>
                          <w:szCs w:val="14"/>
                        </w:rPr>
                        <w:t>Functions:</w:t>
                      </w:r>
                    </w:p>
                    <w:p w14:paraId="6075D4E8" w14:textId="77777777" w:rsidR="00A43385" w:rsidRDefault="00A43385">
                      <w:pPr>
                        <w:pStyle w:val="ListParagraph"/>
                        <w:numPr>
                          <w:ilvl w:val="0"/>
                          <w:numId w:val="65"/>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providing of labour relations services</w:t>
                      </w:r>
                    </w:p>
                    <w:p w14:paraId="2375B54E" w14:textId="77777777" w:rsidR="00A43385" w:rsidRDefault="00A43385">
                      <w:pPr>
                        <w:pStyle w:val="ListParagraph"/>
                        <w:numPr>
                          <w:ilvl w:val="0"/>
                          <w:numId w:val="65"/>
                        </w:numPr>
                        <w:spacing w:after="0" w:line="240" w:lineRule="auto"/>
                        <w:ind w:left="284" w:hanging="284"/>
                        <w:jc w:val="both"/>
                        <w:rPr>
                          <w:rFonts w:ascii="Arial Narrow" w:hAnsi="Arial Narrow" w:cs="Arial"/>
                          <w:sz w:val="14"/>
                          <w:szCs w:val="14"/>
                        </w:rPr>
                      </w:pPr>
                      <w:r>
                        <w:rPr>
                          <w:rFonts w:ascii="Arial Narrow" w:hAnsi="Arial Narrow" w:cs="Arial"/>
                          <w:sz w:val="14"/>
                          <w:szCs w:val="14"/>
                        </w:rPr>
                        <w:t>The providing of collective bargaining process services</w:t>
                      </w:r>
                    </w:p>
                    <w:p w14:paraId="75B92FD3" w14:textId="77777777" w:rsidR="00A43385" w:rsidRDefault="00A43385" w:rsidP="005A51F3">
                      <w:pPr>
                        <w:spacing w:after="0" w:line="240" w:lineRule="auto"/>
                        <w:jc w:val="both"/>
                        <w:rPr>
                          <w:rFonts w:ascii="Arial Narrow" w:hAnsi="Arial Narrow" w:cs="Arial"/>
                          <w:b/>
                          <w:sz w:val="14"/>
                          <w:szCs w:val="14"/>
                        </w:rPr>
                      </w:pPr>
                    </w:p>
                    <w:p w14:paraId="4DFED230" w14:textId="6722B0B6" w:rsidR="00A43385" w:rsidRPr="00BF3D6C" w:rsidRDefault="00A43385" w:rsidP="005A51F3">
                      <w:pPr>
                        <w:spacing w:after="0" w:line="240" w:lineRule="auto"/>
                        <w:jc w:val="both"/>
                        <w:rPr>
                          <w:rFonts w:ascii="Arial Narrow" w:hAnsi="Arial Narrow" w:cs="Arial"/>
                          <w:sz w:val="14"/>
                          <w:szCs w:val="14"/>
                        </w:rPr>
                      </w:pPr>
                    </w:p>
                  </w:txbxContent>
                </v:textbox>
              </v:roundrect>
            </w:pict>
          </mc:Fallback>
        </mc:AlternateContent>
      </w:r>
      <w:r w:rsidR="00021291">
        <w:rPr>
          <w:rFonts w:ascii="Arial" w:hAnsi="Arial" w:cs="Arial"/>
          <w:b/>
          <w:noProof/>
          <w:sz w:val="24"/>
          <w:lang w:eastAsia="en-ZA"/>
        </w:rPr>
        <mc:AlternateContent>
          <mc:Choice Requires="wps">
            <w:drawing>
              <wp:anchor distT="0" distB="0" distL="114300" distR="114300" simplePos="0" relativeHeight="252122112" behindDoc="0" locked="0" layoutInCell="1" allowOverlap="1" wp14:anchorId="636E48A6" wp14:editId="5C26DB08">
                <wp:simplePos x="0" y="0"/>
                <wp:positionH relativeFrom="page">
                  <wp:posOffset>3012763</wp:posOffset>
                </wp:positionH>
                <wp:positionV relativeFrom="paragraph">
                  <wp:posOffset>470113</wp:posOffset>
                </wp:positionV>
                <wp:extent cx="4328865" cy="352425"/>
                <wp:effectExtent l="0" t="0" r="14605" b="28575"/>
                <wp:wrapNone/>
                <wp:docPr id="426" name="Rounded Rectangle 337"/>
                <wp:cNvGraphicFramePr/>
                <a:graphic xmlns:a="http://schemas.openxmlformats.org/drawingml/2006/main">
                  <a:graphicData uri="http://schemas.microsoft.com/office/word/2010/wordprocessingShape">
                    <wps:wsp>
                      <wps:cNvSpPr/>
                      <wps:spPr>
                        <a:xfrm>
                          <a:off x="0" y="0"/>
                          <a:ext cx="4328865" cy="352425"/>
                        </a:xfrm>
                        <a:prstGeom prst="roundRect">
                          <a:avLst/>
                        </a:prstGeom>
                        <a:solidFill>
                          <a:sysClr val="window" lastClr="FFFFFF"/>
                        </a:solidFill>
                        <a:ln w="25400" cap="flat" cmpd="sng" algn="ctr">
                          <a:solidFill>
                            <a:sysClr val="windowText" lastClr="000000"/>
                          </a:solidFill>
                          <a:prstDash val="solid"/>
                        </a:ln>
                        <a:effectLst/>
                      </wps:spPr>
                      <wps:txbx>
                        <w:txbxContent>
                          <w:p w14:paraId="2589F3C6" w14:textId="77777777" w:rsidR="00A43385" w:rsidRDefault="00A43385" w:rsidP="00021291">
                            <w:pPr>
                              <w:spacing w:after="0" w:line="240" w:lineRule="auto"/>
                              <w:jc w:val="center"/>
                              <w:rPr>
                                <w:rFonts w:ascii="Arial" w:hAnsi="Arial" w:cs="Arial"/>
                                <w:b/>
                                <w:sz w:val="20"/>
                                <w:szCs w:val="20"/>
                              </w:rPr>
                            </w:pPr>
                            <w:r>
                              <w:rPr>
                                <w:rFonts w:ascii="Arial" w:hAnsi="Arial" w:cs="Arial"/>
                                <w:b/>
                                <w:sz w:val="20"/>
                                <w:szCs w:val="20"/>
                              </w:rPr>
                              <w:t>UNIT: HUMAN RESOURCES MANAGEMENT AND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636E48A6" id="_x0000_s1121" style="position:absolute;margin-left:237.25pt;margin-top:37pt;width:340.85pt;height:27.75pt;z-index:252122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" fillcolor="window" strokecolor="windowText" strokeweight="2pt">
                <v:textbox>
                  <w:txbxContent>
                    <w:p w14:paraId="2589F3C6" w14:textId="77777777" w:rsidR="00A43385" w:rsidRDefault="00A43385" w:rsidP="00021291">
                      <w:pPr>
                        <w:spacing w:after="0" w:line="240" w:lineRule="auto"/>
                        <w:jc w:val="center"/>
                        <w:rPr>
                          <w:rFonts w:ascii="Arial" w:hAnsi="Arial" w:cs="Arial"/>
                          <w:b/>
                          <w:sz w:val="20"/>
                          <w:szCs w:val="20"/>
                        </w:rPr>
                      </w:pPr>
                      <w:r>
                        <w:rPr>
                          <w:rFonts w:ascii="Arial" w:hAnsi="Arial" w:cs="Arial"/>
                          <w:b/>
                          <w:sz w:val="20"/>
                          <w:szCs w:val="20"/>
                        </w:rPr>
                        <w:t>UNIT: HUMAN RESOURCES MANAGEMENT AND DEVELOPMENT</w:t>
                      </w:r>
                    </w:p>
                  </w:txbxContent>
                </v:textbox>
                <w10:wrap anchorx="page"/>
              </v:roundrect>
            </w:pict>
          </mc:Fallback>
        </mc:AlternateContent>
      </w:r>
      <w:r w:rsidR="00021291">
        <w:rPr>
          <w:b/>
          <w:noProof/>
          <w:lang w:eastAsia="en-ZA"/>
        </w:rPr>
        <mc:AlternateContent>
          <mc:Choice Requires="wps">
            <w:drawing>
              <wp:anchor distT="0" distB="0" distL="114300" distR="114300" simplePos="0" relativeHeight="251808768" behindDoc="0" locked="0" layoutInCell="1" allowOverlap="1" wp14:anchorId="4D449A7C" wp14:editId="1F09F564">
                <wp:simplePos x="0" y="0"/>
                <wp:positionH relativeFrom="column">
                  <wp:posOffset>2471251</wp:posOffset>
                </wp:positionH>
                <wp:positionV relativeFrom="paragraph">
                  <wp:posOffset>-345829</wp:posOffset>
                </wp:positionV>
                <wp:extent cx="3786505" cy="568325"/>
                <wp:effectExtent l="0" t="0" r="23495" b="22225"/>
                <wp:wrapNone/>
                <wp:docPr id="165" name="Rounded Rectangle 165"/>
                <wp:cNvGraphicFramePr/>
                <a:graphic xmlns:a="http://schemas.openxmlformats.org/drawingml/2006/main">
                  <a:graphicData uri="http://schemas.microsoft.com/office/word/2010/wordprocessingShape">
                    <wps:wsp>
                      <wps:cNvSpPr/>
                      <wps:spPr>
                        <a:xfrm>
                          <a:off x="0" y="0"/>
                          <a:ext cx="3786505" cy="568325"/>
                        </a:xfrm>
                        <a:prstGeom prst="roundRect">
                          <a:avLst/>
                        </a:prstGeom>
                        <a:solidFill>
                          <a:sysClr val="window" lastClr="FFFFFF"/>
                        </a:solidFill>
                        <a:ln w="25400" cap="flat" cmpd="sng" algn="ctr">
                          <a:solidFill>
                            <a:sysClr val="windowText" lastClr="000000"/>
                          </a:solidFill>
                          <a:prstDash val="solid"/>
                        </a:ln>
                        <a:effectLst/>
                      </wps:spPr>
                      <wps:txbx>
                        <w:txbxContent>
                          <w:p w14:paraId="729917CF" w14:textId="77777777" w:rsidR="00A43385" w:rsidRDefault="00A43385" w:rsidP="00FD3D6F">
                            <w:pPr>
                              <w:spacing w:after="0" w:line="240" w:lineRule="auto"/>
                              <w:jc w:val="center"/>
                              <w:rPr>
                                <w:rFonts w:ascii="Arial Narrow" w:hAnsi="Arial Narrow"/>
                                <w:b/>
                                <w:sz w:val="20"/>
                                <w:szCs w:val="20"/>
                              </w:rPr>
                            </w:pPr>
                            <w:r>
                              <w:rPr>
                                <w:rFonts w:ascii="Arial Narrow" w:hAnsi="Arial Narrow"/>
                                <w:b/>
                                <w:sz w:val="20"/>
                                <w:szCs w:val="20"/>
                              </w:rPr>
                              <w:t>DIVISION: CORPORATE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D449A7C" id="Rounded Rectangle 165" o:spid="_x0000_s1122" style="position:absolute;margin-left:194.6pt;margin-top:-27.25pt;width:298.15pt;height:44.75pt;z-index:25180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" fillcolor="window" strokecolor="windowText" strokeweight="2pt">
                <v:textbox>
                  <w:txbxContent>
                    <w:p w14:paraId="729917CF" w14:textId="77777777" w:rsidR="00A43385" w:rsidRDefault="00A43385" w:rsidP="00FD3D6F">
                      <w:pPr>
                        <w:spacing w:after="0" w:line="240" w:lineRule="auto"/>
                        <w:jc w:val="center"/>
                        <w:rPr>
                          <w:rFonts w:ascii="Arial Narrow" w:hAnsi="Arial Narrow"/>
                          <w:b/>
                          <w:sz w:val="20"/>
                          <w:szCs w:val="20"/>
                        </w:rPr>
                      </w:pPr>
                      <w:r>
                        <w:rPr>
                          <w:rFonts w:ascii="Arial Narrow" w:hAnsi="Arial Narrow"/>
                          <w:b/>
                          <w:sz w:val="20"/>
                          <w:szCs w:val="20"/>
                        </w:rPr>
                        <w:t>DIVISION: CORPORATE SERVICES</w:t>
                      </w:r>
                    </w:p>
                  </w:txbxContent>
                </v:textbox>
              </v:roundrect>
            </w:pict>
          </mc:Fallback>
        </mc:AlternateContent>
      </w:r>
      <w:r w:rsidR="00FD3D6F">
        <w:rPr>
          <w:b/>
          <w:sz w:val="16"/>
          <w:szCs w:val="16"/>
        </w:rPr>
        <w:br w:type="page"/>
      </w:r>
    </w:p>
    <w:p w14:paraId="64722171" w14:textId="5FF6F547" w:rsidR="00FD3D6F" w:rsidRDefault="00E64104" w:rsidP="00FD3D6F">
      <w:pPr>
        <w:rPr>
          <w:b/>
          <w:sz w:val="16"/>
          <w:szCs w:val="16"/>
        </w:rPr>
      </w:pPr>
      <w:r>
        <w:rPr>
          <w:b/>
          <w:noProof/>
          <w:sz w:val="28"/>
          <w:lang w:eastAsia="en-ZA"/>
        </w:rPr>
        <w:lastRenderedPageBreak/>
        <mc:AlternateContent>
          <mc:Choice Requires="wps">
            <w:drawing>
              <wp:anchor distT="0" distB="0" distL="114300" distR="114300" simplePos="0" relativeHeight="252152832" behindDoc="0" locked="0" layoutInCell="1" allowOverlap="1" wp14:anchorId="6026CF30" wp14:editId="5348C35B">
                <wp:simplePos x="0" y="0"/>
                <wp:positionH relativeFrom="column">
                  <wp:posOffset>7345016</wp:posOffset>
                </wp:positionH>
                <wp:positionV relativeFrom="paragraph">
                  <wp:posOffset>2882265</wp:posOffset>
                </wp:positionV>
                <wp:extent cx="0" cy="202943"/>
                <wp:effectExtent l="57150" t="19050" r="76200" b="83185"/>
                <wp:wrapNone/>
                <wp:docPr id="435" name="Straight Connector 435"/>
                <wp:cNvGraphicFramePr/>
                <a:graphic xmlns:a="http://schemas.openxmlformats.org/drawingml/2006/main">
                  <a:graphicData uri="http://schemas.microsoft.com/office/word/2010/wordprocessingShape">
                    <wps:wsp>
                      <wps:cNvCnPr/>
                      <wps:spPr>
                        <a:xfrm>
                          <a:off x="0" y="0"/>
                          <a:ext cx="0" cy="20294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7601DC" id="Straight Connector 435"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35pt,226.95pt" to="578.35pt,2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" strokecolor="windowText" strokeweight="2pt">
                <v:shadow on="t" color="black" opacity="24903f" origin=",.5" offset="0,.55556mm"/>
              </v:line>
            </w:pict>
          </mc:Fallback>
        </mc:AlternateContent>
      </w:r>
      <w:r>
        <w:rPr>
          <w:b/>
          <w:noProof/>
          <w:sz w:val="28"/>
          <w:lang w:eastAsia="en-ZA"/>
        </w:rPr>
        <mc:AlternateContent>
          <mc:Choice Requires="wps">
            <w:drawing>
              <wp:anchor distT="0" distB="0" distL="114300" distR="114300" simplePos="0" relativeHeight="252154880" behindDoc="0" locked="0" layoutInCell="1" allowOverlap="1" wp14:anchorId="69ABE6C7" wp14:editId="5D2984E0">
                <wp:simplePos x="0" y="0"/>
                <wp:positionH relativeFrom="column">
                  <wp:posOffset>4793989</wp:posOffset>
                </wp:positionH>
                <wp:positionV relativeFrom="paragraph">
                  <wp:posOffset>2783092</wp:posOffset>
                </wp:positionV>
                <wp:extent cx="6277" cy="165944"/>
                <wp:effectExtent l="57150" t="19050" r="70485" b="81915"/>
                <wp:wrapNone/>
                <wp:docPr id="436" name="Straight Connector 436"/>
                <wp:cNvGraphicFramePr/>
                <a:graphic xmlns:a="http://schemas.openxmlformats.org/drawingml/2006/main">
                  <a:graphicData uri="http://schemas.microsoft.com/office/word/2010/wordprocessingShape">
                    <wps:wsp>
                      <wps:cNvCnPr/>
                      <wps:spPr>
                        <a:xfrm>
                          <a:off x="0" y="0"/>
                          <a:ext cx="6277" cy="16594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95F794" id="Straight Connector 436"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219.15pt" to="378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" strokecolor="windowText" strokeweight="2pt">
                <v:shadow on="t" color="black" opacity="24903f" origin=",.5" offset="0,.55556mm"/>
              </v:line>
            </w:pict>
          </mc:Fallback>
        </mc:AlternateContent>
      </w:r>
      <w:r w:rsidR="00AB5C51">
        <w:rPr>
          <w:rFonts w:ascii="Arial" w:hAnsi="Arial" w:cs="Arial"/>
          <w:b/>
          <w:noProof/>
          <w:color w:val="FFFFFF" w:themeColor="background1"/>
          <w:sz w:val="10"/>
          <w:szCs w:val="8"/>
          <w:lang w:eastAsia="en-ZA"/>
        </w:rPr>
        <mc:AlternateContent>
          <mc:Choice Requires="wps">
            <w:drawing>
              <wp:anchor distT="0" distB="0" distL="114300" distR="114300" simplePos="0" relativeHeight="252144640" behindDoc="0" locked="0" layoutInCell="1" allowOverlap="1" wp14:anchorId="7C5356A9" wp14:editId="1447C893">
                <wp:simplePos x="0" y="0"/>
                <wp:positionH relativeFrom="column">
                  <wp:posOffset>2236676</wp:posOffset>
                </wp:positionH>
                <wp:positionV relativeFrom="paragraph">
                  <wp:posOffset>2903183</wp:posOffset>
                </wp:positionV>
                <wp:extent cx="5099454" cy="25419"/>
                <wp:effectExtent l="38100" t="38100" r="63500" b="88900"/>
                <wp:wrapNone/>
                <wp:docPr id="433" name="Straight Connector 433"/>
                <wp:cNvGraphicFramePr/>
                <a:graphic xmlns:a="http://schemas.openxmlformats.org/drawingml/2006/main">
                  <a:graphicData uri="http://schemas.microsoft.com/office/word/2010/wordprocessingShape">
                    <wps:wsp>
                      <wps:cNvCnPr/>
                      <wps:spPr>
                        <a:xfrm flipV="1">
                          <a:off x="0" y="0"/>
                          <a:ext cx="5099454" cy="2541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5BD18CC" id="Straight Connector 433"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pt,228.6pt" to="577.6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" strokecolor="windowText" strokeweight="2pt">
                <v:shadow on="t" color="black" opacity="24903f" origin=",.5" offset="0,.55556mm"/>
              </v:line>
            </w:pict>
          </mc:Fallback>
        </mc:AlternateContent>
      </w:r>
      <w:r w:rsidR="00AB5C51">
        <w:rPr>
          <w:b/>
          <w:noProof/>
          <w:sz w:val="28"/>
          <w:lang w:eastAsia="en-ZA"/>
        </w:rPr>
        <mc:AlternateContent>
          <mc:Choice Requires="wps">
            <w:drawing>
              <wp:anchor distT="0" distB="0" distL="114300" distR="114300" simplePos="0" relativeHeight="252150784" behindDoc="0" locked="0" layoutInCell="1" allowOverlap="1" wp14:anchorId="15DCE271" wp14:editId="53F2EE3E">
                <wp:simplePos x="0" y="0"/>
                <wp:positionH relativeFrom="column">
                  <wp:posOffset>2244780</wp:posOffset>
                </wp:positionH>
                <wp:positionV relativeFrom="paragraph">
                  <wp:posOffset>2938780</wp:posOffset>
                </wp:positionV>
                <wp:extent cx="0" cy="202943"/>
                <wp:effectExtent l="57150" t="19050" r="76200" b="83185"/>
                <wp:wrapNone/>
                <wp:docPr id="434" name="Straight Connector 434"/>
                <wp:cNvGraphicFramePr/>
                <a:graphic xmlns:a="http://schemas.openxmlformats.org/drawingml/2006/main">
                  <a:graphicData uri="http://schemas.microsoft.com/office/word/2010/wordprocessingShape">
                    <wps:wsp>
                      <wps:cNvCnPr/>
                      <wps:spPr>
                        <a:xfrm>
                          <a:off x="0" y="0"/>
                          <a:ext cx="0" cy="20294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509218" id="Straight Connector 434"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5pt,231.4pt" to="176.7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" strokecolor="windowText" strokeweight="2pt">
                <v:shadow on="t" color="black" opacity="24903f" origin=",.5" offset="0,.55556mm"/>
              </v:line>
            </w:pict>
          </mc:Fallback>
        </mc:AlternateContent>
      </w:r>
      <w:r w:rsidR="00AB5C51">
        <w:rPr>
          <w:rFonts w:ascii="Arial" w:hAnsi="Arial" w:cs="Arial"/>
          <w:b/>
          <w:noProof/>
          <w:color w:val="FFFFFF" w:themeColor="background1"/>
          <w:sz w:val="10"/>
          <w:szCs w:val="8"/>
          <w:lang w:eastAsia="en-ZA"/>
        </w:rPr>
        <mc:AlternateContent>
          <mc:Choice Requires="wps">
            <w:drawing>
              <wp:anchor distT="0" distB="0" distL="114300" distR="114300" simplePos="0" relativeHeight="252146688" behindDoc="0" locked="0" layoutInCell="1" allowOverlap="1" wp14:anchorId="5987DEF1" wp14:editId="385AD2D2">
                <wp:simplePos x="0" y="0"/>
                <wp:positionH relativeFrom="column">
                  <wp:posOffset>666310</wp:posOffset>
                </wp:positionH>
                <wp:positionV relativeFrom="paragraph">
                  <wp:posOffset>3182994</wp:posOffset>
                </wp:positionV>
                <wp:extent cx="3369945" cy="2484755"/>
                <wp:effectExtent l="0" t="0" r="20955" b="10795"/>
                <wp:wrapNone/>
                <wp:docPr id="120" name="Rounded Rectangle 196"/>
                <wp:cNvGraphicFramePr/>
                <a:graphic xmlns:a="http://schemas.openxmlformats.org/drawingml/2006/main">
                  <a:graphicData uri="http://schemas.microsoft.com/office/word/2010/wordprocessingShape">
                    <wps:wsp>
                      <wps:cNvSpPr/>
                      <wps:spPr>
                        <a:xfrm>
                          <a:off x="0" y="0"/>
                          <a:ext cx="3369945" cy="2484755"/>
                        </a:xfrm>
                        <a:prstGeom prst="roundRect">
                          <a:avLst/>
                        </a:prstGeom>
                        <a:solidFill>
                          <a:sysClr val="window" lastClr="FFFFFF"/>
                        </a:solidFill>
                        <a:ln w="25400" cap="flat" cmpd="sng" algn="ctr">
                          <a:solidFill>
                            <a:sysClr val="windowText" lastClr="000000"/>
                          </a:solidFill>
                          <a:prstDash val="solid"/>
                        </a:ln>
                        <a:effectLst/>
                      </wps:spPr>
                      <wps:txbx>
                        <w:txbxContent>
                          <w:p w14:paraId="4C47F10C" w14:textId="77777777" w:rsidR="00A43385" w:rsidRDefault="00A43385" w:rsidP="00932B67">
                            <w:pPr>
                              <w:spacing w:after="0" w:line="240" w:lineRule="auto"/>
                              <w:jc w:val="center"/>
                              <w:rPr>
                                <w:rFonts w:ascii="Arial Narrow" w:hAnsi="Arial Narrow" w:cs="Arial"/>
                                <w:sz w:val="14"/>
                                <w:szCs w:val="14"/>
                              </w:rPr>
                            </w:pPr>
                            <w:r>
                              <w:rPr>
                                <w:rFonts w:ascii="Arial Narrow" w:hAnsi="Arial Narrow"/>
                                <w:b/>
                                <w:sz w:val="14"/>
                                <w:szCs w:val="14"/>
                              </w:rPr>
                              <w:t>SECTION: PERFORMANCE MANAGEMENT</w:t>
                            </w:r>
                          </w:p>
                          <w:p w14:paraId="7EF724BC" w14:textId="77777777" w:rsidR="00A43385" w:rsidRDefault="00A43385" w:rsidP="00932B67">
                            <w:pPr>
                              <w:spacing w:after="0" w:line="240" w:lineRule="auto"/>
                              <w:rPr>
                                <w:rFonts w:ascii="Arial Narrow" w:hAnsi="Arial Narrow"/>
                                <w:b/>
                                <w:sz w:val="14"/>
                                <w:szCs w:val="14"/>
                              </w:rPr>
                            </w:pPr>
                          </w:p>
                          <w:p w14:paraId="6A493628" w14:textId="77777777" w:rsidR="00A43385" w:rsidRDefault="00A43385" w:rsidP="00932B67">
                            <w:pPr>
                              <w:autoSpaceDE w:val="0"/>
                              <w:autoSpaceDN w:val="0"/>
                              <w:adjustRightInd w:val="0"/>
                              <w:spacing w:after="0" w:line="240" w:lineRule="auto"/>
                              <w:rPr>
                                <w:rFonts w:ascii="Arial Narrow" w:hAnsi="Arial Narrow" w:cs="Arial"/>
                                <w:sz w:val="14"/>
                                <w:szCs w:val="14"/>
                              </w:rPr>
                            </w:pPr>
                            <w:bookmarkStart w:id="39" w:name="_Hlk530490014"/>
                            <w:r>
                              <w:rPr>
                                <w:rFonts w:ascii="Arial Narrow" w:hAnsi="Arial Narrow" w:cs="Arial"/>
                                <w:b/>
                                <w:bCs/>
                                <w:sz w:val="14"/>
                                <w:szCs w:val="14"/>
                              </w:rPr>
                              <w:t>Purpose</w:t>
                            </w:r>
                            <w:r>
                              <w:rPr>
                                <w:rFonts w:ascii="Arial Narrow" w:hAnsi="Arial Narrow" w:cs="Arial"/>
                                <w:sz w:val="14"/>
                                <w:szCs w:val="14"/>
                              </w:rPr>
                              <w:t>: To manage and implement a performance management system</w:t>
                            </w:r>
                          </w:p>
                          <w:p w14:paraId="15AF9219" w14:textId="77777777" w:rsidR="00A43385" w:rsidRDefault="00A43385" w:rsidP="00932B67">
                            <w:pPr>
                              <w:autoSpaceDE w:val="0"/>
                              <w:autoSpaceDN w:val="0"/>
                              <w:adjustRightInd w:val="0"/>
                              <w:spacing w:after="0" w:line="240" w:lineRule="auto"/>
                              <w:rPr>
                                <w:rFonts w:ascii="Arial Narrow" w:hAnsi="Arial Narrow" w:cs="Arial"/>
                                <w:sz w:val="14"/>
                                <w:szCs w:val="14"/>
                              </w:rPr>
                            </w:pPr>
                          </w:p>
                          <w:p w14:paraId="0B847C56" w14:textId="77777777" w:rsidR="00A43385" w:rsidRDefault="00A43385" w:rsidP="00932B67">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74A2AC02"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and monitoring of a performance management framework</w:t>
                            </w:r>
                          </w:p>
                          <w:p w14:paraId="1FADAE7B"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administration of performance rewards and expenditure</w:t>
                            </w:r>
                          </w:p>
                          <w:p w14:paraId="650B71EF"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coordination of probationary reports</w:t>
                            </w:r>
                          </w:p>
                          <w:p w14:paraId="031EC215"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maintenance of a performance management database</w:t>
                            </w:r>
                          </w:p>
                          <w:p w14:paraId="4E085474"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provision of technical advice and assistance on performance management issues</w:t>
                            </w:r>
                          </w:p>
                          <w:p w14:paraId="309CC228" w14:textId="77777777" w:rsidR="00A43385" w:rsidRDefault="00A43385" w:rsidP="00932B67">
                            <w:pPr>
                              <w:autoSpaceDE w:val="0"/>
                              <w:autoSpaceDN w:val="0"/>
                              <w:adjustRightInd w:val="0"/>
                              <w:spacing w:after="0" w:line="240" w:lineRule="auto"/>
                              <w:rPr>
                                <w:rFonts w:ascii="Arial Narrow" w:hAnsi="Arial Narrow" w:cs="Arial"/>
                                <w:b/>
                                <w:sz w:val="14"/>
                                <w:szCs w:val="14"/>
                              </w:rPr>
                            </w:pPr>
                          </w:p>
                          <w:p w14:paraId="5F550F13" w14:textId="533526E9" w:rsidR="00A43385" w:rsidRPr="00677E05" w:rsidRDefault="00A43385" w:rsidP="00677E05">
                            <w:pPr>
                              <w:autoSpaceDE w:val="0"/>
                              <w:autoSpaceDN w:val="0"/>
                              <w:adjustRightInd w:val="0"/>
                              <w:spacing w:after="0" w:line="240" w:lineRule="auto"/>
                              <w:rPr>
                                <w:rFonts w:ascii="Arial Narrow" w:hAnsi="Arial Narrow" w:cs="Arial"/>
                                <w:b/>
                                <w:sz w:val="14"/>
                                <w:szCs w:val="14"/>
                              </w:rPr>
                            </w:pPr>
                          </w:p>
                          <w:bookmarkEnd w:id="39"/>
                          <w:p w14:paraId="5D3025D1" w14:textId="77777777" w:rsidR="00A43385" w:rsidRDefault="00A43385" w:rsidP="00932B67">
                            <w:pPr>
                              <w:spacing w:after="0" w:line="240" w:lineRule="auto"/>
                              <w:jc w:val="both"/>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5987DEF1" id="_x0000_s1123" style="position:absolute;margin-left:52.45pt;margin-top:250.65pt;width:265.35pt;height:195.65pt;z-index:252146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" fillcolor="window" strokecolor="windowText" strokeweight="2pt">
                <v:textbox>
                  <w:txbxContent>
                    <w:p w14:paraId="4C47F10C" w14:textId="77777777" w:rsidR="00A43385" w:rsidRDefault="00A43385" w:rsidP="00932B67">
                      <w:pPr>
                        <w:spacing w:after="0" w:line="240" w:lineRule="auto"/>
                        <w:jc w:val="center"/>
                        <w:rPr>
                          <w:rFonts w:ascii="Arial Narrow" w:hAnsi="Arial Narrow" w:cs="Arial"/>
                          <w:sz w:val="14"/>
                          <w:szCs w:val="14"/>
                        </w:rPr>
                      </w:pPr>
                      <w:r>
                        <w:rPr>
                          <w:rFonts w:ascii="Arial Narrow" w:hAnsi="Arial Narrow"/>
                          <w:b/>
                          <w:sz w:val="14"/>
                          <w:szCs w:val="14"/>
                        </w:rPr>
                        <w:t>SECTION: PERFORMANCE MANAGEMENT</w:t>
                      </w:r>
                    </w:p>
                    <w:p w14:paraId="7EF724BC" w14:textId="77777777" w:rsidR="00A43385" w:rsidRDefault="00A43385" w:rsidP="00932B67">
                      <w:pPr>
                        <w:spacing w:after="0" w:line="240" w:lineRule="auto"/>
                        <w:rPr>
                          <w:rFonts w:ascii="Arial Narrow" w:hAnsi="Arial Narrow"/>
                          <w:b/>
                          <w:sz w:val="14"/>
                          <w:szCs w:val="14"/>
                        </w:rPr>
                      </w:pPr>
                    </w:p>
                    <w:p w14:paraId="6A493628" w14:textId="77777777" w:rsidR="00A43385" w:rsidRDefault="00A43385" w:rsidP="00932B67">
                      <w:pPr>
                        <w:autoSpaceDE w:val="0"/>
                        <w:autoSpaceDN w:val="0"/>
                        <w:adjustRightInd w:val="0"/>
                        <w:spacing w:after="0" w:line="240" w:lineRule="auto"/>
                        <w:rPr>
                          <w:rFonts w:ascii="Arial Narrow" w:hAnsi="Arial Narrow" w:cs="Arial"/>
                          <w:sz w:val="14"/>
                          <w:szCs w:val="14"/>
                        </w:rPr>
                      </w:pPr>
                      <w:bookmarkStart w:id="40" w:name="_Hlk530490014"/>
                      <w:r>
                        <w:rPr>
                          <w:rFonts w:ascii="Arial Narrow" w:hAnsi="Arial Narrow" w:cs="Arial"/>
                          <w:b/>
                          <w:bCs/>
                          <w:sz w:val="14"/>
                          <w:szCs w:val="14"/>
                        </w:rPr>
                        <w:t>Purpose</w:t>
                      </w:r>
                      <w:r>
                        <w:rPr>
                          <w:rFonts w:ascii="Arial Narrow" w:hAnsi="Arial Narrow" w:cs="Arial"/>
                          <w:sz w:val="14"/>
                          <w:szCs w:val="14"/>
                        </w:rPr>
                        <w:t>: To manage and implement a performance management system</w:t>
                      </w:r>
                    </w:p>
                    <w:p w14:paraId="15AF9219" w14:textId="77777777" w:rsidR="00A43385" w:rsidRDefault="00A43385" w:rsidP="00932B67">
                      <w:pPr>
                        <w:autoSpaceDE w:val="0"/>
                        <w:autoSpaceDN w:val="0"/>
                        <w:adjustRightInd w:val="0"/>
                        <w:spacing w:after="0" w:line="240" w:lineRule="auto"/>
                        <w:rPr>
                          <w:rFonts w:ascii="Arial Narrow" w:hAnsi="Arial Narrow" w:cs="Arial"/>
                          <w:sz w:val="14"/>
                          <w:szCs w:val="14"/>
                        </w:rPr>
                      </w:pPr>
                    </w:p>
                    <w:p w14:paraId="0B847C56" w14:textId="77777777" w:rsidR="00A43385" w:rsidRDefault="00A43385" w:rsidP="00932B67">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74A2AC02"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and monitoring of a performance management framework</w:t>
                      </w:r>
                    </w:p>
                    <w:p w14:paraId="1FADAE7B"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administration of performance rewards and expenditure</w:t>
                      </w:r>
                    </w:p>
                    <w:p w14:paraId="650B71EF"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coordination of probationary reports</w:t>
                      </w:r>
                    </w:p>
                    <w:p w14:paraId="031EC215"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maintenance of a performance management database</w:t>
                      </w:r>
                    </w:p>
                    <w:p w14:paraId="4E085474" w14:textId="77777777" w:rsidR="00A43385" w:rsidRDefault="00A43385">
                      <w:pPr>
                        <w:pStyle w:val="ListParagraph"/>
                        <w:numPr>
                          <w:ilvl w:val="0"/>
                          <w:numId w:val="70"/>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provision of technical advice and assistance on performance management issues</w:t>
                      </w:r>
                    </w:p>
                    <w:p w14:paraId="309CC228" w14:textId="77777777" w:rsidR="00A43385" w:rsidRDefault="00A43385" w:rsidP="00932B67">
                      <w:pPr>
                        <w:autoSpaceDE w:val="0"/>
                        <w:autoSpaceDN w:val="0"/>
                        <w:adjustRightInd w:val="0"/>
                        <w:spacing w:after="0" w:line="240" w:lineRule="auto"/>
                        <w:rPr>
                          <w:rFonts w:ascii="Arial Narrow" w:hAnsi="Arial Narrow" w:cs="Arial"/>
                          <w:b/>
                          <w:sz w:val="14"/>
                          <w:szCs w:val="14"/>
                        </w:rPr>
                      </w:pPr>
                    </w:p>
                    <w:p w14:paraId="5F550F13" w14:textId="533526E9" w:rsidR="00A43385" w:rsidRPr="00677E05" w:rsidRDefault="00A43385" w:rsidP="00677E05">
                      <w:pPr>
                        <w:autoSpaceDE w:val="0"/>
                        <w:autoSpaceDN w:val="0"/>
                        <w:adjustRightInd w:val="0"/>
                        <w:spacing w:after="0" w:line="240" w:lineRule="auto"/>
                        <w:rPr>
                          <w:rFonts w:ascii="Arial Narrow" w:hAnsi="Arial Narrow" w:cs="Arial"/>
                          <w:b/>
                          <w:sz w:val="14"/>
                          <w:szCs w:val="14"/>
                        </w:rPr>
                      </w:pPr>
                    </w:p>
                    <w:bookmarkEnd w:id="40"/>
                    <w:p w14:paraId="5D3025D1" w14:textId="77777777" w:rsidR="00A43385" w:rsidRDefault="00A43385" w:rsidP="00932B67">
                      <w:pPr>
                        <w:spacing w:after="0" w:line="240" w:lineRule="auto"/>
                        <w:jc w:val="both"/>
                        <w:rPr>
                          <w:rFonts w:ascii="Arial Narrow" w:hAnsi="Arial Narrow" w:cs="Arial"/>
                          <w:sz w:val="16"/>
                          <w:szCs w:val="16"/>
                        </w:rPr>
                      </w:pPr>
                    </w:p>
                  </w:txbxContent>
                </v:textbox>
              </v:roundrect>
            </w:pict>
          </mc:Fallback>
        </mc:AlternateContent>
      </w:r>
      <w:r w:rsidR="00F667D6">
        <w:rPr>
          <w:rFonts w:ascii="Arial" w:hAnsi="Arial" w:cs="Arial"/>
          <w:b/>
          <w:noProof/>
          <w:color w:val="FFFFFF" w:themeColor="background1"/>
          <w:sz w:val="10"/>
          <w:szCs w:val="8"/>
          <w:lang w:eastAsia="en-ZA"/>
        </w:rPr>
        <mc:AlternateContent>
          <mc:Choice Requires="wps">
            <w:drawing>
              <wp:anchor distT="0" distB="0" distL="114300" distR="114300" simplePos="0" relativeHeight="252148736" behindDoc="0" locked="0" layoutInCell="1" allowOverlap="1" wp14:anchorId="23500159" wp14:editId="3B187CC1">
                <wp:simplePos x="0" y="0"/>
                <wp:positionH relativeFrom="column">
                  <wp:posOffset>5068467</wp:posOffset>
                </wp:positionH>
                <wp:positionV relativeFrom="paragraph">
                  <wp:posOffset>3096073</wp:posOffset>
                </wp:positionV>
                <wp:extent cx="3194050" cy="2385060"/>
                <wp:effectExtent l="0" t="0" r="25400" b="15240"/>
                <wp:wrapNone/>
                <wp:docPr id="211" name="Rounded Rectangle 112"/>
                <wp:cNvGraphicFramePr/>
                <a:graphic xmlns:a="http://schemas.openxmlformats.org/drawingml/2006/main">
                  <a:graphicData uri="http://schemas.microsoft.com/office/word/2010/wordprocessingShape">
                    <wps:wsp>
                      <wps:cNvSpPr/>
                      <wps:spPr>
                        <a:xfrm>
                          <a:off x="0" y="0"/>
                          <a:ext cx="3194050" cy="2385060"/>
                        </a:xfrm>
                        <a:prstGeom prst="roundRect">
                          <a:avLst/>
                        </a:prstGeom>
                        <a:solidFill>
                          <a:sysClr val="window" lastClr="FFFFFF"/>
                        </a:solidFill>
                        <a:ln w="25400" cap="flat" cmpd="sng" algn="ctr">
                          <a:solidFill>
                            <a:sysClr val="windowText" lastClr="000000"/>
                          </a:solidFill>
                          <a:prstDash val="solid"/>
                        </a:ln>
                        <a:effectLst/>
                      </wps:spPr>
                      <wps:txbx>
                        <w:txbxContent>
                          <w:p w14:paraId="3B6051B0" w14:textId="77777777" w:rsidR="00A43385" w:rsidRDefault="00A43385" w:rsidP="00F667D6">
                            <w:pPr>
                              <w:spacing w:after="0" w:line="240" w:lineRule="auto"/>
                              <w:rPr>
                                <w:rFonts w:ascii="Arial Narrow" w:hAnsi="Arial Narrow"/>
                                <w:b/>
                                <w:sz w:val="14"/>
                                <w:szCs w:val="14"/>
                              </w:rPr>
                            </w:pPr>
                            <w:r>
                              <w:rPr>
                                <w:rFonts w:ascii="Arial Narrow" w:hAnsi="Arial Narrow"/>
                                <w:b/>
                                <w:sz w:val="14"/>
                                <w:szCs w:val="14"/>
                              </w:rPr>
                              <w:t xml:space="preserve">SETION: HUMAN RESOURCE DEVELOPMENT </w:t>
                            </w:r>
                          </w:p>
                          <w:p w14:paraId="792A8F8C" w14:textId="77777777" w:rsidR="00A43385" w:rsidRDefault="00A43385" w:rsidP="00F667D6">
                            <w:pPr>
                              <w:autoSpaceDE w:val="0"/>
                              <w:autoSpaceDN w:val="0"/>
                              <w:adjustRightInd w:val="0"/>
                              <w:spacing w:after="0" w:line="240" w:lineRule="auto"/>
                              <w:rPr>
                                <w:rFonts w:ascii="Arial Narrow" w:hAnsi="Arial Narrow" w:cs="Arial"/>
                                <w:b/>
                                <w:bCs/>
                                <w:sz w:val="14"/>
                                <w:szCs w:val="14"/>
                              </w:rPr>
                            </w:pPr>
                          </w:p>
                          <w:p w14:paraId="70D1DA0E" w14:textId="77777777" w:rsidR="00A43385" w:rsidRDefault="00A43385" w:rsidP="00F667D6">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Purpose</w:t>
                            </w:r>
                            <w:r>
                              <w:rPr>
                                <w:rFonts w:ascii="Arial Narrow" w:hAnsi="Arial Narrow" w:cs="Arial"/>
                                <w:sz w:val="14"/>
                                <w:szCs w:val="14"/>
                              </w:rPr>
                              <w:t>: To manage the training and development of employees</w:t>
                            </w:r>
                          </w:p>
                          <w:p w14:paraId="3DA73004" w14:textId="77777777" w:rsidR="00A43385" w:rsidRDefault="00A43385" w:rsidP="00F667D6">
                            <w:pPr>
                              <w:autoSpaceDE w:val="0"/>
                              <w:autoSpaceDN w:val="0"/>
                              <w:adjustRightInd w:val="0"/>
                              <w:spacing w:after="0" w:line="240" w:lineRule="auto"/>
                              <w:rPr>
                                <w:rFonts w:ascii="Arial Narrow" w:hAnsi="Arial Narrow" w:cs="Arial"/>
                                <w:b/>
                                <w:bCs/>
                                <w:sz w:val="14"/>
                                <w:szCs w:val="14"/>
                              </w:rPr>
                            </w:pPr>
                          </w:p>
                          <w:p w14:paraId="51E9D6B4" w14:textId="77777777" w:rsidR="00A43385" w:rsidRDefault="00A43385" w:rsidP="00F667D6">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12DE9BA6"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 xml:space="preserve">The development </w:t>
                            </w:r>
                            <w:proofErr w:type="gramStart"/>
                            <w:r>
                              <w:rPr>
                                <w:rFonts w:ascii="Arial Narrow" w:hAnsi="Arial Narrow" w:cs="Arial"/>
                                <w:sz w:val="14"/>
                                <w:szCs w:val="14"/>
                              </w:rPr>
                              <w:t>of  training</w:t>
                            </w:r>
                            <w:proofErr w:type="gramEnd"/>
                            <w:r>
                              <w:rPr>
                                <w:rFonts w:ascii="Arial Narrow" w:hAnsi="Arial Narrow" w:cs="Arial"/>
                                <w:sz w:val="14"/>
                                <w:szCs w:val="14"/>
                              </w:rPr>
                              <w:t xml:space="preserve"> and development policies and programmes</w:t>
                            </w:r>
                          </w:p>
                          <w:p w14:paraId="0105E422"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conducting of skills audits</w:t>
                            </w:r>
                          </w:p>
                          <w:p w14:paraId="5A0DA200"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coordination and facilitation of training and development programmes</w:t>
                            </w:r>
                          </w:p>
                          <w:p w14:paraId="580CB5F0"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and monitoring of organizational HRD strategy</w:t>
                            </w:r>
                          </w:p>
                          <w:p w14:paraId="7AAC989E"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and management of departmental training database</w:t>
                            </w:r>
                          </w:p>
                          <w:p w14:paraId="4A67DCD5"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administration of bursaries and study assistance</w:t>
                            </w:r>
                          </w:p>
                          <w:p w14:paraId="0D8FC5E7"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Skills Development Legislation</w:t>
                            </w:r>
                          </w:p>
                          <w:p w14:paraId="5FA7DF52"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Learnership and Internship programmes</w:t>
                            </w:r>
                          </w:p>
                          <w:p w14:paraId="462F33AA"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a performance management system</w:t>
                            </w:r>
                          </w:p>
                          <w:p w14:paraId="2B59B743" w14:textId="4914C349" w:rsidR="00A43385" w:rsidRPr="00677E05" w:rsidRDefault="00A43385" w:rsidP="00677E05">
                            <w:pPr>
                              <w:autoSpaceDE w:val="0"/>
                              <w:autoSpaceDN w:val="0"/>
                              <w:adjustRightInd w:val="0"/>
                              <w:spacing w:after="0" w:line="240" w:lineRule="auto"/>
                              <w:rPr>
                                <w:rFonts w:ascii="Arial Narrow" w:hAnsi="Arial Narrow" w:cs="Arial"/>
                                <w:b/>
                                <w:sz w:val="14"/>
                                <w:szCs w:val="1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3500159" id="_x0000_s1124" style="position:absolute;margin-left:399.1pt;margin-top:243.8pt;width:251.5pt;height:187.8pt;z-index:25214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" fillcolor="window" strokecolor="windowText" strokeweight="2pt">
                <v:textbox>
                  <w:txbxContent>
                    <w:p w14:paraId="3B6051B0" w14:textId="77777777" w:rsidR="00A43385" w:rsidRDefault="00A43385" w:rsidP="00F667D6">
                      <w:pPr>
                        <w:spacing w:after="0" w:line="240" w:lineRule="auto"/>
                        <w:rPr>
                          <w:rFonts w:ascii="Arial Narrow" w:hAnsi="Arial Narrow"/>
                          <w:b/>
                          <w:sz w:val="14"/>
                          <w:szCs w:val="14"/>
                        </w:rPr>
                      </w:pPr>
                      <w:r>
                        <w:rPr>
                          <w:rFonts w:ascii="Arial Narrow" w:hAnsi="Arial Narrow"/>
                          <w:b/>
                          <w:sz w:val="14"/>
                          <w:szCs w:val="14"/>
                        </w:rPr>
                        <w:t xml:space="preserve">SETION: HUMAN RESOURCE DEVELOPMENT </w:t>
                      </w:r>
                    </w:p>
                    <w:p w14:paraId="792A8F8C" w14:textId="77777777" w:rsidR="00A43385" w:rsidRDefault="00A43385" w:rsidP="00F667D6">
                      <w:pPr>
                        <w:autoSpaceDE w:val="0"/>
                        <w:autoSpaceDN w:val="0"/>
                        <w:adjustRightInd w:val="0"/>
                        <w:spacing w:after="0" w:line="240" w:lineRule="auto"/>
                        <w:rPr>
                          <w:rFonts w:ascii="Arial Narrow" w:hAnsi="Arial Narrow" w:cs="Arial"/>
                          <w:b/>
                          <w:bCs/>
                          <w:sz w:val="14"/>
                          <w:szCs w:val="14"/>
                        </w:rPr>
                      </w:pPr>
                    </w:p>
                    <w:p w14:paraId="70D1DA0E" w14:textId="77777777" w:rsidR="00A43385" w:rsidRDefault="00A43385" w:rsidP="00F667D6">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Purpose</w:t>
                      </w:r>
                      <w:r>
                        <w:rPr>
                          <w:rFonts w:ascii="Arial Narrow" w:hAnsi="Arial Narrow" w:cs="Arial"/>
                          <w:sz w:val="14"/>
                          <w:szCs w:val="14"/>
                        </w:rPr>
                        <w:t>: To manage the training and development of employees</w:t>
                      </w:r>
                    </w:p>
                    <w:p w14:paraId="3DA73004" w14:textId="77777777" w:rsidR="00A43385" w:rsidRDefault="00A43385" w:rsidP="00F667D6">
                      <w:pPr>
                        <w:autoSpaceDE w:val="0"/>
                        <w:autoSpaceDN w:val="0"/>
                        <w:adjustRightInd w:val="0"/>
                        <w:spacing w:after="0" w:line="240" w:lineRule="auto"/>
                        <w:rPr>
                          <w:rFonts w:ascii="Arial Narrow" w:hAnsi="Arial Narrow" w:cs="Arial"/>
                          <w:b/>
                          <w:bCs/>
                          <w:sz w:val="14"/>
                          <w:szCs w:val="14"/>
                        </w:rPr>
                      </w:pPr>
                    </w:p>
                    <w:p w14:paraId="51E9D6B4" w14:textId="77777777" w:rsidR="00A43385" w:rsidRDefault="00A43385" w:rsidP="00F667D6">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12DE9BA6"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 xml:space="preserve">The development </w:t>
                      </w:r>
                      <w:proofErr w:type="gramStart"/>
                      <w:r>
                        <w:rPr>
                          <w:rFonts w:ascii="Arial Narrow" w:hAnsi="Arial Narrow" w:cs="Arial"/>
                          <w:sz w:val="14"/>
                          <w:szCs w:val="14"/>
                        </w:rPr>
                        <w:t>of  training</w:t>
                      </w:r>
                      <w:proofErr w:type="gramEnd"/>
                      <w:r>
                        <w:rPr>
                          <w:rFonts w:ascii="Arial Narrow" w:hAnsi="Arial Narrow" w:cs="Arial"/>
                          <w:sz w:val="14"/>
                          <w:szCs w:val="14"/>
                        </w:rPr>
                        <w:t xml:space="preserve"> and development policies and programmes</w:t>
                      </w:r>
                    </w:p>
                    <w:p w14:paraId="0105E422"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conducting of skills audits</w:t>
                      </w:r>
                    </w:p>
                    <w:p w14:paraId="5A0DA200"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coordination and facilitation of training and development programmes</w:t>
                      </w:r>
                    </w:p>
                    <w:p w14:paraId="580CB5F0"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and monitoring of organizational HRD strategy</w:t>
                      </w:r>
                    </w:p>
                    <w:p w14:paraId="7AAC989E"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development and management of departmental training database</w:t>
                      </w:r>
                    </w:p>
                    <w:p w14:paraId="4A67DCD5"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administration of bursaries and study assistance</w:t>
                      </w:r>
                    </w:p>
                    <w:p w14:paraId="0D8FC5E7"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Skills Development Legislation</w:t>
                      </w:r>
                    </w:p>
                    <w:p w14:paraId="5FA7DF52"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Learnership and Internship programmes</w:t>
                      </w:r>
                    </w:p>
                    <w:p w14:paraId="462F33AA" w14:textId="77777777" w:rsidR="00A43385" w:rsidRDefault="00A43385">
                      <w:pPr>
                        <w:pStyle w:val="ListParagraph"/>
                        <w:numPr>
                          <w:ilvl w:val="0"/>
                          <w:numId w:val="69"/>
                        </w:numPr>
                        <w:autoSpaceDE w:val="0"/>
                        <w:autoSpaceDN w:val="0"/>
                        <w:adjustRightInd w:val="0"/>
                        <w:spacing w:after="0" w:line="240" w:lineRule="auto"/>
                        <w:rPr>
                          <w:rFonts w:ascii="Arial Narrow" w:hAnsi="Arial Narrow" w:cs="Arial"/>
                          <w:sz w:val="14"/>
                          <w:szCs w:val="14"/>
                        </w:rPr>
                      </w:pPr>
                      <w:r>
                        <w:rPr>
                          <w:rFonts w:ascii="Arial Narrow" w:hAnsi="Arial Narrow" w:cs="Arial"/>
                          <w:sz w:val="14"/>
                          <w:szCs w:val="14"/>
                        </w:rPr>
                        <w:t>The implementation of a performance management system</w:t>
                      </w:r>
                    </w:p>
                    <w:p w14:paraId="2B59B743" w14:textId="4914C349" w:rsidR="00A43385" w:rsidRPr="00677E05" w:rsidRDefault="00A43385" w:rsidP="00677E05">
                      <w:pPr>
                        <w:autoSpaceDE w:val="0"/>
                        <w:autoSpaceDN w:val="0"/>
                        <w:adjustRightInd w:val="0"/>
                        <w:spacing w:after="0" w:line="240" w:lineRule="auto"/>
                        <w:rPr>
                          <w:rFonts w:ascii="Arial Narrow" w:hAnsi="Arial Narrow" w:cs="Arial"/>
                          <w:b/>
                          <w:sz w:val="14"/>
                          <w:szCs w:val="14"/>
                        </w:rPr>
                      </w:pPr>
                    </w:p>
                  </w:txbxContent>
                </v:textbox>
              </v:roundrect>
            </w:pict>
          </mc:Fallback>
        </mc:AlternateContent>
      </w:r>
      <w:r w:rsidR="009642DB">
        <w:rPr>
          <w:rFonts w:ascii="Arial" w:hAnsi="Arial" w:cs="Arial"/>
          <w:b/>
          <w:noProof/>
          <w:sz w:val="24"/>
          <w:lang w:eastAsia="en-ZA"/>
        </w:rPr>
        <mc:AlternateContent>
          <mc:Choice Requires="wps">
            <w:drawing>
              <wp:anchor distT="0" distB="0" distL="114300" distR="114300" simplePos="0" relativeHeight="252140544" behindDoc="0" locked="0" layoutInCell="1" allowOverlap="1" wp14:anchorId="392AC8EE" wp14:editId="615C49BF">
                <wp:simplePos x="0" y="0"/>
                <wp:positionH relativeFrom="page">
                  <wp:posOffset>3413125</wp:posOffset>
                </wp:positionH>
                <wp:positionV relativeFrom="paragraph">
                  <wp:posOffset>247463</wp:posOffset>
                </wp:positionV>
                <wp:extent cx="4328795" cy="352425"/>
                <wp:effectExtent l="0" t="0" r="14605" b="28575"/>
                <wp:wrapNone/>
                <wp:docPr id="431" name="Rounded Rectangle 337"/>
                <wp:cNvGraphicFramePr/>
                <a:graphic xmlns:a="http://schemas.openxmlformats.org/drawingml/2006/main">
                  <a:graphicData uri="http://schemas.microsoft.com/office/word/2010/wordprocessingShape">
                    <wps:wsp>
                      <wps:cNvSpPr/>
                      <wps:spPr>
                        <a:xfrm>
                          <a:off x="0" y="0"/>
                          <a:ext cx="4328795" cy="352425"/>
                        </a:xfrm>
                        <a:prstGeom prst="roundRect">
                          <a:avLst/>
                        </a:prstGeom>
                        <a:solidFill>
                          <a:sysClr val="window" lastClr="FFFFFF"/>
                        </a:solidFill>
                        <a:ln w="25400" cap="flat" cmpd="sng" algn="ctr">
                          <a:solidFill>
                            <a:sysClr val="windowText" lastClr="000000"/>
                          </a:solidFill>
                          <a:prstDash val="solid"/>
                        </a:ln>
                        <a:effectLst/>
                      </wps:spPr>
                      <wps:txbx>
                        <w:txbxContent>
                          <w:p w14:paraId="6F8AEACF" w14:textId="77777777" w:rsidR="00A43385" w:rsidRDefault="00A43385" w:rsidP="006923FB">
                            <w:pPr>
                              <w:spacing w:after="0" w:line="240" w:lineRule="auto"/>
                              <w:jc w:val="center"/>
                              <w:rPr>
                                <w:rFonts w:ascii="Arial" w:hAnsi="Arial" w:cs="Arial"/>
                                <w:b/>
                                <w:sz w:val="20"/>
                                <w:szCs w:val="20"/>
                              </w:rPr>
                            </w:pPr>
                            <w:r>
                              <w:rPr>
                                <w:rFonts w:ascii="Arial" w:hAnsi="Arial" w:cs="Arial"/>
                                <w:b/>
                                <w:sz w:val="20"/>
                                <w:szCs w:val="20"/>
                              </w:rPr>
                              <w:t>UNIT: HUMAN RESOURCES MANAGEMENT AND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392AC8EE" id="_x0000_s1125" style="position:absolute;margin-left:268.75pt;margin-top:19.5pt;width:340.85pt;height:27.75pt;z-index:252140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" fillcolor="window" strokecolor="windowText" strokeweight="2pt">
                <v:textbox>
                  <w:txbxContent>
                    <w:p w14:paraId="6F8AEACF" w14:textId="77777777" w:rsidR="00A43385" w:rsidRDefault="00A43385" w:rsidP="006923FB">
                      <w:pPr>
                        <w:spacing w:after="0" w:line="240" w:lineRule="auto"/>
                        <w:jc w:val="center"/>
                        <w:rPr>
                          <w:rFonts w:ascii="Arial" w:hAnsi="Arial" w:cs="Arial"/>
                          <w:b/>
                          <w:sz w:val="20"/>
                          <w:szCs w:val="20"/>
                        </w:rPr>
                      </w:pPr>
                      <w:r>
                        <w:rPr>
                          <w:rFonts w:ascii="Arial" w:hAnsi="Arial" w:cs="Arial"/>
                          <w:b/>
                          <w:sz w:val="20"/>
                          <w:szCs w:val="20"/>
                        </w:rPr>
                        <w:t>UNIT: HUMAN RESOURCES MANAGEMENT AND DEVELOPMENT</w:t>
                      </w:r>
                    </w:p>
                  </w:txbxContent>
                </v:textbox>
                <w10:wrap anchorx="page"/>
              </v:roundrect>
            </w:pict>
          </mc:Fallback>
        </mc:AlternateContent>
      </w:r>
      <w:r w:rsidR="009642DB">
        <w:rPr>
          <w:noProof/>
          <w:lang w:eastAsia="en-ZA"/>
        </w:rPr>
        <mc:AlternateContent>
          <mc:Choice Requires="wps">
            <w:drawing>
              <wp:anchor distT="0" distB="0" distL="114300" distR="114300" simplePos="0" relativeHeight="252142592" behindDoc="0" locked="0" layoutInCell="1" allowOverlap="1" wp14:anchorId="7DE321AD" wp14:editId="6BB7D48F">
                <wp:simplePos x="0" y="0"/>
                <wp:positionH relativeFrom="column">
                  <wp:posOffset>2605775</wp:posOffset>
                </wp:positionH>
                <wp:positionV relativeFrom="paragraph">
                  <wp:posOffset>739342</wp:posOffset>
                </wp:positionV>
                <wp:extent cx="4457419" cy="2039573"/>
                <wp:effectExtent l="0" t="0" r="0" b="0"/>
                <wp:wrapNone/>
                <wp:docPr id="127" name="Rounded Rectangle 209"/>
                <wp:cNvGraphicFramePr/>
                <a:graphic xmlns:a="http://schemas.openxmlformats.org/drawingml/2006/main">
                  <a:graphicData uri="http://schemas.microsoft.com/office/word/2010/wordprocessingShape">
                    <wps:wsp>
                      <wps:cNvSpPr/>
                      <wps:spPr>
                        <a:xfrm>
                          <a:off x="0" y="0"/>
                          <a:ext cx="4457419" cy="2039573"/>
                        </a:xfrm>
                        <a:prstGeom prst="roundRect">
                          <a:avLst/>
                        </a:prstGeom>
                        <a:solidFill>
                          <a:sysClr val="window" lastClr="FFFFFF"/>
                        </a:solidFill>
                        <a:ln w="25400" cap="flat" cmpd="sng" algn="ctr">
                          <a:solidFill>
                            <a:sysClr val="windowText" lastClr="000000"/>
                          </a:solidFill>
                          <a:prstDash val="solid"/>
                        </a:ln>
                        <a:effectLst/>
                      </wps:spPr>
                      <wps:txbx>
                        <w:txbxContent>
                          <w:p w14:paraId="535140FD" w14:textId="77777777" w:rsidR="00A43385" w:rsidRDefault="00A43385" w:rsidP="009642DB">
                            <w:pPr>
                              <w:spacing w:after="0" w:line="240" w:lineRule="auto"/>
                              <w:jc w:val="center"/>
                              <w:rPr>
                                <w:rFonts w:ascii="Arial Narrow" w:hAnsi="Arial Narrow"/>
                                <w:b/>
                                <w:sz w:val="16"/>
                                <w:szCs w:val="16"/>
                              </w:rPr>
                            </w:pPr>
                            <w:r>
                              <w:rPr>
                                <w:rFonts w:ascii="Arial Narrow" w:hAnsi="Arial Narrow"/>
                                <w:b/>
                                <w:sz w:val="16"/>
                                <w:szCs w:val="16"/>
                              </w:rPr>
                              <w:t>SUB-UNIT: STAFF TRAINING DEVELOPMENT AND PERFORMANCE MANAGEMENT AND DEVELOPMENT SYSTEM</w:t>
                            </w:r>
                          </w:p>
                          <w:p w14:paraId="6F371E0C" w14:textId="77777777" w:rsidR="00A43385" w:rsidRDefault="00A43385" w:rsidP="009642DB">
                            <w:pPr>
                              <w:autoSpaceDE w:val="0"/>
                              <w:autoSpaceDN w:val="0"/>
                              <w:adjustRightInd w:val="0"/>
                              <w:spacing w:after="0" w:line="240" w:lineRule="auto"/>
                              <w:rPr>
                                <w:rFonts w:ascii="Arial Narrow" w:hAnsi="Arial Narrow" w:cs="Arial"/>
                                <w:b/>
                                <w:bCs/>
                                <w:sz w:val="8"/>
                                <w:szCs w:val="8"/>
                              </w:rPr>
                            </w:pPr>
                          </w:p>
                          <w:p w14:paraId="3088A108" w14:textId="77777777" w:rsidR="00A43385" w:rsidRDefault="00A43385" w:rsidP="009642DB">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Purpose</w:t>
                            </w:r>
                            <w:r>
                              <w:rPr>
                                <w:rFonts w:ascii="Arial Narrow" w:hAnsi="Arial Narrow" w:cs="Arial"/>
                                <w:sz w:val="14"/>
                                <w:szCs w:val="14"/>
                              </w:rPr>
                              <w:t>: To manage the training and development of employees</w:t>
                            </w:r>
                          </w:p>
                          <w:p w14:paraId="04966E53" w14:textId="77777777" w:rsidR="00A43385" w:rsidRDefault="00A43385" w:rsidP="009642DB">
                            <w:pPr>
                              <w:autoSpaceDE w:val="0"/>
                              <w:autoSpaceDN w:val="0"/>
                              <w:adjustRightInd w:val="0"/>
                              <w:spacing w:after="0" w:line="240" w:lineRule="auto"/>
                              <w:rPr>
                                <w:rFonts w:ascii="Arial Narrow" w:hAnsi="Arial Narrow" w:cs="Arial"/>
                                <w:b/>
                                <w:bCs/>
                                <w:sz w:val="8"/>
                                <w:szCs w:val="8"/>
                              </w:rPr>
                            </w:pPr>
                          </w:p>
                          <w:p w14:paraId="1A132565" w14:textId="77777777" w:rsidR="00A43385" w:rsidRDefault="00A43385" w:rsidP="009642DB">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6B8E52DB"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 xml:space="preserve">The development </w:t>
                            </w:r>
                            <w:proofErr w:type="gramStart"/>
                            <w:r>
                              <w:rPr>
                                <w:rFonts w:ascii="Arial Narrow" w:hAnsi="Arial Narrow" w:cs="Arial"/>
                                <w:sz w:val="14"/>
                                <w:szCs w:val="14"/>
                              </w:rPr>
                              <w:t>of  training</w:t>
                            </w:r>
                            <w:proofErr w:type="gramEnd"/>
                            <w:r>
                              <w:rPr>
                                <w:rFonts w:ascii="Arial Narrow" w:hAnsi="Arial Narrow" w:cs="Arial"/>
                                <w:sz w:val="14"/>
                                <w:szCs w:val="14"/>
                              </w:rPr>
                              <w:t xml:space="preserve"> and development policies and programmes</w:t>
                            </w:r>
                          </w:p>
                          <w:p w14:paraId="4E0D7A1E"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conducting of skills audits</w:t>
                            </w:r>
                          </w:p>
                          <w:p w14:paraId="7612B3BA"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coordination and facilitation of training and development programmes</w:t>
                            </w:r>
                          </w:p>
                          <w:p w14:paraId="4685D6D0"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and monitoring of organizational HRD strategy</w:t>
                            </w:r>
                          </w:p>
                          <w:p w14:paraId="178EC74D"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development and management of departmental training database</w:t>
                            </w:r>
                          </w:p>
                          <w:p w14:paraId="5B80915D"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administration of bursaries and study assistance</w:t>
                            </w:r>
                          </w:p>
                          <w:p w14:paraId="6E55860F"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of Skills Development Legislation</w:t>
                            </w:r>
                          </w:p>
                          <w:p w14:paraId="6204CF27"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of Learnership and Internship programmes</w:t>
                            </w:r>
                          </w:p>
                          <w:p w14:paraId="6D8C05F9"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of a performance management system</w:t>
                            </w:r>
                          </w:p>
                          <w:p w14:paraId="2FCE167F" w14:textId="77777777" w:rsidR="00A43385" w:rsidRDefault="00A43385" w:rsidP="009642DB">
                            <w:pPr>
                              <w:autoSpaceDE w:val="0"/>
                              <w:autoSpaceDN w:val="0"/>
                              <w:adjustRightInd w:val="0"/>
                              <w:spacing w:after="0" w:line="240" w:lineRule="auto"/>
                              <w:ind w:left="284" w:hanging="284"/>
                              <w:rPr>
                                <w:rFonts w:ascii="Arial Narrow" w:hAnsi="Arial Narrow" w:cs="Arial"/>
                                <w:b/>
                                <w:sz w:val="6"/>
                                <w:szCs w:val="6"/>
                              </w:rPr>
                            </w:pPr>
                          </w:p>
                          <w:p w14:paraId="6AED1178" w14:textId="0D4A92A2" w:rsidR="00A43385" w:rsidRPr="00677E05" w:rsidRDefault="00A43385" w:rsidP="00677E05">
                            <w:pPr>
                              <w:autoSpaceDE w:val="0"/>
                              <w:autoSpaceDN w:val="0"/>
                              <w:adjustRightInd w:val="0"/>
                              <w:spacing w:after="0" w:line="240" w:lineRule="auto"/>
                              <w:rPr>
                                <w:rFonts w:ascii="Arial Narrow" w:hAnsi="Arial Narrow" w:cs="Arial"/>
                                <w:b/>
                                <w:sz w:val="14"/>
                                <w:szCs w:val="14"/>
                              </w:rPr>
                            </w:pPr>
                          </w:p>
                          <w:p w14:paraId="23C40F19" w14:textId="77777777" w:rsidR="00A43385" w:rsidRDefault="00A43385" w:rsidP="009642DB">
                            <w:pPr>
                              <w:spacing w:after="0" w:line="240" w:lineRule="auto"/>
                              <w:jc w:val="both"/>
                              <w:rPr>
                                <w:rFonts w:ascii="Arial Narrow" w:hAnsi="Arial Narrow" w:cs="Arial"/>
                                <w:sz w:val="14"/>
                                <w:szCs w:val="14"/>
                              </w:rPr>
                            </w:pPr>
                          </w:p>
                          <w:p w14:paraId="3383F824" w14:textId="77777777" w:rsidR="00A43385" w:rsidRDefault="00A43385" w:rsidP="009642DB">
                            <w:pPr>
                              <w:spacing w:after="0" w:line="240" w:lineRule="auto"/>
                              <w:jc w:val="both"/>
                              <w:rPr>
                                <w:rFonts w:ascii="Arial Narrow" w:hAnsi="Arial Narrow" w:cs="Arial"/>
                                <w:sz w:val="14"/>
                                <w:szCs w:val="14"/>
                              </w:rPr>
                            </w:pPr>
                          </w:p>
                          <w:p w14:paraId="68D3508C" w14:textId="77777777" w:rsidR="00A43385" w:rsidRDefault="00A43385" w:rsidP="009642DB">
                            <w:pPr>
                              <w:spacing w:after="0" w:line="240" w:lineRule="auto"/>
                              <w:jc w:val="center"/>
                              <w:rPr>
                                <w:rFonts w:ascii="Arial Narrow" w:hAnsi="Arial Narrow"/>
                                <w:b/>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DE321AD" id="_x0000_s1126" style="position:absolute;margin-left:205.2pt;margin-top:58.2pt;width:351pt;height:160.6pt;z-index:25214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" fillcolor="window" strokecolor="windowText" strokeweight="2pt">
                <v:textbox>
                  <w:txbxContent>
                    <w:p w14:paraId="535140FD" w14:textId="77777777" w:rsidR="00A43385" w:rsidRDefault="00A43385" w:rsidP="009642DB">
                      <w:pPr>
                        <w:spacing w:after="0" w:line="240" w:lineRule="auto"/>
                        <w:jc w:val="center"/>
                        <w:rPr>
                          <w:rFonts w:ascii="Arial Narrow" w:hAnsi="Arial Narrow"/>
                          <w:b/>
                          <w:sz w:val="16"/>
                          <w:szCs w:val="16"/>
                        </w:rPr>
                      </w:pPr>
                      <w:r>
                        <w:rPr>
                          <w:rFonts w:ascii="Arial Narrow" w:hAnsi="Arial Narrow"/>
                          <w:b/>
                          <w:sz w:val="16"/>
                          <w:szCs w:val="16"/>
                        </w:rPr>
                        <w:t>SUB-UNIT: STAFF TRAINING DEVELOPMENT AND PERFORMANCE MANAGEMENT AND DEVELOPMENT SYSTEM</w:t>
                      </w:r>
                    </w:p>
                    <w:p w14:paraId="6F371E0C" w14:textId="77777777" w:rsidR="00A43385" w:rsidRDefault="00A43385" w:rsidP="009642DB">
                      <w:pPr>
                        <w:autoSpaceDE w:val="0"/>
                        <w:autoSpaceDN w:val="0"/>
                        <w:adjustRightInd w:val="0"/>
                        <w:spacing w:after="0" w:line="240" w:lineRule="auto"/>
                        <w:rPr>
                          <w:rFonts w:ascii="Arial Narrow" w:hAnsi="Arial Narrow" w:cs="Arial"/>
                          <w:b/>
                          <w:bCs/>
                          <w:sz w:val="8"/>
                          <w:szCs w:val="8"/>
                        </w:rPr>
                      </w:pPr>
                    </w:p>
                    <w:p w14:paraId="3088A108" w14:textId="77777777" w:rsidR="00A43385" w:rsidRDefault="00A43385" w:rsidP="009642DB">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Purpose</w:t>
                      </w:r>
                      <w:r>
                        <w:rPr>
                          <w:rFonts w:ascii="Arial Narrow" w:hAnsi="Arial Narrow" w:cs="Arial"/>
                          <w:sz w:val="14"/>
                          <w:szCs w:val="14"/>
                        </w:rPr>
                        <w:t>: To manage the training and development of employees</w:t>
                      </w:r>
                    </w:p>
                    <w:p w14:paraId="04966E53" w14:textId="77777777" w:rsidR="00A43385" w:rsidRDefault="00A43385" w:rsidP="009642DB">
                      <w:pPr>
                        <w:autoSpaceDE w:val="0"/>
                        <w:autoSpaceDN w:val="0"/>
                        <w:adjustRightInd w:val="0"/>
                        <w:spacing w:after="0" w:line="240" w:lineRule="auto"/>
                        <w:rPr>
                          <w:rFonts w:ascii="Arial Narrow" w:hAnsi="Arial Narrow" w:cs="Arial"/>
                          <w:b/>
                          <w:bCs/>
                          <w:sz w:val="8"/>
                          <w:szCs w:val="8"/>
                        </w:rPr>
                      </w:pPr>
                    </w:p>
                    <w:p w14:paraId="1A132565" w14:textId="77777777" w:rsidR="00A43385" w:rsidRDefault="00A43385" w:rsidP="009642DB">
                      <w:pPr>
                        <w:autoSpaceDE w:val="0"/>
                        <w:autoSpaceDN w:val="0"/>
                        <w:adjustRightInd w:val="0"/>
                        <w:spacing w:after="0" w:line="240" w:lineRule="auto"/>
                        <w:rPr>
                          <w:rFonts w:ascii="Arial Narrow" w:hAnsi="Arial Narrow" w:cs="Arial"/>
                          <w:sz w:val="14"/>
                          <w:szCs w:val="14"/>
                        </w:rPr>
                      </w:pPr>
                      <w:r>
                        <w:rPr>
                          <w:rFonts w:ascii="Arial Narrow" w:hAnsi="Arial Narrow" w:cs="Arial"/>
                          <w:b/>
                          <w:bCs/>
                          <w:sz w:val="14"/>
                          <w:szCs w:val="14"/>
                        </w:rPr>
                        <w:t>Functions</w:t>
                      </w:r>
                      <w:r>
                        <w:rPr>
                          <w:rFonts w:ascii="Arial Narrow" w:hAnsi="Arial Narrow" w:cs="Arial"/>
                          <w:sz w:val="14"/>
                          <w:szCs w:val="14"/>
                        </w:rPr>
                        <w:t>:</w:t>
                      </w:r>
                    </w:p>
                    <w:p w14:paraId="6B8E52DB"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 xml:space="preserve">The development </w:t>
                      </w:r>
                      <w:proofErr w:type="gramStart"/>
                      <w:r>
                        <w:rPr>
                          <w:rFonts w:ascii="Arial Narrow" w:hAnsi="Arial Narrow" w:cs="Arial"/>
                          <w:sz w:val="14"/>
                          <w:szCs w:val="14"/>
                        </w:rPr>
                        <w:t>of  training</w:t>
                      </w:r>
                      <w:proofErr w:type="gramEnd"/>
                      <w:r>
                        <w:rPr>
                          <w:rFonts w:ascii="Arial Narrow" w:hAnsi="Arial Narrow" w:cs="Arial"/>
                          <w:sz w:val="14"/>
                          <w:szCs w:val="14"/>
                        </w:rPr>
                        <w:t xml:space="preserve"> and development policies and programmes</w:t>
                      </w:r>
                    </w:p>
                    <w:p w14:paraId="4E0D7A1E"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conducting of skills audits</w:t>
                      </w:r>
                    </w:p>
                    <w:p w14:paraId="7612B3BA"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coordination and facilitation of training and development programmes</w:t>
                      </w:r>
                    </w:p>
                    <w:p w14:paraId="4685D6D0"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and monitoring of organizational HRD strategy</w:t>
                      </w:r>
                    </w:p>
                    <w:p w14:paraId="178EC74D"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development and management of departmental training database</w:t>
                      </w:r>
                    </w:p>
                    <w:p w14:paraId="5B80915D"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administration of bursaries and study assistance</w:t>
                      </w:r>
                    </w:p>
                    <w:p w14:paraId="6E55860F"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of Skills Development Legislation</w:t>
                      </w:r>
                    </w:p>
                    <w:p w14:paraId="6204CF27"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of Learnership and Internship programmes</w:t>
                      </w:r>
                    </w:p>
                    <w:p w14:paraId="6D8C05F9" w14:textId="77777777" w:rsidR="00A43385" w:rsidRDefault="00A43385">
                      <w:pPr>
                        <w:pStyle w:val="ListParagraph"/>
                        <w:numPr>
                          <w:ilvl w:val="0"/>
                          <w:numId w:val="68"/>
                        </w:numPr>
                        <w:autoSpaceDE w:val="0"/>
                        <w:autoSpaceDN w:val="0"/>
                        <w:adjustRightInd w:val="0"/>
                        <w:spacing w:after="0" w:line="240" w:lineRule="auto"/>
                        <w:ind w:left="284" w:hanging="284"/>
                        <w:rPr>
                          <w:rFonts w:ascii="Arial Narrow" w:hAnsi="Arial Narrow" w:cs="Arial"/>
                          <w:sz w:val="14"/>
                          <w:szCs w:val="14"/>
                        </w:rPr>
                      </w:pPr>
                      <w:r>
                        <w:rPr>
                          <w:rFonts w:ascii="Arial Narrow" w:hAnsi="Arial Narrow" w:cs="Arial"/>
                          <w:sz w:val="14"/>
                          <w:szCs w:val="14"/>
                        </w:rPr>
                        <w:t>The implementation of a performance management system</w:t>
                      </w:r>
                    </w:p>
                    <w:p w14:paraId="2FCE167F" w14:textId="77777777" w:rsidR="00A43385" w:rsidRDefault="00A43385" w:rsidP="009642DB">
                      <w:pPr>
                        <w:autoSpaceDE w:val="0"/>
                        <w:autoSpaceDN w:val="0"/>
                        <w:adjustRightInd w:val="0"/>
                        <w:spacing w:after="0" w:line="240" w:lineRule="auto"/>
                        <w:ind w:left="284" w:hanging="284"/>
                        <w:rPr>
                          <w:rFonts w:ascii="Arial Narrow" w:hAnsi="Arial Narrow" w:cs="Arial"/>
                          <w:b/>
                          <w:sz w:val="6"/>
                          <w:szCs w:val="6"/>
                        </w:rPr>
                      </w:pPr>
                    </w:p>
                    <w:p w14:paraId="6AED1178" w14:textId="0D4A92A2" w:rsidR="00A43385" w:rsidRPr="00677E05" w:rsidRDefault="00A43385" w:rsidP="00677E05">
                      <w:pPr>
                        <w:autoSpaceDE w:val="0"/>
                        <w:autoSpaceDN w:val="0"/>
                        <w:adjustRightInd w:val="0"/>
                        <w:spacing w:after="0" w:line="240" w:lineRule="auto"/>
                        <w:rPr>
                          <w:rFonts w:ascii="Arial Narrow" w:hAnsi="Arial Narrow" w:cs="Arial"/>
                          <w:b/>
                          <w:sz w:val="14"/>
                          <w:szCs w:val="14"/>
                        </w:rPr>
                      </w:pPr>
                    </w:p>
                    <w:p w14:paraId="23C40F19" w14:textId="77777777" w:rsidR="00A43385" w:rsidRDefault="00A43385" w:rsidP="009642DB">
                      <w:pPr>
                        <w:spacing w:after="0" w:line="240" w:lineRule="auto"/>
                        <w:jc w:val="both"/>
                        <w:rPr>
                          <w:rFonts w:ascii="Arial Narrow" w:hAnsi="Arial Narrow" w:cs="Arial"/>
                          <w:sz w:val="14"/>
                          <w:szCs w:val="14"/>
                        </w:rPr>
                      </w:pPr>
                    </w:p>
                    <w:p w14:paraId="3383F824" w14:textId="77777777" w:rsidR="00A43385" w:rsidRDefault="00A43385" w:rsidP="009642DB">
                      <w:pPr>
                        <w:spacing w:after="0" w:line="240" w:lineRule="auto"/>
                        <w:jc w:val="both"/>
                        <w:rPr>
                          <w:rFonts w:ascii="Arial Narrow" w:hAnsi="Arial Narrow" w:cs="Arial"/>
                          <w:sz w:val="14"/>
                          <w:szCs w:val="14"/>
                        </w:rPr>
                      </w:pPr>
                    </w:p>
                    <w:p w14:paraId="68D3508C" w14:textId="77777777" w:rsidR="00A43385" w:rsidRDefault="00A43385" w:rsidP="009642DB">
                      <w:pPr>
                        <w:spacing w:after="0" w:line="240" w:lineRule="auto"/>
                        <w:jc w:val="center"/>
                        <w:rPr>
                          <w:rFonts w:ascii="Arial Narrow" w:hAnsi="Arial Narrow"/>
                          <w:b/>
                          <w:sz w:val="16"/>
                          <w:szCs w:val="16"/>
                        </w:rPr>
                      </w:pPr>
                    </w:p>
                  </w:txbxContent>
                </v:textbox>
              </v:roundrect>
            </w:pict>
          </mc:Fallback>
        </mc:AlternateContent>
      </w:r>
      <w:r w:rsidR="006923FB">
        <w:rPr>
          <w:b/>
          <w:noProof/>
          <w:sz w:val="28"/>
          <w:lang w:eastAsia="en-ZA"/>
        </w:rPr>
        <mc:AlternateContent>
          <mc:Choice Requires="wps">
            <w:drawing>
              <wp:anchor distT="0" distB="0" distL="114300" distR="114300" simplePos="0" relativeHeight="251801600" behindDoc="0" locked="0" layoutInCell="1" allowOverlap="1" wp14:anchorId="044C2E44" wp14:editId="22F3DEBB">
                <wp:simplePos x="0" y="0"/>
                <wp:positionH relativeFrom="column">
                  <wp:posOffset>4756991</wp:posOffset>
                </wp:positionH>
                <wp:positionV relativeFrom="paragraph">
                  <wp:posOffset>24034</wp:posOffset>
                </wp:positionV>
                <wp:extent cx="0" cy="202943"/>
                <wp:effectExtent l="57150" t="19050" r="76200" b="83185"/>
                <wp:wrapNone/>
                <wp:docPr id="172" name="Straight Connector 172"/>
                <wp:cNvGraphicFramePr/>
                <a:graphic xmlns:a="http://schemas.openxmlformats.org/drawingml/2006/main">
                  <a:graphicData uri="http://schemas.microsoft.com/office/word/2010/wordprocessingShape">
                    <wps:wsp>
                      <wps:cNvCnPr/>
                      <wps:spPr>
                        <a:xfrm>
                          <a:off x="0" y="0"/>
                          <a:ext cx="0" cy="20294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63456D" id="Straight Connector 17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1.9pt" to="374.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" strokecolor="windowText" strokeweight="2pt">
                <v:shadow on="t" color="black" opacity="24903f" origin=",.5" offset="0,.55556mm"/>
              </v:line>
            </w:pict>
          </mc:Fallback>
        </mc:AlternateContent>
      </w:r>
      <w:r w:rsidR="006923FB">
        <w:rPr>
          <w:b/>
          <w:noProof/>
          <w:sz w:val="28"/>
          <w:lang w:eastAsia="en-ZA"/>
        </w:rPr>
        <mc:AlternateContent>
          <mc:Choice Requires="wps">
            <w:drawing>
              <wp:anchor distT="0" distB="0" distL="114300" distR="114300" simplePos="0" relativeHeight="251799552" behindDoc="0" locked="0" layoutInCell="1" allowOverlap="1" wp14:anchorId="188B267E" wp14:editId="096809E3">
                <wp:simplePos x="0" y="0"/>
                <wp:positionH relativeFrom="column">
                  <wp:posOffset>2508412</wp:posOffset>
                </wp:positionH>
                <wp:positionV relativeFrom="paragraph">
                  <wp:posOffset>-568487</wp:posOffset>
                </wp:positionV>
                <wp:extent cx="4471670" cy="568325"/>
                <wp:effectExtent l="0" t="0" r="24130" b="22225"/>
                <wp:wrapNone/>
                <wp:docPr id="169" name="Rounded Rectangle 169"/>
                <wp:cNvGraphicFramePr/>
                <a:graphic xmlns:a="http://schemas.openxmlformats.org/drawingml/2006/main">
                  <a:graphicData uri="http://schemas.microsoft.com/office/word/2010/wordprocessingShape">
                    <wps:wsp>
                      <wps:cNvSpPr/>
                      <wps:spPr>
                        <a:xfrm>
                          <a:off x="0" y="0"/>
                          <a:ext cx="4471670" cy="568325"/>
                        </a:xfrm>
                        <a:prstGeom prst="roundRect">
                          <a:avLst/>
                        </a:prstGeom>
                        <a:solidFill>
                          <a:sysClr val="window" lastClr="FFFFFF"/>
                        </a:solidFill>
                        <a:ln w="25400" cap="flat" cmpd="sng" algn="ctr">
                          <a:solidFill>
                            <a:sysClr val="windowText" lastClr="000000"/>
                          </a:solidFill>
                          <a:prstDash val="solid"/>
                        </a:ln>
                        <a:effectLst/>
                      </wps:spPr>
                      <wps:txbx>
                        <w:txbxContent>
                          <w:p w14:paraId="348922C7" w14:textId="77777777" w:rsidR="00A43385" w:rsidRDefault="00A43385" w:rsidP="00FD3D6F">
                            <w:pPr>
                              <w:spacing w:after="0" w:line="240" w:lineRule="auto"/>
                              <w:jc w:val="center"/>
                              <w:rPr>
                                <w:rFonts w:ascii="Arial Narrow" w:hAnsi="Arial Narrow"/>
                                <w:b/>
                                <w:sz w:val="24"/>
                                <w:szCs w:val="24"/>
                              </w:rPr>
                            </w:pPr>
                            <w:r>
                              <w:rPr>
                                <w:rFonts w:ascii="Arial Narrow" w:hAnsi="Arial Narrow"/>
                                <w:b/>
                                <w:sz w:val="24"/>
                                <w:szCs w:val="24"/>
                              </w:rPr>
                              <w:t>DIVISION: CORPORATE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88B267E" id="Rounded Rectangle 169" o:spid="_x0000_s1127" style="position:absolute;margin-left:197.5pt;margin-top:-44.75pt;width:352.1pt;height:44.7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" fillcolor="window" strokecolor="windowText" strokeweight="2pt">
                <v:textbox>
                  <w:txbxContent>
                    <w:p w14:paraId="348922C7" w14:textId="77777777" w:rsidR="00A43385" w:rsidRDefault="00A43385" w:rsidP="00FD3D6F">
                      <w:pPr>
                        <w:spacing w:after="0" w:line="240" w:lineRule="auto"/>
                        <w:jc w:val="center"/>
                        <w:rPr>
                          <w:rFonts w:ascii="Arial Narrow" w:hAnsi="Arial Narrow"/>
                          <w:b/>
                          <w:sz w:val="24"/>
                          <w:szCs w:val="24"/>
                        </w:rPr>
                      </w:pPr>
                      <w:r>
                        <w:rPr>
                          <w:rFonts w:ascii="Arial Narrow" w:hAnsi="Arial Narrow"/>
                          <w:b/>
                          <w:sz w:val="24"/>
                          <w:szCs w:val="24"/>
                        </w:rPr>
                        <w:t>DIVISION: CORPORATE SERVICES</w:t>
                      </w:r>
                    </w:p>
                  </w:txbxContent>
                </v:textbox>
              </v:roundrect>
            </w:pict>
          </mc:Fallback>
        </mc:AlternateContent>
      </w:r>
      <w:r w:rsidR="00FD3D6F">
        <w:rPr>
          <w:b/>
          <w:sz w:val="16"/>
          <w:szCs w:val="16"/>
        </w:rPr>
        <w:br w:type="page"/>
      </w:r>
    </w:p>
    <w:p w14:paraId="322D9C48" w14:textId="3E58B305" w:rsidR="00324854" w:rsidRDefault="009212DF" w:rsidP="00223E4B">
      <w:pPr>
        <w:rPr>
          <w:sz w:val="16"/>
          <w:szCs w:val="16"/>
        </w:rPr>
      </w:pPr>
      <w:r>
        <w:rPr>
          <w:b/>
          <w:noProof/>
          <w:lang w:eastAsia="en-ZA"/>
        </w:rPr>
        <w:lastRenderedPageBreak/>
        <mc:AlternateContent>
          <mc:Choice Requires="wps">
            <w:drawing>
              <wp:anchor distT="0" distB="0" distL="114300" distR="114300" simplePos="0" relativeHeight="252206080" behindDoc="0" locked="0" layoutInCell="1" allowOverlap="1" wp14:anchorId="73EDFB6D" wp14:editId="6E6A04A2">
                <wp:simplePos x="0" y="0"/>
                <wp:positionH relativeFrom="margin">
                  <wp:posOffset>2373211</wp:posOffset>
                </wp:positionH>
                <wp:positionV relativeFrom="paragraph">
                  <wp:posOffset>-317456</wp:posOffset>
                </wp:positionV>
                <wp:extent cx="3786505" cy="568325"/>
                <wp:effectExtent l="0" t="0" r="23495" b="22225"/>
                <wp:wrapNone/>
                <wp:docPr id="35" name="Rounded Rectangle 165"/>
                <wp:cNvGraphicFramePr/>
                <a:graphic xmlns:a="http://schemas.openxmlformats.org/drawingml/2006/main">
                  <a:graphicData uri="http://schemas.microsoft.com/office/word/2010/wordprocessingShape">
                    <wps:wsp>
                      <wps:cNvSpPr/>
                      <wps:spPr>
                        <a:xfrm>
                          <a:off x="0" y="0"/>
                          <a:ext cx="3786505" cy="568325"/>
                        </a:xfrm>
                        <a:prstGeom prst="roundRect">
                          <a:avLst/>
                        </a:prstGeom>
                        <a:solidFill>
                          <a:sysClr val="window" lastClr="FFFFFF"/>
                        </a:solidFill>
                        <a:ln w="25400" cap="flat" cmpd="sng" algn="ctr">
                          <a:solidFill>
                            <a:sysClr val="windowText" lastClr="000000"/>
                          </a:solidFill>
                          <a:prstDash val="solid"/>
                        </a:ln>
                        <a:effectLst/>
                      </wps:spPr>
                      <wps:txbx>
                        <w:txbxContent>
                          <w:p w14:paraId="68F7CE5B" w14:textId="77777777" w:rsidR="00A43385" w:rsidRDefault="00A43385" w:rsidP="009212DF">
                            <w:pPr>
                              <w:spacing w:after="0" w:line="240" w:lineRule="auto"/>
                              <w:jc w:val="center"/>
                              <w:rPr>
                                <w:rFonts w:ascii="Arial Narrow" w:hAnsi="Arial Narrow"/>
                                <w:b/>
                                <w:sz w:val="20"/>
                                <w:szCs w:val="20"/>
                              </w:rPr>
                            </w:pPr>
                            <w:r>
                              <w:rPr>
                                <w:rFonts w:ascii="Arial Narrow" w:hAnsi="Arial Narrow"/>
                                <w:b/>
                                <w:sz w:val="20"/>
                                <w:szCs w:val="20"/>
                              </w:rPr>
                              <w:t>DIVISION: CORPORATE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3EDFB6D" id="_x0000_s1128" style="position:absolute;margin-left:186.85pt;margin-top:-25pt;width:298.15pt;height:44.75pt;z-index:2522060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" fillcolor="window" strokecolor="windowText" strokeweight="2pt">
                <v:textbox>
                  <w:txbxContent>
                    <w:p w14:paraId="68F7CE5B" w14:textId="77777777" w:rsidR="00A43385" w:rsidRDefault="00A43385" w:rsidP="009212DF">
                      <w:pPr>
                        <w:spacing w:after="0" w:line="240" w:lineRule="auto"/>
                        <w:jc w:val="center"/>
                        <w:rPr>
                          <w:rFonts w:ascii="Arial Narrow" w:hAnsi="Arial Narrow"/>
                          <w:b/>
                          <w:sz w:val="20"/>
                          <w:szCs w:val="20"/>
                        </w:rPr>
                      </w:pPr>
                      <w:r>
                        <w:rPr>
                          <w:rFonts w:ascii="Arial Narrow" w:hAnsi="Arial Narrow"/>
                          <w:b/>
                          <w:sz w:val="20"/>
                          <w:szCs w:val="20"/>
                        </w:rPr>
                        <w:t>DIVISION: CORPORATE SERVICES</w:t>
                      </w:r>
                    </w:p>
                  </w:txbxContent>
                </v:textbox>
                <w10:wrap anchorx="margin"/>
              </v:roundrect>
            </w:pict>
          </mc:Fallback>
        </mc:AlternateContent>
      </w:r>
    </w:p>
    <w:p w14:paraId="6875B825" w14:textId="41FF1DEF" w:rsidR="00324854" w:rsidRDefault="009212DF" w:rsidP="00223E4B">
      <w:pPr>
        <w:rPr>
          <w:sz w:val="16"/>
          <w:szCs w:val="16"/>
        </w:rPr>
      </w:pPr>
      <w:r>
        <w:rPr>
          <w:b/>
          <w:noProof/>
          <w:lang w:eastAsia="en-ZA"/>
        </w:rPr>
        <mc:AlternateContent>
          <mc:Choice Requires="wps">
            <w:drawing>
              <wp:anchor distT="0" distB="0" distL="114300" distR="114300" simplePos="0" relativeHeight="252208128" behindDoc="0" locked="0" layoutInCell="1" allowOverlap="1" wp14:anchorId="0A121C45" wp14:editId="4E420EFA">
                <wp:simplePos x="0" y="0"/>
                <wp:positionH relativeFrom="margin">
                  <wp:posOffset>2288643</wp:posOffset>
                </wp:positionH>
                <wp:positionV relativeFrom="paragraph">
                  <wp:posOffset>131493</wp:posOffset>
                </wp:positionV>
                <wp:extent cx="4050030" cy="1885950"/>
                <wp:effectExtent l="0" t="0" r="26670" b="19050"/>
                <wp:wrapNone/>
                <wp:docPr id="41" name="Rounded Rectangle 46"/>
                <wp:cNvGraphicFramePr/>
                <a:graphic xmlns:a="http://schemas.openxmlformats.org/drawingml/2006/main">
                  <a:graphicData uri="http://schemas.microsoft.com/office/word/2010/wordprocessingShape">
                    <wps:wsp>
                      <wps:cNvSpPr/>
                      <wps:spPr>
                        <a:xfrm>
                          <a:off x="0" y="0"/>
                          <a:ext cx="4050030" cy="1885950"/>
                        </a:xfrm>
                        <a:prstGeom prst="roundRect">
                          <a:avLst/>
                        </a:prstGeom>
                        <a:solidFill>
                          <a:sysClr val="window" lastClr="FFFFFF"/>
                        </a:solidFill>
                        <a:ln w="25400" cap="flat" cmpd="sng" algn="ctr">
                          <a:solidFill>
                            <a:sysClr val="windowText" lastClr="000000"/>
                          </a:solidFill>
                          <a:prstDash val="solid"/>
                        </a:ln>
                        <a:effectLst/>
                      </wps:spPr>
                      <wps:txbx>
                        <w:txbxContent>
                          <w:p w14:paraId="0670960C" w14:textId="77777777" w:rsidR="00A43385" w:rsidRDefault="00A43385" w:rsidP="009212DF">
                            <w:pPr>
                              <w:spacing w:after="0" w:line="240" w:lineRule="auto"/>
                              <w:jc w:val="center"/>
                              <w:rPr>
                                <w:rFonts w:ascii="Arial Narrow" w:hAnsi="Arial Narrow"/>
                                <w:b/>
                                <w:sz w:val="20"/>
                                <w:szCs w:val="20"/>
                              </w:rPr>
                            </w:pPr>
                            <w:r>
                              <w:rPr>
                                <w:rFonts w:ascii="Arial Narrow" w:hAnsi="Arial Narrow"/>
                                <w:b/>
                                <w:sz w:val="20"/>
                                <w:szCs w:val="20"/>
                              </w:rPr>
                              <w:t>UNIT: ADMINISTRATIVE SUPPORT</w:t>
                            </w:r>
                          </w:p>
                          <w:p w14:paraId="2838EC74" w14:textId="77777777" w:rsidR="00A43385" w:rsidRDefault="00A43385" w:rsidP="009212DF">
                            <w:pPr>
                              <w:spacing w:after="0" w:line="240" w:lineRule="auto"/>
                              <w:jc w:val="center"/>
                              <w:rPr>
                                <w:rFonts w:ascii="Arial Narrow" w:hAnsi="Arial Narrow"/>
                                <w:b/>
                                <w:sz w:val="16"/>
                                <w:szCs w:val="16"/>
                              </w:rPr>
                            </w:pPr>
                          </w:p>
                          <w:p w14:paraId="2AD3EA6B" w14:textId="77777777" w:rsidR="00A43385" w:rsidRDefault="00A43385" w:rsidP="009212DF">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rendering of administrative support services</w:t>
                            </w:r>
                          </w:p>
                          <w:p w14:paraId="1ED4E144" w14:textId="77777777" w:rsidR="00A43385" w:rsidRDefault="00A43385" w:rsidP="009212DF">
                            <w:pPr>
                              <w:spacing w:after="0" w:line="240" w:lineRule="auto"/>
                              <w:jc w:val="both"/>
                              <w:rPr>
                                <w:rFonts w:ascii="Arial Narrow" w:hAnsi="Arial Narrow" w:cs="Arial"/>
                                <w:sz w:val="16"/>
                                <w:szCs w:val="16"/>
                              </w:rPr>
                            </w:pPr>
                          </w:p>
                          <w:p w14:paraId="67D2B1BC" w14:textId="77777777" w:rsidR="00A43385" w:rsidRDefault="00A43385" w:rsidP="009212DF">
                            <w:pPr>
                              <w:tabs>
                                <w:tab w:val="left" w:pos="1005"/>
                              </w:tabs>
                              <w:spacing w:after="0" w:line="240" w:lineRule="auto"/>
                              <w:jc w:val="both"/>
                              <w:rPr>
                                <w:rFonts w:ascii="Arial Narrow" w:hAnsi="Arial Narrow" w:cs="Arial"/>
                                <w:b/>
                                <w:sz w:val="16"/>
                                <w:szCs w:val="16"/>
                              </w:rPr>
                            </w:pPr>
                            <w:r>
                              <w:rPr>
                                <w:rFonts w:ascii="Arial Narrow" w:hAnsi="Arial Narrow" w:cs="Arial"/>
                                <w:b/>
                                <w:sz w:val="16"/>
                                <w:szCs w:val="16"/>
                              </w:rPr>
                              <w:t>Functions:</w:t>
                            </w:r>
                          </w:p>
                          <w:p w14:paraId="18F976CE"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Rendering of facilities and office accommodation services</w:t>
                            </w:r>
                          </w:p>
                          <w:p w14:paraId="354F79D4"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Rendering of telephone services</w:t>
                            </w:r>
                          </w:p>
                          <w:p w14:paraId="45018E4F"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 xml:space="preserve">Rendering of messenger services </w:t>
                            </w:r>
                          </w:p>
                          <w:p w14:paraId="67BD53CC"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Administering of Registry and archive services</w:t>
                            </w:r>
                          </w:p>
                          <w:p w14:paraId="6544B6E9"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Rendering of cleaning, food and refreshment services</w:t>
                            </w:r>
                          </w:p>
                          <w:p w14:paraId="182A07E0"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Receive and register complaints</w:t>
                            </w:r>
                          </w:p>
                          <w:p w14:paraId="14B153AD" w14:textId="7469421C" w:rsidR="00A43385" w:rsidRPr="00677E05" w:rsidRDefault="00A43385" w:rsidP="009212DF">
                            <w:pPr>
                              <w:spacing w:after="0" w:line="240" w:lineRule="auto"/>
                              <w:jc w:val="both"/>
                              <w:rPr>
                                <w:rFonts w:ascii="Arial Narrow" w:hAnsi="Arial Narrow" w:cs="Arial"/>
                                <w:b/>
                                <w:sz w:val="16"/>
                                <w:szCs w:val="16"/>
                              </w:rPr>
                            </w:pPr>
                          </w:p>
                          <w:p w14:paraId="71E3DD33" w14:textId="77777777" w:rsidR="00A43385" w:rsidRDefault="00A43385" w:rsidP="009212DF">
                            <w:pPr>
                              <w:spacing w:after="0" w:line="240" w:lineRule="auto"/>
                              <w:jc w:val="both"/>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A121C45" id="Rounded Rectangle 46" o:spid="_x0000_s1129" style="position:absolute;margin-left:180.2pt;margin-top:10.35pt;width:318.9pt;height:148.5pt;z-index:252208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" fillcolor="window" strokecolor="windowText" strokeweight="2pt">
                <v:textbox>
                  <w:txbxContent>
                    <w:p w14:paraId="0670960C" w14:textId="77777777" w:rsidR="00A43385" w:rsidRDefault="00A43385" w:rsidP="009212DF">
                      <w:pPr>
                        <w:spacing w:after="0" w:line="240" w:lineRule="auto"/>
                        <w:jc w:val="center"/>
                        <w:rPr>
                          <w:rFonts w:ascii="Arial Narrow" w:hAnsi="Arial Narrow"/>
                          <w:b/>
                          <w:sz w:val="20"/>
                          <w:szCs w:val="20"/>
                        </w:rPr>
                      </w:pPr>
                      <w:r>
                        <w:rPr>
                          <w:rFonts w:ascii="Arial Narrow" w:hAnsi="Arial Narrow"/>
                          <w:b/>
                          <w:sz w:val="20"/>
                          <w:szCs w:val="20"/>
                        </w:rPr>
                        <w:t>UNIT: ADMINISTRATIVE SUPPORT</w:t>
                      </w:r>
                    </w:p>
                    <w:p w14:paraId="2838EC74" w14:textId="77777777" w:rsidR="00A43385" w:rsidRDefault="00A43385" w:rsidP="009212DF">
                      <w:pPr>
                        <w:spacing w:after="0" w:line="240" w:lineRule="auto"/>
                        <w:jc w:val="center"/>
                        <w:rPr>
                          <w:rFonts w:ascii="Arial Narrow" w:hAnsi="Arial Narrow"/>
                          <w:b/>
                          <w:sz w:val="16"/>
                          <w:szCs w:val="16"/>
                        </w:rPr>
                      </w:pPr>
                    </w:p>
                    <w:p w14:paraId="2AD3EA6B" w14:textId="77777777" w:rsidR="00A43385" w:rsidRDefault="00A43385" w:rsidP="009212DF">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rendering of administrative support services</w:t>
                      </w:r>
                    </w:p>
                    <w:p w14:paraId="1ED4E144" w14:textId="77777777" w:rsidR="00A43385" w:rsidRDefault="00A43385" w:rsidP="009212DF">
                      <w:pPr>
                        <w:spacing w:after="0" w:line="240" w:lineRule="auto"/>
                        <w:jc w:val="both"/>
                        <w:rPr>
                          <w:rFonts w:ascii="Arial Narrow" w:hAnsi="Arial Narrow" w:cs="Arial"/>
                          <w:sz w:val="16"/>
                          <w:szCs w:val="16"/>
                        </w:rPr>
                      </w:pPr>
                    </w:p>
                    <w:p w14:paraId="67D2B1BC" w14:textId="77777777" w:rsidR="00A43385" w:rsidRDefault="00A43385" w:rsidP="009212DF">
                      <w:pPr>
                        <w:tabs>
                          <w:tab w:val="left" w:pos="1005"/>
                        </w:tabs>
                        <w:spacing w:after="0" w:line="240" w:lineRule="auto"/>
                        <w:jc w:val="both"/>
                        <w:rPr>
                          <w:rFonts w:ascii="Arial Narrow" w:hAnsi="Arial Narrow" w:cs="Arial"/>
                          <w:b/>
                          <w:sz w:val="16"/>
                          <w:szCs w:val="16"/>
                        </w:rPr>
                      </w:pPr>
                      <w:r>
                        <w:rPr>
                          <w:rFonts w:ascii="Arial Narrow" w:hAnsi="Arial Narrow" w:cs="Arial"/>
                          <w:b/>
                          <w:sz w:val="16"/>
                          <w:szCs w:val="16"/>
                        </w:rPr>
                        <w:t>Functions:</w:t>
                      </w:r>
                    </w:p>
                    <w:p w14:paraId="18F976CE"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Rendering of facilities and office accommodation services</w:t>
                      </w:r>
                    </w:p>
                    <w:p w14:paraId="354F79D4"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Rendering of telephone services</w:t>
                      </w:r>
                    </w:p>
                    <w:p w14:paraId="45018E4F"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 xml:space="preserve">Rendering of messenger services </w:t>
                      </w:r>
                    </w:p>
                    <w:p w14:paraId="67BD53CC"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Administering of Registry and archive services</w:t>
                      </w:r>
                    </w:p>
                    <w:p w14:paraId="6544B6E9"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Rendering of cleaning, food and refreshment services</w:t>
                      </w:r>
                    </w:p>
                    <w:p w14:paraId="182A07E0" w14:textId="77777777" w:rsidR="00A43385" w:rsidRDefault="00A43385">
                      <w:pPr>
                        <w:pStyle w:val="ListParagraph"/>
                        <w:numPr>
                          <w:ilvl w:val="0"/>
                          <w:numId w:val="72"/>
                        </w:numPr>
                        <w:spacing w:after="0" w:line="240" w:lineRule="auto"/>
                        <w:jc w:val="both"/>
                        <w:rPr>
                          <w:rFonts w:ascii="Arial Narrow" w:hAnsi="Arial Narrow" w:cs="Arial"/>
                          <w:sz w:val="16"/>
                          <w:szCs w:val="16"/>
                        </w:rPr>
                      </w:pPr>
                      <w:r>
                        <w:rPr>
                          <w:rFonts w:ascii="Arial Narrow" w:hAnsi="Arial Narrow" w:cs="Arial"/>
                          <w:sz w:val="16"/>
                          <w:szCs w:val="16"/>
                        </w:rPr>
                        <w:t>Receive and register complaints</w:t>
                      </w:r>
                    </w:p>
                    <w:p w14:paraId="14B153AD" w14:textId="7469421C" w:rsidR="00A43385" w:rsidRPr="00677E05" w:rsidRDefault="00A43385" w:rsidP="009212DF">
                      <w:pPr>
                        <w:spacing w:after="0" w:line="240" w:lineRule="auto"/>
                        <w:jc w:val="both"/>
                        <w:rPr>
                          <w:rFonts w:ascii="Arial Narrow" w:hAnsi="Arial Narrow" w:cs="Arial"/>
                          <w:b/>
                          <w:sz w:val="16"/>
                          <w:szCs w:val="16"/>
                        </w:rPr>
                      </w:pPr>
                    </w:p>
                    <w:p w14:paraId="71E3DD33" w14:textId="77777777" w:rsidR="00A43385" w:rsidRDefault="00A43385" w:rsidP="009212DF">
                      <w:pPr>
                        <w:spacing w:after="0" w:line="240" w:lineRule="auto"/>
                        <w:jc w:val="both"/>
                        <w:rPr>
                          <w:rFonts w:ascii="Arial Narrow" w:hAnsi="Arial Narrow" w:cs="Arial"/>
                          <w:sz w:val="16"/>
                          <w:szCs w:val="16"/>
                        </w:rPr>
                      </w:pPr>
                    </w:p>
                  </w:txbxContent>
                </v:textbox>
                <w10:wrap anchorx="margin"/>
              </v:roundrect>
            </w:pict>
          </mc:Fallback>
        </mc:AlternateContent>
      </w:r>
    </w:p>
    <w:p w14:paraId="6676265D" w14:textId="7CE3DA17" w:rsidR="00324854" w:rsidRDefault="00324854" w:rsidP="00223E4B">
      <w:pPr>
        <w:rPr>
          <w:sz w:val="16"/>
          <w:szCs w:val="16"/>
        </w:rPr>
      </w:pPr>
    </w:p>
    <w:p w14:paraId="751FFFF1" w14:textId="03251E11" w:rsidR="00324854" w:rsidRDefault="00324854" w:rsidP="00223E4B">
      <w:pPr>
        <w:rPr>
          <w:sz w:val="16"/>
          <w:szCs w:val="16"/>
        </w:rPr>
      </w:pPr>
    </w:p>
    <w:p w14:paraId="18A3CCA0" w14:textId="77777777" w:rsidR="00324854" w:rsidRDefault="00324854" w:rsidP="00223E4B">
      <w:pPr>
        <w:rPr>
          <w:sz w:val="16"/>
          <w:szCs w:val="16"/>
        </w:rPr>
      </w:pPr>
    </w:p>
    <w:p w14:paraId="641C81F3" w14:textId="77777777" w:rsidR="00324854" w:rsidRDefault="00324854" w:rsidP="00223E4B">
      <w:pPr>
        <w:rPr>
          <w:sz w:val="16"/>
          <w:szCs w:val="16"/>
        </w:rPr>
      </w:pPr>
    </w:p>
    <w:p w14:paraId="35397932" w14:textId="77777777" w:rsidR="00324854" w:rsidRDefault="00324854" w:rsidP="00223E4B">
      <w:pPr>
        <w:rPr>
          <w:sz w:val="16"/>
          <w:szCs w:val="16"/>
        </w:rPr>
      </w:pPr>
    </w:p>
    <w:p w14:paraId="72FC334E" w14:textId="77777777" w:rsidR="00324854" w:rsidRDefault="00324854" w:rsidP="00223E4B">
      <w:pPr>
        <w:rPr>
          <w:sz w:val="16"/>
          <w:szCs w:val="16"/>
        </w:rPr>
      </w:pPr>
    </w:p>
    <w:p w14:paraId="20C55ED6" w14:textId="02669CC7" w:rsidR="00324854" w:rsidRDefault="009212DF" w:rsidP="00223E4B">
      <w:pPr>
        <w:rPr>
          <w:sz w:val="16"/>
          <w:szCs w:val="16"/>
        </w:rPr>
      </w:pPr>
      <w:r>
        <w:rPr>
          <w:noProof/>
          <w:lang w:eastAsia="en-ZA"/>
        </w:rPr>
        <mc:AlternateContent>
          <mc:Choice Requires="wps">
            <w:drawing>
              <wp:anchor distT="0" distB="0" distL="114300" distR="114300" simplePos="0" relativeHeight="252220416" behindDoc="0" locked="0" layoutInCell="1" allowOverlap="1" wp14:anchorId="0D6E9323" wp14:editId="4A6EFB79">
                <wp:simplePos x="0" y="0"/>
                <wp:positionH relativeFrom="column">
                  <wp:posOffset>4341112</wp:posOffset>
                </wp:positionH>
                <wp:positionV relativeFrom="paragraph">
                  <wp:posOffset>137802</wp:posOffset>
                </wp:positionV>
                <wp:extent cx="0" cy="153784"/>
                <wp:effectExtent l="57150" t="19050" r="76200" b="93980"/>
                <wp:wrapNone/>
                <wp:docPr id="53" name="Straight Connector 53"/>
                <wp:cNvGraphicFramePr/>
                <a:graphic xmlns:a="http://schemas.openxmlformats.org/drawingml/2006/main">
                  <a:graphicData uri="http://schemas.microsoft.com/office/word/2010/wordprocessingShape">
                    <wps:wsp>
                      <wps:cNvCnPr/>
                      <wps:spPr>
                        <a:xfrm flipH="1">
                          <a:off x="0" y="0"/>
                          <a:ext cx="0" cy="15378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7687DED3" id="Straight Connector 53" o:spid="_x0000_s1026" style="position:absolute;flip:x;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8pt,10.85pt" to="341.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2218368" behindDoc="0" locked="0" layoutInCell="1" allowOverlap="1" wp14:anchorId="1EFD7DCF" wp14:editId="7A666B13">
                <wp:simplePos x="0" y="0"/>
                <wp:positionH relativeFrom="column">
                  <wp:posOffset>6749698</wp:posOffset>
                </wp:positionH>
                <wp:positionV relativeFrom="paragraph">
                  <wp:posOffset>245437</wp:posOffset>
                </wp:positionV>
                <wp:extent cx="598" cy="261084"/>
                <wp:effectExtent l="57150" t="19050" r="76200" b="81915"/>
                <wp:wrapNone/>
                <wp:docPr id="92" name="Straight Connector 92"/>
                <wp:cNvGraphicFramePr/>
                <a:graphic xmlns:a="http://schemas.openxmlformats.org/drawingml/2006/main">
                  <a:graphicData uri="http://schemas.microsoft.com/office/word/2010/wordprocessingShape">
                    <wps:wsp>
                      <wps:cNvCnPr/>
                      <wps:spPr>
                        <a:xfrm flipH="1">
                          <a:off x="0" y="0"/>
                          <a:ext cx="598" cy="26108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F15F02" id="Straight Connector 92" o:spid="_x0000_s1026" style="position:absolute;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45pt,19.35pt" to="53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" strokecolor="windowText" strokeweight="2pt">
                <v:shadow on="t" color="black" opacity="24903f" origin=",.5" offset="0,.55556mm"/>
              </v:line>
            </w:pict>
          </mc:Fallback>
        </mc:AlternateContent>
      </w:r>
      <w:r>
        <w:rPr>
          <w:noProof/>
          <w:lang w:eastAsia="en-ZA"/>
        </w:rPr>
        <mc:AlternateContent>
          <mc:Choice Requires="wps">
            <w:drawing>
              <wp:anchor distT="0" distB="0" distL="114300" distR="114300" simplePos="0" relativeHeight="252214272" behindDoc="0" locked="0" layoutInCell="1" allowOverlap="1" wp14:anchorId="4A98C6AE" wp14:editId="0D4B9766">
                <wp:simplePos x="0" y="0"/>
                <wp:positionH relativeFrom="margin">
                  <wp:posOffset>2108835</wp:posOffset>
                </wp:positionH>
                <wp:positionV relativeFrom="paragraph">
                  <wp:posOffset>259080</wp:posOffset>
                </wp:positionV>
                <wp:extent cx="4638675" cy="32385"/>
                <wp:effectExtent l="38100" t="38100" r="66675" b="81915"/>
                <wp:wrapNone/>
                <wp:docPr id="81" name="Straight Connector 81"/>
                <wp:cNvGraphicFramePr/>
                <a:graphic xmlns:a="http://schemas.openxmlformats.org/drawingml/2006/main">
                  <a:graphicData uri="http://schemas.microsoft.com/office/word/2010/wordprocessingShape">
                    <wps:wsp>
                      <wps:cNvCnPr/>
                      <wps:spPr>
                        <a:xfrm flipV="1">
                          <a:off x="0" y="0"/>
                          <a:ext cx="4638675" cy="3238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106F94" id="Straight Connector 81" o:spid="_x0000_s1026" style="position:absolute;flip:y;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05pt,20.4pt" to="531.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" strokecolor="windowText" strokeweight="2pt">
                <v:shadow on="t" color="black" opacity="24903f" origin=",.5" offset="0,.55556mm"/>
                <w10:wrap anchorx="margin"/>
              </v:line>
            </w:pict>
          </mc:Fallback>
        </mc:AlternateContent>
      </w:r>
      <w:r>
        <w:rPr>
          <w:noProof/>
          <w:lang w:eastAsia="en-ZA"/>
        </w:rPr>
        <mc:AlternateContent>
          <mc:Choice Requires="wps">
            <w:drawing>
              <wp:anchor distT="0" distB="0" distL="114300" distR="114300" simplePos="0" relativeHeight="252216320" behindDoc="0" locked="0" layoutInCell="1" allowOverlap="1" wp14:anchorId="3CC7C231" wp14:editId="000A275E">
                <wp:simplePos x="0" y="0"/>
                <wp:positionH relativeFrom="column">
                  <wp:posOffset>2119219</wp:posOffset>
                </wp:positionH>
                <wp:positionV relativeFrom="paragraph">
                  <wp:posOffset>271351</wp:posOffset>
                </wp:positionV>
                <wp:extent cx="0" cy="271655"/>
                <wp:effectExtent l="57150" t="19050" r="76200" b="90805"/>
                <wp:wrapNone/>
                <wp:docPr id="42" name="Straight Connector 42"/>
                <wp:cNvGraphicFramePr/>
                <a:graphic xmlns:a="http://schemas.openxmlformats.org/drawingml/2006/main">
                  <a:graphicData uri="http://schemas.microsoft.com/office/word/2010/wordprocessingShape">
                    <wps:wsp>
                      <wps:cNvCnPr/>
                      <wps:spPr>
                        <a:xfrm flipH="1">
                          <a:off x="0" y="0"/>
                          <a:ext cx="0" cy="27165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037FC9" id="Straight Connector 42" o:spid="_x0000_s1026" style="position:absolute;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5pt,21.35pt" to="166.8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" strokecolor="windowText" strokeweight="2pt">
                <v:shadow on="t" color="black" opacity="24903f" origin=",.5" offset="0,.55556mm"/>
              </v:line>
            </w:pict>
          </mc:Fallback>
        </mc:AlternateContent>
      </w:r>
    </w:p>
    <w:p w14:paraId="332472D1" w14:textId="2ED6D2ED" w:rsidR="00324854" w:rsidRDefault="00324854" w:rsidP="00223E4B">
      <w:pPr>
        <w:rPr>
          <w:sz w:val="16"/>
          <w:szCs w:val="16"/>
        </w:rPr>
      </w:pPr>
    </w:p>
    <w:p w14:paraId="274DE725" w14:textId="32FF3334" w:rsidR="00324854" w:rsidRDefault="009212DF" w:rsidP="00223E4B">
      <w:pPr>
        <w:rPr>
          <w:sz w:val="16"/>
          <w:szCs w:val="16"/>
        </w:rPr>
      </w:pPr>
      <w:r>
        <w:rPr>
          <w:b/>
          <w:noProof/>
          <w:lang w:eastAsia="en-ZA"/>
        </w:rPr>
        <mc:AlternateContent>
          <mc:Choice Requires="wps">
            <w:drawing>
              <wp:anchor distT="0" distB="0" distL="114300" distR="114300" simplePos="0" relativeHeight="252212224" behindDoc="0" locked="0" layoutInCell="1" allowOverlap="1" wp14:anchorId="2C5A9896" wp14:editId="11C60BA4">
                <wp:simplePos x="0" y="0"/>
                <wp:positionH relativeFrom="column">
                  <wp:posOffset>4313008</wp:posOffset>
                </wp:positionH>
                <wp:positionV relativeFrom="paragraph">
                  <wp:posOffset>17652</wp:posOffset>
                </wp:positionV>
                <wp:extent cx="4216400" cy="2778760"/>
                <wp:effectExtent l="12700" t="12700" r="12700" b="15240"/>
                <wp:wrapNone/>
                <wp:docPr id="78" name="Rounded Rectangle 78"/>
                <wp:cNvGraphicFramePr/>
                <a:graphic xmlns:a="http://schemas.openxmlformats.org/drawingml/2006/main">
                  <a:graphicData uri="http://schemas.microsoft.com/office/word/2010/wordprocessingShape">
                    <wps:wsp>
                      <wps:cNvSpPr/>
                      <wps:spPr>
                        <a:xfrm>
                          <a:off x="0" y="0"/>
                          <a:ext cx="4216400" cy="2778760"/>
                        </a:xfrm>
                        <a:prstGeom prst="roundRect">
                          <a:avLst/>
                        </a:prstGeom>
                        <a:solidFill>
                          <a:sysClr val="window" lastClr="FFFFFF"/>
                        </a:solidFill>
                        <a:ln w="25400" cap="flat" cmpd="sng" algn="ctr">
                          <a:solidFill>
                            <a:sysClr val="windowText" lastClr="000000"/>
                          </a:solidFill>
                          <a:prstDash val="solid"/>
                        </a:ln>
                        <a:effectLst/>
                      </wps:spPr>
                      <wps:txbx>
                        <w:txbxContent>
                          <w:p w14:paraId="4471FD2A" w14:textId="77777777" w:rsidR="00A43385" w:rsidRDefault="00A43385" w:rsidP="009212DF">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proofErr w:type="gramStart"/>
                            <w:r>
                              <w:rPr>
                                <w:rFonts w:ascii="Arial Narrow" w:hAnsi="Arial Narrow" w:cs="Arial Narrow"/>
                                <w:b/>
                                <w:bCs/>
                                <w:sz w:val="16"/>
                                <w:szCs w:val="16"/>
                              </w:rPr>
                              <w:t>UNIT :</w:t>
                            </w:r>
                            <w:proofErr w:type="gramEnd"/>
                            <w:r>
                              <w:rPr>
                                <w:rFonts w:ascii="Arial Narrow" w:hAnsi="Arial Narrow" w:cs="Arial Narrow"/>
                                <w:b/>
                                <w:bCs/>
                                <w:sz w:val="16"/>
                                <w:szCs w:val="16"/>
                              </w:rPr>
                              <w:t xml:space="preserve"> RECORDS MANAGEMENT AND REGISTRATION SERVICES</w:t>
                            </w:r>
                          </w:p>
                          <w:p w14:paraId="640A1091" w14:textId="77777777" w:rsidR="00A43385" w:rsidRDefault="00A43385" w:rsidP="009212DF">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records management and registration services</w:t>
                            </w:r>
                          </w:p>
                          <w:p w14:paraId="712A827C" w14:textId="77777777" w:rsidR="00A43385" w:rsidRDefault="00A43385" w:rsidP="009212DF">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06DCB9E6" w14:textId="77777777" w:rsidR="00A43385" w:rsidRDefault="00A43385" w:rsidP="009212DF">
                            <w:pPr>
                              <w:spacing w:after="0" w:line="20" w:lineRule="atLeast"/>
                              <w:rPr>
                                <w:rFonts w:ascii="Arial Narrow" w:hAnsi="Arial Narrow" w:cs="Arial Narrow"/>
                                <w:b/>
                                <w:bCs/>
                                <w:sz w:val="16"/>
                                <w:szCs w:val="16"/>
                              </w:rPr>
                            </w:pPr>
                          </w:p>
                          <w:p w14:paraId="0B45EF6C" w14:textId="77777777" w:rsidR="00A43385" w:rsidRDefault="00A43385">
                            <w:pPr>
                              <w:pStyle w:val="ListParagraph"/>
                              <w:numPr>
                                <w:ilvl w:val="0"/>
                                <w:numId w:val="89"/>
                              </w:numPr>
                              <w:spacing w:after="0" w:line="20" w:lineRule="atLeast"/>
                              <w:ind w:left="284"/>
                              <w:rPr>
                                <w:rFonts w:ascii="Arial Narrow" w:hAnsi="Arial Narrow" w:cs="Arial Narrow"/>
                                <w:sz w:val="16"/>
                                <w:szCs w:val="16"/>
                              </w:rPr>
                            </w:pPr>
                            <w:r w:rsidRPr="0041125A">
                              <w:rPr>
                                <w:rFonts w:ascii="Arial Narrow" w:hAnsi="Arial Narrow" w:cs="Arial Narrow"/>
                                <w:sz w:val="16"/>
                                <w:szCs w:val="16"/>
                              </w:rPr>
                              <w:t>Render records management services</w:t>
                            </w:r>
                          </w:p>
                          <w:p w14:paraId="248FB0DE" w14:textId="77777777" w:rsidR="00A43385" w:rsidRDefault="00A43385">
                            <w:pPr>
                              <w:pStyle w:val="ListParagraph"/>
                              <w:numPr>
                                <w:ilvl w:val="0"/>
                                <w:numId w:val="89"/>
                              </w:numPr>
                              <w:spacing w:after="0" w:line="20" w:lineRule="atLeast"/>
                              <w:ind w:left="284"/>
                              <w:rPr>
                                <w:rFonts w:ascii="Arial Narrow" w:hAnsi="Arial Narrow" w:cs="Arial Narrow"/>
                                <w:sz w:val="16"/>
                                <w:szCs w:val="16"/>
                              </w:rPr>
                            </w:pPr>
                            <w:r w:rsidRPr="00665444">
                              <w:rPr>
                                <w:rFonts w:ascii="Arial Narrow" w:hAnsi="Arial Narrow" w:cs="Arial Narrow"/>
                                <w:sz w:val="16"/>
                                <w:szCs w:val="16"/>
                              </w:rPr>
                              <w:t>Render registry services</w:t>
                            </w:r>
                          </w:p>
                          <w:p w14:paraId="093677F7" w14:textId="77777777" w:rsidR="00A43385" w:rsidRDefault="00A43385">
                            <w:pPr>
                              <w:pStyle w:val="ListParagraph"/>
                              <w:numPr>
                                <w:ilvl w:val="0"/>
                                <w:numId w:val="89"/>
                              </w:numPr>
                              <w:spacing w:after="0" w:line="20" w:lineRule="atLeast"/>
                              <w:ind w:left="284"/>
                              <w:rPr>
                                <w:rFonts w:ascii="Arial Narrow" w:hAnsi="Arial Narrow" w:cs="Arial Narrow"/>
                                <w:sz w:val="16"/>
                                <w:szCs w:val="16"/>
                              </w:rPr>
                            </w:pPr>
                            <w:r w:rsidRPr="00665444">
                              <w:rPr>
                                <w:rFonts w:ascii="Arial Narrow" w:hAnsi="Arial Narrow" w:cs="Arial Narrow"/>
                                <w:sz w:val="16"/>
                                <w:szCs w:val="16"/>
                              </w:rPr>
                              <w:t xml:space="preserve">Registration of all Complaints </w:t>
                            </w:r>
                          </w:p>
                          <w:p w14:paraId="3F851E31" w14:textId="0B8505A6" w:rsidR="00A43385" w:rsidRPr="00665444" w:rsidRDefault="00A43385">
                            <w:pPr>
                              <w:pStyle w:val="ListParagraph"/>
                              <w:numPr>
                                <w:ilvl w:val="0"/>
                                <w:numId w:val="89"/>
                              </w:numPr>
                              <w:spacing w:after="0" w:line="20" w:lineRule="atLeast"/>
                              <w:ind w:left="284"/>
                              <w:rPr>
                                <w:rFonts w:ascii="Arial Narrow" w:hAnsi="Arial Narrow" w:cs="Arial Narrow"/>
                                <w:sz w:val="16"/>
                                <w:szCs w:val="16"/>
                              </w:rPr>
                            </w:pPr>
                            <w:r w:rsidRPr="00665444">
                              <w:rPr>
                                <w:rFonts w:ascii="Arial Narrow" w:hAnsi="Arial Narrow" w:cs="Arial Narrow"/>
                                <w:sz w:val="16"/>
                                <w:szCs w:val="16"/>
                              </w:rPr>
                              <w:t>Registration of all other Compliance Applications</w:t>
                            </w:r>
                          </w:p>
                          <w:p w14:paraId="53B7EB07" w14:textId="3441704C" w:rsidR="00A43385" w:rsidRPr="00677E05" w:rsidRDefault="00A43385" w:rsidP="009212DF">
                            <w:pPr>
                              <w:spacing w:after="0" w:line="0" w:lineRule="atLeast"/>
                              <w:rPr>
                                <w:rFonts w:ascii="Arial Narrow" w:hAnsi="Arial Narrow" w:cs="Arial Narrow"/>
                                <w:b/>
                                <w:bCs/>
                                <w:sz w:val="16"/>
                                <w:szCs w:val="16"/>
                              </w:rPr>
                            </w:pPr>
                          </w:p>
                          <w:p w14:paraId="51C060F4" w14:textId="77777777" w:rsidR="00A43385" w:rsidRDefault="00A43385" w:rsidP="009212DF">
                            <w:pPr>
                              <w:spacing w:after="0" w:line="240" w:lineRule="auto"/>
                              <w:jc w:val="both"/>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5A9896" id="Rounded Rectangle 78" o:spid="_x0000_s1130" style="position:absolute;margin-left:339.6pt;margin-top:1.4pt;width:332pt;height:218.8pt;z-index:25221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" fillcolor="window" strokecolor="windowText" strokeweight="2pt">
                <v:textbox>
                  <w:txbxContent>
                    <w:p w14:paraId="4471FD2A" w14:textId="77777777" w:rsidR="00A43385" w:rsidRDefault="00A43385" w:rsidP="009212DF">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proofErr w:type="gramStart"/>
                      <w:r>
                        <w:rPr>
                          <w:rFonts w:ascii="Arial Narrow" w:hAnsi="Arial Narrow" w:cs="Arial Narrow"/>
                          <w:b/>
                          <w:bCs/>
                          <w:sz w:val="16"/>
                          <w:szCs w:val="16"/>
                        </w:rPr>
                        <w:t>UNIT :</w:t>
                      </w:r>
                      <w:proofErr w:type="gramEnd"/>
                      <w:r>
                        <w:rPr>
                          <w:rFonts w:ascii="Arial Narrow" w:hAnsi="Arial Narrow" w:cs="Arial Narrow"/>
                          <w:b/>
                          <w:bCs/>
                          <w:sz w:val="16"/>
                          <w:szCs w:val="16"/>
                        </w:rPr>
                        <w:t xml:space="preserve"> RECORDS MANAGEMENT AND REGISTRATION SERVICES</w:t>
                      </w:r>
                    </w:p>
                    <w:p w14:paraId="640A1091" w14:textId="77777777" w:rsidR="00A43385" w:rsidRDefault="00A43385" w:rsidP="009212DF">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records management and registration services</w:t>
                      </w:r>
                    </w:p>
                    <w:p w14:paraId="712A827C" w14:textId="77777777" w:rsidR="00A43385" w:rsidRDefault="00A43385" w:rsidP="009212DF">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06DCB9E6" w14:textId="77777777" w:rsidR="00A43385" w:rsidRDefault="00A43385" w:rsidP="009212DF">
                      <w:pPr>
                        <w:spacing w:after="0" w:line="20" w:lineRule="atLeast"/>
                        <w:rPr>
                          <w:rFonts w:ascii="Arial Narrow" w:hAnsi="Arial Narrow" w:cs="Arial Narrow"/>
                          <w:b/>
                          <w:bCs/>
                          <w:sz w:val="16"/>
                          <w:szCs w:val="16"/>
                        </w:rPr>
                      </w:pPr>
                    </w:p>
                    <w:p w14:paraId="0B45EF6C" w14:textId="77777777" w:rsidR="00A43385" w:rsidRDefault="00A43385">
                      <w:pPr>
                        <w:pStyle w:val="ListParagraph"/>
                        <w:numPr>
                          <w:ilvl w:val="0"/>
                          <w:numId w:val="89"/>
                        </w:numPr>
                        <w:spacing w:after="0" w:line="20" w:lineRule="atLeast"/>
                        <w:ind w:left="284"/>
                        <w:rPr>
                          <w:rFonts w:ascii="Arial Narrow" w:hAnsi="Arial Narrow" w:cs="Arial Narrow"/>
                          <w:sz w:val="16"/>
                          <w:szCs w:val="16"/>
                        </w:rPr>
                      </w:pPr>
                      <w:r w:rsidRPr="0041125A">
                        <w:rPr>
                          <w:rFonts w:ascii="Arial Narrow" w:hAnsi="Arial Narrow" w:cs="Arial Narrow"/>
                          <w:sz w:val="16"/>
                          <w:szCs w:val="16"/>
                        </w:rPr>
                        <w:t>Render records management services</w:t>
                      </w:r>
                    </w:p>
                    <w:p w14:paraId="248FB0DE" w14:textId="77777777" w:rsidR="00A43385" w:rsidRDefault="00A43385">
                      <w:pPr>
                        <w:pStyle w:val="ListParagraph"/>
                        <w:numPr>
                          <w:ilvl w:val="0"/>
                          <w:numId w:val="89"/>
                        </w:numPr>
                        <w:spacing w:after="0" w:line="20" w:lineRule="atLeast"/>
                        <w:ind w:left="284"/>
                        <w:rPr>
                          <w:rFonts w:ascii="Arial Narrow" w:hAnsi="Arial Narrow" w:cs="Arial Narrow"/>
                          <w:sz w:val="16"/>
                          <w:szCs w:val="16"/>
                        </w:rPr>
                      </w:pPr>
                      <w:r w:rsidRPr="00665444">
                        <w:rPr>
                          <w:rFonts w:ascii="Arial Narrow" w:hAnsi="Arial Narrow" w:cs="Arial Narrow"/>
                          <w:sz w:val="16"/>
                          <w:szCs w:val="16"/>
                        </w:rPr>
                        <w:t>Render registry services</w:t>
                      </w:r>
                    </w:p>
                    <w:p w14:paraId="093677F7" w14:textId="77777777" w:rsidR="00A43385" w:rsidRDefault="00A43385">
                      <w:pPr>
                        <w:pStyle w:val="ListParagraph"/>
                        <w:numPr>
                          <w:ilvl w:val="0"/>
                          <w:numId w:val="89"/>
                        </w:numPr>
                        <w:spacing w:after="0" w:line="20" w:lineRule="atLeast"/>
                        <w:ind w:left="284"/>
                        <w:rPr>
                          <w:rFonts w:ascii="Arial Narrow" w:hAnsi="Arial Narrow" w:cs="Arial Narrow"/>
                          <w:sz w:val="16"/>
                          <w:szCs w:val="16"/>
                        </w:rPr>
                      </w:pPr>
                      <w:r w:rsidRPr="00665444">
                        <w:rPr>
                          <w:rFonts w:ascii="Arial Narrow" w:hAnsi="Arial Narrow" w:cs="Arial Narrow"/>
                          <w:sz w:val="16"/>
                          <w:szCs w:val="16"/>
                        </w:rPr>
                        <w:t xml:space="preserve">Registration of all Complaints </w:t>
                      </w:r>
                    </w:p>
                    <w:p w14:paraId="3F851E31" w14:textId="0B8505A6" w:rsidR="00A43385" w:rsidRPr="00665444" w:rsidRDefault="00A43385">
                      <w:pPr>
                        <w:pStyle w:val="ListParagraph"/>
                        <w:numPr>
                          <w:ilvl w:val="0"/>
                          <w:numId w:val="89"/>
                        </w:numPr>
                        <w:spacing w:after="0" w:line="20" w:lineRule="atLeast"/>
                        <w:ind w:left="284"/>
                        <w:rPr>
                          <w:rFonts w:ascii="Arial Narrow" w:hAnsi="Arial Narrow" w:cs="Arial Narrow"/>
                          <w:sz w:val="16"/>
                          <w:szCs w:val="16"/>
                        </w:rPr>
                      </w:pPr>
                      <w:r w:rsidRPr="00665444">
                        <w:rPr>
                          <w:rFonts w:ascii="Arial Narrow" w:hAnsi="Arial Narrow" w:cs="Arial Narrow"/>
                          <w:sz w:val="16"/>
                          <w:szCs w:val="16"/>
                        </w:rPr>
                        <w:t>Registration of all other Compliance Applications</w:t>
                      </w:r>
                    </w:p>
                    <w:p w14:paraId="53B7EB07" w14:textId="3441704C" w:rsidR="00A43385" w:rsidRPr="00677E05" w:rsidRDefault="00A43385" w:rsidP="009212DF">
                      <w:pPr>
                        <w:spacing w:after="0" w:line="0" w:lineRule="atLeast"/>
                        <w:rPr>
                          <w:rFonts w:ascii="Arial Narrow" w:hAnsi="Arial Narrow" w:cs="Arial Narrow"/>
                          <w:b/>
                          <w:bCs/>
                          <w:sz w:val="16"/>
                          <w:szCs w:val="16"/>
                        </w:rPr>
                      </w:pPr>
                    </w:p>
                    <w:p w14:paraId="51C060F4" w14:textId="77777777" w:rsidR="00A43385" w:rsidRDefault="00A43385" w:rsidP="009212DF">
                      <w:pPr>
                        <w:spacing w:after="0" w:line="240" w:lineRule="auto"/>
                        <w:jc w:val="both"/>
                        <w:rPr>
                          <w:rFonts w:ascii="Arial Narrow" w:hAnsi="Arial Narrow" w:cs="Arial"/>
                          <w:sz w:val="16"/>
                          <w:szCs w:val="16"/>
                        </w:rPr>
                      </w:pPr>
                    </w:p>
                  </w:txbxContent>
                </v:textbox>
              </v:roundrect>
            </w:pict>
          </mc:Fallback>
        </mc:AlternateContent>
      </w:r>
      <w:r>
        <w:rPr>
          <w:b/>
          <w:noProof/>
          <w:lang w:eastAsia="en-ZA"/>
        </w:rPr>
        <mc:AlternateContent>
          <mc:Choice Requires="wps">
            <w:drawing>
              <wp:anchor distT="0" distB="0" distL="114300" distR="114300" simplePos="0" relativeHeight="252210176" behindDoc="0" locked="0" layoutInCell="1" allowOverlap="1" wp14:anchorId="798D54C8" wp14:editId="4351ECB2">
                <wp:simplePos x="0" y="0"/>
                <wp:positionH relativeFrom="column">
                  <wp:posOffset>-10571</wp:posOffset>
                </wp:positionH>
                <wp:positionV relativeFrom="paragraph">
                  <wp:posOffset>17975</wp:posOffset>
                </wp:positionV>
                <wp:extent cx="4050030" cy="2830830"/>
                <wp:effectExtent l="12700" t="12700" r="13970" b="13970"/>
                <wp:wrapNone/>
                <wp:docPr id="75" name="Rounded Rectangle 75"/>
                <wp:cNvGraphicFramePr/>
                <a:graphic xmlns:a="http://schemas.openxmlformats.org/drawingml/2006/main">
                  <a:graphicData uri="http://schemas.microsoft.com/office/word/2010/wordprocessingShape">
                    <wps:wsp>
                      <wps:cNvSpPr/>
                      <wps:spPr>
                        <a:xfrm>
                          <a:off x="0" y="0"/>
                          <a:ext cx="4050030" cy="2830830"/>
                        </a:xfrm>
                        <a:prstGeom prst="roundRect">
                          <a:avLst/>
                        </a:prstGeom>
                        <a:solidFill>
                          <a:sysClr val="window" lastClr="FFFFFF"/>
                        </a:solidFill>
                        <a:ln w="25400" cap="flat" cmpd="sng" algn="ctr">
                          <a:solidFill>
                            <a:sysClr val="windowText" lastClr="000000"/>
                          </a:solidFill>
                          <a:prstDash val="solid"/>
                        </a:ln>
                        <a:effectLst/>
                      </wps:spPr>
                      <wps:txbx>
                        <w:txbxContent>
                          <w:p w14:paraId="20F2F3D9" w14:textId="77777777" w:rsidR="00A43385" w:rsidRDefault="00A43385" w:rsidP="009212DF">
                            <w:pPr>
                              <w:rPr>
                                <w:rFonts w:ascii="Arial Narrow" w:hAnsi="Arial Narrow" w:cs="Arial Narrow"/>
                                <w:b/>
                                <w:bCs/>
                                <w:sz w:val="16"/>
                                <w:szCs w:val="16"/>
                              </w:rPr>
                            </w:pPr>
                            <w:r>
                              <w:rPr>
                                <w:rFonts w:ascii="Arial Narrow" w:hAnsi="Arial Narrow" w:cs="Arial Narrow"/>
                                <w:b/>
                                <w:bCs/>
                                <w:sz w:val="16"/>
                                <w:szCs w:val="16"/>
                              </w:rPr>
                              <w:t>SUB-UNIT: FACILITIES AND AUXILLIARY SERVICES</w:t>
                            </w:r>
                          </w:p>
                          <w:p w14:paraId="238183CD" w14:textId="77777777" w:rsidR="00A43385" w:rsidRDefault="00A43385" w:rsidP="009212DF">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To render facilities management and auxiliary services</w:t>
                            </w:r>
                          </w:p>
                          <w:p w14:paraId="3AAA159B" w14:textId="77777777" w:rsidR="00A43385" w:rsidRDefault="00A43385" w:rsidP="009212DF">
                            <w:pPr>
                              <w:spacing w:line="240" w:lineRule="auto"/>
                              <w:rPr>
                                <w:rFonts w:ascii="Arial Narrow" w:hAnsi="Arial Narrow" w:cs="Arial Narrow"/>
                                <w:b/>
                                <w:bCs/>
                                <w:sz w:val="16"/>
                                <w:szCs w:val="16"/>
                              </w:rPr>
                            </w:pPr>
                            <w:r>
                              <w:rPr>
                                <w:rFonts w:ascii="Arial Narrow" w:hAnsi="Arial Narrow" w:cs="Arial Narrow"/>
                                <w:b/>
                                <w:bCs/>
                                <w:sz w:val="16"/>
                                <w:szCs w:val="16"/>
                              </w:rPr>
                              <w:t>Functions:</w:t>
                            </w:r>
                          </w:p>
                          <w:p w14:paraId="2A0BB5C0" w14:textId="77777777" w:rsidR="00A43385" w:rsidRDefault="00A43385">
                            <w:pPr>
                              <w:numPr>
                                <w:ilvl w:val="0"/>
                                <w:numId w:val="83"/>
                              </w:numPr>
                              <w:spacing w:after="0" w:line="240" w:lineRule="auto"/>
                              <w:ind w:left="720" w:hanging="360"/>
                              <w:rPr>
                                <w:rFonts w:ascii="Arial Narrow" w:hAnsi="Arial Narrow" w:cs="Arial Narrow"/>
                                <w:sz w:val="16"/>
                                <w:szCs w:val="16"/>
                              </w:rPr>
                            </w:pPr>
                            <w:r>
                              <w:rPr>
                                <w:rFonts w:ascii="Arial Narrow" w:hAnsi="Arial Narrow" w:cs="Arial Narrow"/>
                                <w:sz w:val="16"/>
                                <w:szCs w:val="16"/>
                              </w:rPr>
                              <w:t>Render facilities and office accommodation services</w:t>
                            </w:r>
                          </w:p>
                          <w:p w14:paraId="1E484372" w14:textId="77777777" w:rsidR="00A43385" w:rsidRDefault="00A43385">
                            <w:pPr>
                              <w:numPr>
                                <w:ilvl w:val="0"/>
                                <w:numId w:val="83"/>
                              </w:numPr>
                              <w:spacing w:after="0" w:line="240" w:lineRule="auto"/>
                              <w:ind w:left="720" w:hanging="360"/>
                              <w:rPr>
                                <w:rFonts w:ascii="Arial Narrow" w:hAnsi="Arial Narrow" w:cs="Arial Narrow"/>
                                <w:sz w:val="16"/>
                                <w:szCs w:val="16"/>
                              </w:rPr>
                            </w:pPr>
                            <w:r>
                              <w:rPr>
                                <w:rFonts w:ascii="Arial Narrow" w:hAnsi="Arial Narrow" w:cs="Arial Narrow"/>
                                <w:sz w:val="16"/>
                                <w:szCs w:val="16"/>
                              </w:rPr>
                              <w:t>Render Cleaning, food and refreshment services</w:t>
                            </w:r>
                          </w:p>
                          <w:p w14:paraId="555024D6" w14:textId="77777777" w:rsidR="00A43385" w:rsidRDefault="00A43385" w:rsidP="009212DF">
                            <w:pPr>
                              <w:spacing w:after="80" w:line="240" w:lineRule="auto"/>
                              <w:rPr>
                                <w:rFonts w:ascii="Arial Narrow" w:hAnsi="Arial Narrow" w:cs="Arial Narrow"/>
                                <w:b/>
                                <w:bCs/>
                                <w:sz w:val="16"/>
                                <w:szCs w:val="16"/>
                              </w:rPr>
                            </w:pPr>
                          </w:p>
                          <w:p w14:paraId="599094F2" w14:textId="0D48B507" w:rsidR="00A43385" w:rsidRPr="00677E05" w:rsidRDefault="00A43385" w:rsidP="00677E05">
                            <w:pPr>
                              <w:spacing w:line="240" w:lineRule="auto"/>
                              <w:rPr>
                                <w:rFonts w:ascii="Arial Narrow" w:hAnsi="Arial Narrow" w:cs="Arial Narrow"/>
                                <w:b/>
                                <w:bCs/>
                                <w:sz w:val="16"/>
                                <w:szCs w:val="16"/>
                              </w:rPr>
                            </w:pPr>
                          </w:p>
                          <w:p w14:paraId="1AAEFFA7" w14:textId="77777777" w:rsidR="00A43385" w:rsidRDefault="00A43385" w:rsidP="009212DF">
                            <w:pPr>
                              <w:spacing w:after="0" w:line="240" w:lineRule="auto"/>
                              <w:jc w:val="both"/>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98D54C8" id="Rounded Rectangle 75" o:spid="_x0000_s1131" style="position:absolute;margin-left:-.85pt;margin-top:1.4pt;width:318.9pt;height:222.9pt;z-index:252210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" fillcolor="window" strokecolor="windowText" strokeweight="2pt">
                <v:textbox>
                  <w:txbxContent>
                    <w:p w14:paraId="20F2F3D9" w14:textId="77777777" w:rsidR="00A43385" w:rsidRDefault="00A43385" w:rsidP="009212DF">
                      <w:pPr>
                        <w:rPr>
                          <w:rFonts w:ascii="Arial Narrow" w:hAnsi="Arial Narrow" w:cs="Arial Narrow"/>
                          <w:b/>
                          <w:bCs/>
                          <w:sz w:val="16"/>
                          <w:szCs w:val="16"/>
                        </w:rPr>
                      </w:pPr>
                      <w:r>
                        <w:rPr>
                          <w:rFonts w:ascii="Arial Narrow" w:hAnsi="Arial Narrow" w:cs="Arial Narrow"/>
                          <w:b/>
                          <w:bCs/>
                          <w:sz w:val="16"/>
                          <w:szCs w:val="16"/>
                        </w:rPr>
                        <w:t>SUB-UNIT: FACILITIES AND AUXILLIARY SERVICES</w:t>
                      </w:r>
                    </w:p>
                    <w:p w14:paraId="238183CD" w14:textId="77777777" w:rsidR="00A43385" w:rsidRDefault="00A43385" w:rsidP="009212DF">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To render facilities management and auxiliary services</w:t>
                      </w:r>
                    </w:p>
                    <w:p w14:paraId="3AAA159B" w14:textId="77777777" w:rsidR="00A43385" w:rsidRDefault="00A43385" w:rsidP="009212DF">
                      <w:pPr>
                        <w:spacing w:line="240" w:lineRule="auto"/>
                        <w:rPr>
                          <w:rFonts w:ascii="Arial Narrow" w:hAnsi="Arial Narrow" w:cs="Arial Narrow"/>
                          <w:b/>
                          <w:bCs/>
                          <w:sz w:val="16"/>
                          <w:szCs w:val="16"/>
                        </w:rPr>
                      </w:pPr>
                      <w:r>
                        <w:rPr>
                          <w:rFonts w:ascii="Arial Narrow" w:hAnsi="Arial Narrow" w:cs="Arial Narrow"/>
                          <w:b/>
                          <w:bCs/>
                          <w:sz w:val="16"/>
                          <w:szCs w:val="16"/>
                        </w:rPr>
                        <w:t>Functions:</w:t>
                      </w:r>
                    </w:p>
                    <w:p w14:paraId="2A0BB5C0" w14:textId="77777777" w:rsidR="00A43385" w:rsidRDefault="00A43385">
                      <w:pPr>
                        <w:numPr>
                          <w:ilvl w:val="0"/>
                          <w:numId w:val="83"/>
                        </w:numPr>
                        <w:spacing w:after="0" w:line="240" w:lineRule="auto"/>
                        <w:ind w:left="720" w:hanging="360"/>
                        <w:rPr>
                          <w:rFonts w:ascii="Arial Narrow" w:hAnsi="Arial Narrow" w:cs="Arial Narrow"/>
                          <w:sz w:val="16"/>
                          <w:szCs w:val="16"/>
                        </w:rPr>
                      </w:pPr>
                      <w:r>
                        <w:rPr>
                          <w:rFonts w:ascii="Arial Narrow" w:hAnsi="Arial Narrow" w:cs="Arial Narrow"/>
                          <w:sz w:val="16"/>
                          <w:szCs w:val="16"/>
                        </w:rPr>
                        <w:t>Render facilities and office accommodation services</w:t>
                      </w:r>
                    </w:p>
                    <w:p w14:paraId="1E484372" w14:textId="77777777" w:rsidR="00A43385" w:rsidRDefault="00A43385">
                      <w:pPr>
                        <w:numPr>
                          <w:ilvl w:val="0"/>
                          <w:numId w:val="83"/>
                        </w:numPr>
                        <w:spacing w:after="0" w:line="240" w:lineRule="auto"/>
                        <w:ind w:left="720" w:hanging="360"/>
                        <w:rPr>
                          <w:rFonts w:ascii="Arial Narrow" w:hAnsi="Arial Narrow" w:cs="Arial Narrow"/>
                          <w:sz w:val="16"/>
                          <w:szCs w:val="16"/>
                        </w:rPr>
                      </w:pPr>
                      <w:r>
                        <w:rPr>
                          <w:rFonts w:ascii="Arial Narrow" w:hAnsi="Arial Narrow" w:cs="Arial Narrow"/>
                          <w:sz w:val="16"/>
                          <w:szCs w:val="16"/>
                        </w:rPr>
                        <w:t>Render Cleaning, food and refreshment services</w:t>
                      </w:r>
                    </w:p>
                    <w:p w14:paraId="555024D6" w14:textId="77777777" w:rsidR="00A43385" w:rsidRDefault="00A43385" w:rsidP="009212DF">
                      <w:pPr>
                        <w:spacing w:after="80" w:line="240" w:lineRule="auto"/>
                        <w:rPr>
                          <w:rFonts w:ascii="Arial Narrow" w:hAnsi="Arial Narrow" w:cs="Arial Narrow"/>
                          <w:b/>
                          <w:bCs/>
                          <w:sz w:val="16"/>
                          <w:szCs w:val="16"/>
                        </w:rPr>
                      </w:pPr>
                    </w:p>
                    <w:p w14:paraId="599094F2" w14:textId="0D48B507" w:rsidR="00A43385" w:rsidRPr="00677E05" w:rsidRDefault="00A43385" w:rsidP="00677E05">
                      <w:pPr>
                        <w:spacing w:line="240" w:lineRule="auto"/>
                        <w:rPr>
                          <w:rFonts w:ascii="Arial Narrow" w:hAnsi="Arial Narrow" w:cs="Arial Narrow"/>
                          <w:b/>
                          <w:bCs/>
                          <w:sz w:val="16"/>
                          <w:szCs w:val="16"/>
                        </w:rPr>
                      </w:pPr>
                    </w:p>
                    <w:p w14:paraId="1AAEFFA7" w14:textId="77777777" w:rsidR="00A43385" w:rsidRDefault="00A43385" w:rsidP="009212DF">
                      <w:pPr>
                        <w:spacing w:after="0" w:line="240" w:lineRule="auto"/>
                        <w:jc w:val="both"/>
                        <w:rPr>
                          <w:rFonts w:ascii="Arial Narrow" w:hAnsi="Arial Narrow" w:cs="Arial"/>
                          <w:sz w:val="16"/>
                          <w:szCs w:val="16"/>
                        </w:rPr>
                      </w:pPr>
                    </w:p>
                  </w:txbxContent>
                </v:textbox>
              </v:roundrect>
            </w:pict>
          </mc:Fallback>
        </mc:AlternateContent>
      </w:r>
    </w:p>
    <w:p w14:paraId="5F244942" w14:textId="4FD56966" w:rsidR="00324854" w:rsidRDefault="00324854" w:rsidP="00223E4B">
      <w:pPr>
        <w:rPr>
          <w:sz w:val="16"/>
          <w:szCs w:val="16"/>
        </w:rPr>
      </w:pPr>
    </w:p>
    <w:p w14:paraId="46F61C90" w14:textId="6FF06C83" w:rsidR="00324854" w:rsidRDefault="00324854" w:rsidP="00223E4B">
      <w:pPr>
        <w:rPr>
          <w:sz w:val="16"/>
          <w:szCs w:val="16"/>
        </w:rPr>
      </w:pPr>
    </w:p>
    <w:p w14:paraId="618E534D" w14:textId="101C914F" w:rsidR="00324854" w:rsidRDefault="00324854" w:rsidP="00223E4B">
      <w:pPr>
        <w:rPr>
          <w:sz w:val="16"/>
          <w:szCs w:val="16"/>
        </w:rPr>
      </w:pPr>
    </w:p>
    <w:p w14:paraId="2FEA63BF" w14:textId="77777777" w:rsidR="00324854" w:rsidRDefault="00324854" w:rsidP="00223E4B">
      <w:pPr>
        <w:rPr>
          <w:sz w:val="16"/>
          <w:szCs w:val="16"/>
        </w:rPr>
      </w:pPr>
    </w:p>
    <w:p w14:paraId="25C88EF0" w14:textId="77777777" w:rsidR="00324854" w:rsidRDefault="00324854" w:rsidP="00223E4B">
      <w:pPr>
        <w:rPr>
          <w:sz w:val="16"/>
          <w:szCs w:val="16"/>
        </w:rPr>
      </w:pPr>
    </w:p>
    <w:p w14:paraId="64B37087" w14:textId="77777777" w:rsidR="00324854" w:rsidRDefault="00324854" w:rsidP="00223E4B">
      <w:pPr>
        <w:rPr>
          <w:sz w:val="16"/>
          <w:szCs w:val="16"/>
        </w:rPr>
      </w:pPr>
    </w:p>
    <w:p w14:paraId="7D727918" w14:textId="77777777" w:rsidR="00324854" w:rsidRDefault="00324854" w:rsidP="00223E4B">
      <w:pPr>
        <w:rPr>
          <w:sz w:val="16"/>
          <w:szCs w:val="16"/>
        </w:rPr>
      </w:pPr>
    </w:p>
    <w:p w14:paraId="2D570701" w14:textId="77777777" w:rsidR="00324854" w:rsidRDefault="00324854" w:rsidP="00223E4B">
      <w:pPr>
        <w:rPr>
          <w:sz w:val="16"/>
          <w:szCs w:val="16"/>
        </w:rPr>
      </w:pPr>
    </w:p>
    <w:p w14:paraId="6C8CDB3F" w14:textId="77777777" w:rsidR="00324854" w:rsidRDefault="00324854" w:rsidP="00223E4B">
      <w:pPr>
        <w:rPr>
          <w:sz w:val="16"/>
          <w:szCs w:val="16"/>
        </w:rPr>
      </w:pPr>
    </w:p>
    <w:p w14:paraId="604AB1E2" w14:textId="77777777" w:rsidR="00324854" w:rsidRDefault="00324854" w:rsidP="00223E4B">
      <w:pPr>
        <w:rPr>
          <w:sz w:val="16"/>
          <w:szCs w:val="16"/>
        </w:rPr>
      </w:pPr>
    </w:p>
    <w:p w14:paraId="39CA9608" w14:textId="77777777" w:rsidR="00324854" w:rsidRDefault="00324854" w:rsidP="00223E4B">
      <w:pPr>
        <w:rPr>
          <w:sz w:val="16"/>
          <w:szCs w:val="16"/>
        </w:rPr>
      </w:pPr>
    </w:p>
    <w:p w14:paraId="600790FD" w14:textId="3578596C" w:rsidR="00324854" w:rsidRDefault="00863A99" w:rsidP="00223E4B">
      <w:pPr>
        <w:rPr>
          <w:sz w:val="16"/>
          <w:szCs w:val="16"/>
        </w:rPr>
      </w:pPr>
      <w:r>
        <w:rPr>
          <w:b/>
          <w:noProof/>
          <w:lang w:eastAsia="en-ZA"/>
        </w:rPr>
        <w:lastRenderedPageBreak/>
        <mc:AlternateContent>
          <mc:Choice Requires="wps">
            <w:drawing>
              <wp:anchor distT="0" distB="0" distL="114300" distR="114300" simplePos="0" relativeHeight="252222464" behindDoc="0" locked="0" layoutInCell="1" allowOverlap="1" wp14:anchorId="2073979B" wp14:editId="7314DD43">
                <wp:simplePos x="0" y="0"/>
                <wp:positionH relativeFrom="column">
                  <wp:posOffset>2283358</wp:posOffset>
                </wp:positionH>
                <wp:positionV relativeFrom="paragraph">
                  <wp:posOffset>-130333</wp:posOffset>
                </wp:positionV>
                <wp:extent cx="3786505" cy="568325"/>
                <wp:effectExtent l="12700" t="12700" r="23495" b="15875"/>
                <wp:wrapNone/>
                <wp:docPr id="159" name="Rounded Rectangle 159"/>
                <wp:cNvGraphicFramePr/>
                <a:graphic xmlns:a="http://schemas.openxmlformats.org/drawingml/2006/main">
                  <a:graphicData uri="http://schemas.microsoft.com/office/word/2010/wordprocessingShape">
                    <wps:wsp>
                      <wps:cNvSpPr/>
                      <wps:spPr>
                        <a:xfrm>
                          <a:off x="0" y="0"/>
                          <a:ext cx="3786505" cy="568325"/>
                        </a:xfrm>
                        <a:prstGeom prst="roundRect">
                          <a:avLst/>
                        </a:prstGeom>
                        <a:solidFill>
                          <a:sysClr val="window" lastClr="FFFFFF"/>
                        </a:solidFill>
                        <a:ln w="25400" cap="flat" cmpd="sng" algn="ctr">
                          <a:solidFill>
                            <a:sysClr val="windowText" lastClr="000000"/>
                          </a:solidFill>
                          <a:prstDash val="solid"/>
                        </a:ln>
                        <a:effectLst/>
                      </wps:spPr>
                      <wps:txbx>
                        <w:txbxContent>
                          <w:p w14:paraId="20F05764" w14:textId="77777777" w:rsidR="00A43385" w:rsidRDefault="00A43385" w:rsidP="00863A99">
                            <w:pPr>
                              <w:spacing w:after="0" w:line="240" w:lineRule="auto"/>
                              <w:jc w:val="center"/>
                              <w:rPr>
                                <w:rFonts w:ascii="Arial Narrow" w:hAnsi="Arial Narrow"/>
                                <w:b/>
                                <w:sz w:val="20"/>
                                <w:szCs w:val="20"/>
                              </w:rPr>
                            </w:pPr>
                            <w:r>
                              <w:rPr>
                                <w:rFonts w:ascii="Arial Narrow" w:hAnsi="Arial Narrow"/>
                                <w:b/>
                                <w:sz w:val="20"/>
                                <w:szCs w:val="20"/>
                              </w:rPr>
                              <w:t>DIVISION: CORPORATE SERVICES</w:t>
                            </w:r>
                          </w:p>
                          <w:p w14:paraId="3F5553B8" w14:textId="77777777" w:rsidR="00A43385" w:rsidRDefault="00A43385" w:rsidP="00863A99">
                            <w:pPr>
                              <w:spacing w:after="0" w:line="240" w:lineRule="auto"/>
                              <w:jc w:val="center"/>
                              <w:rPr>
                                <w:rFonts w:ascii="Arial Narrow" w:hAnsi="Arial Narrow"/>
                                <w:b/>
                                <w:sz w:val="20"/>
                                <w:szCs w:val="20"/>
                              </w:rPr>
                            </w:pPr>
                            <w:r>
                              <w:rPr>
                                <w:rFonts w:ascii="Arial Narrow" w:hAnsi="Arial Narrow"/>
                                <w:b/>
                                <w:sz w:val="20"/>
                                <w:szCs w:val="20"/>
                              </w:rPr>
                              <w:t>UNIT: ADMINISTRATION SUPPORT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73979B" id="Rounded Rectangle 159" o:spid="_x0000_s1132" style="position:absolute;margin-left:179.8pt;margin-top:-10.25pt;width:298.15pt;height:44.75pt;z-index:252222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" fillcolor="window" strokecolor="windowText" strokeweight="2pt">
                <v:textbox>
                  <w:txbxContent>
                    <w:p w14:paraId="20F05764" w14:textId="77777777" w:rsidR="00A43385" w:rsidRDefault="00A43385" w:rsidP="00863A99">
                      <w:pPr>
                        <w:spacing w:after="0" w:line="240" w:lineRule="auto"/>
                        <w:jc w:val="center"/>
                        <w:rPr>
                          <w:rFonts w:ascii="Arial Narrow" w:hAnsi="Arial Narrow"/>
                          <w:b/>
                          <w:sz w:val="20"/>
                          <w:szCs w:val="20"/>
                        </w:rPr>
                      </w:pPr>
                      <w:r>
                        <w:rPr>
                          <w:rFonts w:ascii="Arial Narrow" w:hAnsi="Arial Narrow"/>
                          <w:b/>
                          <w:sz w:val="20"/>
                          <w:szCs w:val="20"/>
                        </w:rPr>
                        <w:t>DIVISION: CORPORATE SERVICES</w:t>
                      </w:r>
                    </w:p>
                    <w:p w14:paraId="3F5553B8" w14:textId="77777777" w:rsidR="00A43385" w:rsidRDefault="00A43385" w:rsidP="00863A99">
                      <w:pPr>
                        <w:spacing w:after="0" w:line="240" w:lineRule="auto"/>
                        <w:jc w:val="center"/>
                        <w:rPr>
                          <w:rFonts w:ascii="Arial Narrow" w:hAnsi="Arial Narrow"/>
                          <w:b/>
                          <w:sz w:val="20"/>
                          <w:szCs w:val="20"/>
                        </w:rPr>
                      </w:pPr>
                      <w:r>
                        <w:rPr>
                          <w:rFonts w:ascii="Arial Narrow" w:hAnsi="Arial Narrow"/>
                          <w:b/>
                          <w:sz w:val="20"/>
                          <w:szCs w:val="20"/>
                        </w:rPr>
                        <w:t>UNIT: ADMINISTRATION SUPPORT</w:t>
                      </w:r>
                    </w:p>
                  </w:txbxContent>
                </v:textbox>
              </v:roundrect>
            </w:pict>
          </mc:Fallback>
        </mc:AlternateContent>
      </w:r>
    </w:p>
    <w:p w14:paraId="5A072A69" w14:textId="77849C98" w:rsidR="00AF1FE9" w:rsidRDefault="00AF1FE9" w:rsidP="00223E4B">
      <w:pPr>
        <w:rPr>
          <w:sz w:val="16"/>
          <w:szCs w:val="16"/>
        </w:rPr>
      </w:pPr>
    </w:p>
    <w:p w14:paraId="6843FDA9" w14:textId="08C856EB" w:rsidR="00AF1FE9" w:rsidRDefault="00822963" w:rsidP="00223E4B">
      <w:pPr>
        <w:rPr>
          <w:sz w:val="16"/>
          <w:szCs w:val="16"/>
        </w:rPr>
      </w:pPr>
      <w:r>
        <w:rPr>
          <w:b/>
          <w:noProof/>
          <w:lang w:eastAsia="en-ZA"/>
        </w:rPr>
        <mc:AlternateContent>
          <mc:Choice Requires="wps">
            <w:drawing>
              <wp:anchor distT="0" distB="0" distL="114300" distR="114300" simplePos="0" relativeHeight="252224512" behindDoc="0" locked="0" layoutInCell="1" allowOverlap="1" wp14:anchorId="416B9FE9" wp14:editId="254A289E">
                <wp:simplePos x="0" y="0"/>
                <wp:positionH relativeFrom="column">
                  <wp:posOffset>2087792</wp:posOffset>
                </wp:positionH>
                <wp:positionV relativeFrom="paragraph">
                  <wp:posOffset>128659</wp:posOffset>
                </wp:positionV>
                <wp:extent cx="4216400" cy="1908810"/>
                <wp:effectExtent l="12700" t="12700" r="12700" b="21590"/>
                <wp:wrapNone/>
                <wp:docPr id="171" name="Rounded Rectangle 171"/>
                <wp:cNvGraphicFramePr/>
                <a:graphic xmlns:a="http://schemas.openxmlformats.org/drawingml/2006/main">
                  <a:graphicData uri="http://schemas.microsoft.com/office/word/2010/wordprocessingShape">
                    <wps:wsp>
                      <wps:cNvSpPr/>
                      <wps:spPr>
                        <a:xfrm>
                          <a:off x="0" y="0"/>
                          <a:ext cx="4216400" cy="1908810"/>
                        </a:xfrm>
                        <a:prstGeom prst="roundRect">
                          <a:avLst/>
                        </a:prstGeom>
                        <a:solidFill>
                          <a:sysClr val="window" lastClr="FFFFFF"/>
                        </a:solidFill>
                        <a:ln w="25400" cap="flat" cmpd="sng" algn="ctr">
                          <a:solidFill>
                            <a:sysClr val="windowText" lastClr="000000"/>
                          </a:solidFill>
                          <a:prstDash val="solid"/>
                        </a:ln>
                        <a:effectLst/>
                      </wps:spPr>
                      <wps:txbx>
                        <w:txbxContent>
                          <w:p w14:paraId="766CD6A1" w14:textId="2E2A6E33" w:rsidR="00A43385" w:rsidRDefault="00A43385" w:rsidP="00822963">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r w:rsidR="00780569">
                              <w:rPr>
                                <w:rFonts w:ascii="Arial Narrow" w:hAnsi="Arial Narrow" w:cs="Arial Narrow"/>
                                <w:b/>
                                <w:bCs/>
                                <w:sz w:val="16"/>
                                <w:szCs w:val="16"/>
                              </w:rPr>
                              <w:t>UNIT:</w:t>
                            </w:r>
                            <w:r>
                              <w:rPr>
                                <w:rFonts w:ascii="Arial Narrow" w:hAnsi="Arial Narrow" w:cs="Arial Narrow"/>
                                <w:b/>
                                <w:bCs/>
                                <w:sz w:val="16"/>
                                <w:szCs w:val="16"/>
                              </w:rPr>
                              <w:t xml:space="preserve"> RECORDS MANAGEMENT AND REGISTRATION SERVICES</w:t>
                            </w:r>
                          </w:p>
                          <w:p w14:paraId="4872E1C3" w14:textId="77777777" w:rsidR="00A43385" w:rsidRDefault="00A43385" w:rsidP="00822963">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records management and registration services</w:t>
                            </w:r>
                          </w:p>
                          <w:p w14:paraId="7A4BD8AB" w14:textId="77777777" w:rsidR="00A43385" w:rsidRDefault="00A43385" w:rsidP="00822963">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4AC4085D" w14:textId="77777777" w:rsidR="00A43385" w:rsidRDefault="00A43385" w:rsidP="00822963">
                            <w:pPr>
                              <w:spacing w:after="0" w:line="20" w:lineRule="atLeast"/>
                              <w:rPr>
                                <w:rFonts w:ascii="Arial Narrow" w:hAnsi="Arial Narrow" w:cs="Arial Narrow"/>
                                <w:b/>
                                <w:bCs/>
                                <w:sz w:val="16"/>
                                <w:szCs w:val="16"/>
                              </w:rPr>
                            </w:pPr>
                          </w:p>
                          <w:p w14:paraId="5D81B585"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Render records management services</w:t>
                            </w:r>
                          </w:p>
                          <w:p w14:paraId="541D9212"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Render registry services</w:t>
                            </w:r>
                          </w:p>
                          <w:p w14:paraId="0D79A5D1"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 xml:space="preserve">Registration of all Complaints </w:t>
                            </w:r>
                          </w:p>
                          <w:p w14:paraId="0EDAFE46"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Registration of all other Compliance Applications</w:t>
                            </w:r>
                          </w:p>
                          <w:p w14:paraId="02597184" w14:textId="77777777" w:rsidR="00A43385" w:rsidRDefault="00A43385" w:rsidP="00822963">
                            <w:pPr>
                              <w:spacing w:after="0" w:line="0" w:lineRule="atLeast"/>
                              <w:rPr>
                                <w:rFonts w:ascii="Arial Narrow" w:hAnsi="Arial Narrow" w:cs="Arial Narrow"/>
                                <w:b/>
                                <w:bCs/>
                                <w:sz w:val="16"/>
                                <w:szCs w:val="16"/>
                              </w:rPr>
                            </w:pPr>
                          </w:p>
                          <w:p w14:paraId="762668E7" w14:textId="6E5AB4CF" w:rsidR="00A43385" w:rsidRPr="0006405C" w:rsidRDefault="00A43385" w:rsidP="00822963">
                            <w:pPr>
                              <w:spacing w:after="0" w:line="0" w:lineRule="atLeast"/>
                              <w:rPr>
                                <w:rFonts w:ascii="Arial Narrow" w:hAnsi="Arial Narrow" w:cs="Arial Narrow"/>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16B9FE9" id="Rounded Rectangle 171" o:spid="_x0000_s1133" style="position:absolute;margin-left:164.4pt;margin-top:10.15pt;width:332pt;height:150.3pt;z-index:25222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" fillcolor="window" strokecolor="windowText" strokeweight="2pt">
                <v:textbox>
                  <w:txbxContent>
                    <w:p w14:paraId="766CD6A1" w14:textId="2E2A6E33" w:rsidR="00A43385" w:rsidRDefault="00A43385" w:rsidP="00822963">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r w:rsidR="00780569">
                        <w:rPr>
                          <w:rFonts w:ascii="Arial Narrow" w:hAnsi="Arial Narrow" w:cs="Arial Narrow"/>
                          <w:b/>
                          <w:bCs/>
                          <w:sz w:val="16"/>
                          <w:szCs w:val="16"/>
                        </w:rPr>
                        <w:t>UNIT:</w:t>
                      </w:r>
                      <w:r>
                        <w:rPr>
                          <w:rFonts w:ascii="Arial Narrow" w:hAnsi="Arial Narrow" w:cs="Arial Narrow"/>
                          <w:b/>
                          <w:bCs/>
                          <w:sz w:val="16"/>
                          <w:szCs w:val="16"/>
                        </w:rPr>
                        <w:t xml:space="preserve"> RECORDS MANAGEMENT AND REGISTRATION SERVICES</w:t>
                      </w:r>
                    </w:p>
                    <w:p w14:paraId="4872E1C3" w14:textId="77777777" w:rsidR="00A43385" w:rsidRDefault="00A43385" w:rsidP="00822963">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records management and registration services</w:t>
                      </w:r>
                    </w:p>
                    <w:p w14:paraId="7A4BD8AB" w14:textId="77777777" w:rsidR="00A43385" w:rsidRDefault="00A43385" w:rsidP="00822963">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4AC4085D" w14:textId="77777777" w:rsidR="00A43385" w:rsidRDefault="00A43385" w:rsidP="00822963">
                      <w:pPr>
                        <w:spacing w:after="0" w:line="20" w:lineRule="atLeast"/>
                        <w:rPr>
                          <w:rFonts w:ascii="Arial Narrow" w:hAnsi="Arial Narrow" w:cs="Arial Narrow"/>
                          <w:b/>
                          <w:bCs/>
                          <w:sz w:val="16"/>
                          <w:szCs w:val="16"/>
                        </w:rPr>
                      </w:pPr>
                    </w:p>
                    <w:p w14:paraId="5D81B585"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Render records management services</w:t>
                      </w:r>
                    </w:p>
                    <w:p w14:paraId="541D9212"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Render registry services</w:t>
                      </w:r>
                    </w:p>
                    <w:p w14:paraId="0D79A5D1"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 xml:space="preserve">Registration of all Complaints </w:t>
                      </w:r>
                    </w:p>
                    <w:p w14:paraId="0EDAFE46" w14:textId="77777777" w:rsidR="00A43385" w:rsidRDefault="00A43385">
                      <w:pPr>
                        <w:numPr>
                          <w:ilvl w:val="0"/>
                          <w:numId w:val="84"/>
                        </w:numPr>
                        <w:spacing w:after="0" w:line="20" w:lineRule="atLeast"/>
                        <w:ind w:left="360" w:hanging="360"/>
                        <w:rPr>
                          <w:rFonts w:ascii="Arial Narrow" w:hAnsi="Arial Narrow" w:cs="Arial Narrow"/>
                          <w:sz w:val="16"/>
                          <w:szCs w:val="16"/>
                        </w:rPr>
                      </w:pPr>
                      <w:r>
                        <w:rPr>
                          <w:rFonts w:ascii="Arial Narrow" w:hAnsi="Arial Narrow" w:cs="Arial Narrow"/>
                          <w:sz w:val="16"/>
                          <w:szCs w:val="16"/>
                        </w:rPr>
                        <w:t>Registration of all other Compliance Applications</w:t>
                      </w:r>
                    </w:p>
                    <w:p w14:paraId="02597184" w14:textId="77777777" w:rsidR="00A43385" w:rsidRDefault="00A43385" w:rsidP="00822963">
                      <w:pPr>
                        <w:spacing w:after="0" w:line="0" w:lineRule="atLeast"/>
                        <w:rPr>
                          <w:rFonts w:ascii="Arial Narrow" w:hAnsi="Arial Narrow" w:cs="Arial Narrow"/>
                          <w:b/>
                          <w:bCs/>
                          <w:sz w:val="16"/>
                          <w:szCs w:val="16"/>
                        </w:rPr>
                      </w:pPr>
                    </w:p>
                    <w:p w14:paraId="762668E7" w14:textId="6E5AB4CF" w:rsidR="00A43385" w:rsidRPr="0006405C" w:rsidRDefault="00A43385" w:rsidP="00822963">
                      <w:pPr>
                        <w:spacing w:after="0" w:line="0" w:lineRule="atLeast"/>
                        <w:rPr>
                          <w:rFonts w:ascii="Arial Narrow" w:hAnsi="Arial Narrow" w:cs="Arial Narrow"/>
                          <w:b/>
                          <w:bCs/>
                          <w:sz w:val="16"/>
                          <w:szCs w:val="16"/>
                        </w:rPr>
                      </w:pPr>
                    </w:p>
                  </w:txbxContent>
                </v:textbox>
              </v:roundrect>
            </w:pict>
          </mc:Fallback>
        </mc:AlternateContent>
      </w:r>
    </w:p>
    <w:p w14:paraId="787E82EB" w14:textId="217E63D3" w:rsidR="00AF1FE9" w:rsidRDefault="00AF1FE9" w:rsidP="00223E4B">
      <w:pPr>
        <w:rPr>
          <w:sz w:val="16"/>
          <w:szCs w:val="16"/>
        </w:rPr>
      </w:pPr>
    </w:p>
    <w:p w14:paraId="21169DA2" w14:textId="7BAA21D2" w:rsidR="00AF1FE9" w:rsidRDefault="00AF1FE9" w:rsidP="00223E4B">
      <w:pPr>
        <w:rPr>
          <w:sz w:val="16"/>
          <w:szCs w:val="16"/>
        </w:rPr>
      </w:pPr>
    </w:p>
    <w:p w14:paraId="48E06A8D" w14:textId="64648766" w:rsidR="00AF1FE9" w:rsidRDefault="00AF1FE9" w:rsidP="00223E4B">
      <w:pPr>
        <w:rPr>
          <w:sz w:val="16"/>
          <w:szCs w:val="16"/>
        </w:rPr>
      </w:pPr>
    </w:p>
    <w:p w14:paraId="7FAB4EA2" w14:textId="69F4A358" w:rsidR="00AF1FE9" w:rsidRDefault="00AF1FE9" w:rsidP="00223E4B">
      <w:pPr>
        <w:rPr>
          <w:sz w:val="16"/>
          <w:szCs w:val="16"/>
        </w:rPr>
      </w:pPr>
    </w:p>
    <w:p w14:paraId="692B68F8" w14:textId="4166D18D" w:rsidR="00AF1FE9" w:rsidRDefault="00AF1FE9" w:rsidP="00223E4B">
      <w:pPr>
        <w:rPr>
          <w:sz w:val="16"/>
          <w:szCs w:val="16"/>
        </w:rPr>
      </w:pPr>
    </w:p>
    <w:p w14:paraId="2081F7CD" w14:textId="06100C82" w:rsidR="00AF1FE9" w:rsidRDefault="00AF1FE9" w:rsidP="00223E4B">
      <w:pPr>
        <w:rPr>
          <w:sz w:val="16"/>
          <w:szCs w:val="16"/>
        </w:rPr>
      </w:pPr>
    </w:p>
    <w:p w14:paraId="2DDA6E7A" w14:textId="3A29166D" w:rsidR="00AF1FE9" w:rsidRDefault="00B54E5D" w:rsidP="00223E4B">
      <w:pPr>
        <w:rPr>
          <w:sz w:val="16"/>
          <w:szCs w:val="16"/>
        </w:rPr>
      </w:pPr>
      <w:r>
        <w:rPr>
          <w:noProof/>
          <w:sz w:val="16"/>
          <w:lang w:eastAsia="en-ZA"/>
        </w:rPr>
        <mc:AlternateContent>
          <mc:Choice Requires="wps">
            <w:drawing>
              <wp:anchor distT="0" distB="0" distL="114300" distR="114300" simplePos="0" relativeHeight="252236800" behindDoc="0" locked="0" layoutInCell="1" allowOverlap="1" wp14:anchorId="2F25EFC1" wp14:editId="48235731">
                <wp:simplePos x="0" y="0"/>
                <wp:positionH relativeFrom="margin">
                  <wp:posOffset>4319280</wp:posOffset>
                </wp:positionH>
                <wp:positionV relativeFrom="paragraph">
                  <wp:posOffset>150282</wp:posOffset>
                </wp:positionV>
                <wp:extent cx="11503" cy="197393"/>
                <wp:effectExtent l="57150" t="19050" r="64770" b="88900"/>
                <wp:wrapNone/>
                <wp:docPr id="56" name="Straight Connector 56"/>
                <wp:cNvGraphicFramePr/>
                <a:graphic xmlns:a="http://schemas.openxmlformats.org/drawingml/2006/main">
                  <a:graphicData uri="http://schemas.microsoft.com/office/word/2010/wordprocessingShape">
                    <wps:wsp>
                      <wps:cNvCnPr/>
                      <wps:spPr>
                        <a:xfrm>
                          <a:off x="0" y="0"/>
                          <a:ext cx="11503" cy="19739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57CE22" id="Straight Connector 56" o:spid="_x0000_s1026" style="position:absolute;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1pt,11.85pt" to="34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" strokecolor="windowText" strokeweight="2pt">
                <v:shadow on="t" color="black" opacity="24903f" origin=",.5" offset="0,.55556mm"/>
                <w10:wrap anchorx="margin"/>
              </v:line>
            </w:pict>
          </mc:Fallback>
        </mc:AlternateContent>
      </w:r>
    </w:p>
    <w:p w14:paraId="68B1DF3F" w14:textId="4B2127DF" w:rsidR="00AF1FE9" w:rsidRDefault="00444524" w:rsidP="00223E4B">
      <w:pPr>
        <w:rPr>
          <w:sz w:val="16"/>
          <w:szCs w:val="16"/>
        </w:rPr>
      </w:pPr>
      <w:r>
        <w:rPr>
          <w:noProof/>
          <w:sz w:val="16"/>
          <w:lang w:eastAsia="en-ZA"/>
        </w:rPr>
        <mc:AlternateContent>
          <mc:Choice Requires="wps">
            <w:drawing>
              <wp:anchor distT="0" distB="0" distL="114300" distR="114300" simplePos="0" relativeHeight="252234752" behindDoc="0" locked="0" layoutInCell="1" allowOverlap="1" wp14:anchorId="6AD5D4C7" wp14:editId="126D85A0">
                <wp:simplePos x="0" y="0"/>
                <wp:positionH relativeFrom="column">
                  <wp:posOffset>6178550</wp:posOffset>
                </wp:positionH>
                <wp:positionV relativeFrom="paragraph">
                  <wp:posOffset>60343</wp:posOffset>
                </wp:positionV>
                <wp:extent cx="0" cy="210358"/>
                <wp:effectExtent l="57150" t="19050" r="76200" b="94615"/>
                <wp:wrapNone/>
                <wp:docPr id="55" name="Straight Connector 55"/>
                <wp:cNvGraphicFramePr/>
                <a:graphic xmlns:a="http://schemas.openxmlformats.org/drawingml/2006/main">
                  <a:graphicData uri="http://schemas.microsoft.com/office/word/2010/wordprocessingShape">
                    <wps:wsp>
                      <wps:cNvCnPr/>
                      <wps:spPr>
                        <a:xfrm>
                          <a:off x="0" y="0"/>
                          <a:ext cx="0" cy="21035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BBB407" id="Straight Connector 55"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5pt,4.75pt" to="48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" strokecolor="windowText" strokeweight="2pt">
                <v:shadow on="t" color="black" opacity="24903f" origin=",.5" offset="0,.55556mm"/>
              </v:line>
            </w:pict>
          </mc:Fallback>
        </mc:AlternateContent>
      </w:r>
      <w:r>
        <w:rPr>
          <w:noProof/>
          <w:sz w:val="16"/>
          <w:lang w:eastAsia="en-ZA"/>
        </w:rPr>
        <mc:AlternateContent>
          <mc:Choice Requires="wps">
            <w:drawing>
              <wp:anchor distT="0" distB="0" distL="114300" distR="114300" simplePos="0" relativeHeight="252230656" behindDoc="0" locked="0" layoutInCell="1" allowOverlap="1" wp14:anchorId="2B740FDC" wp14:editId="2C409489">
                <wp:simplePos x="0" y="0"/>
                <wp:positionH relativeFrom="column">
                  <wp:posOffset>2557101</wp:posOffset>
                </wp:positionH>
                <wp:positionV relativeFrom="paragraph">
                  <wp:posOffset>62546</wp:posOffset>
                </wp:positionV>
                <wp:extent cx="3622693" cy="34290"/>
                <wp:effectExtent l="19050" t="19050" r="34925" b="22860"/>
                <wp:wrapNone/>
                <wp:docPr id="177" name="Straight Connector 177"/>
                <wp:cNvGraphicFramePr/>
                <a:graphic xmlns:a="http://schemas.openxmlformats.org/drawingml/2006/main">
                  <a:graphicData uri="http://schemas.microsoft.com/office/word/2010/wordprocessingShape">
                    <wps:wsp>
                      <wps:cNvCnPr/>
                      <wps:spPr>
                        <a:xfrm flipV="1">
                          <a:off x="0" y="0"/>
                          <a:ext cx="3622693" cy="3429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68A9AC" id="Straight Connector 177"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4.9pt" to="486.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" strokecolor="windowText" strokeweight="2.25pt"/>
            </w:pict>
          </mc:Fallback>
        </mc:AlternateContent>
      </w:r>
      <w:r w:rsidR="00B54E5D">
        <w:rPr>
          <w:noProof/>
          <w:sz w:val="16"/>
          <w:lang w:eastAsia="en-ZA"/>
        </w:rPr>
        <mc:AlternateContent>
          <mc:Choice Requires="wps">
            <w:drawing>
              <wp:anchor distT="0" distB="0" distL="114300" distR="114300" simplePos="0" relativeHeight="252232704" behindDoc="0" locked="0" layoutInCell="1" allowOverlap="1" wp14:anchorId="64FCFEFF" wp14:editId="52507780">
                <wp:simplePos x="0" y="0"/>
                <wp:positionH relativeFrom="column">
                  <wp:posOffset>2552918</wp:posOffset>
                </wp:positionH>
                <wp:positionV relativeFrom="paragraph">
                  <wp:posOffset>97452</wp:posOffset>
                </wp:positionV>
                <wp:extent cx="4184" cy="181801"/>
                <wp:effectExtent l="57150" t="19050" r="72390" b="85090"/>
                <wp:wrapNone/>
                <wp:docPr id="175" name="Straight Connector 175"/>
                <wp:cNvGraphicFramePr/>
                <a:graphic xmlns:a="http://schemas.openxmlformats.org/drawingml/2006/main">
                  <a:graphicData uri="http://schemas.microsoft.com/office/word/2010/wordprocessingShape">
                    <wps:wsp>
                      <wps:cNvCnPr/>
                      <wps:spPr>
                        <a:xfrm>
                          <a:off x="0" y="0"/>
                          <a:ext cx="4184" cy="18180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C93FF3" id="Straight Connector 175"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7.65pt" to="201.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" strokecolor="windowText" strokeweight="2pt">
                <v:shadow on="t" color="black" opacity="24903f" origin=",.5" offset="0,.55556mm"/>
              </v:line>
            </w:pict>
          </mc:Fallback>
        </mc:AlternateContent>
      </w:r>
    </w:p>
    <w:p w14:paraId="2C65523F" w14:textId="0830702F" w:rsidR="00AF1FE9" w:rsidRDefault="00F41809" w:rsidP="00223E4B">
      <w:pPr>
        <w:rPr>
          <w:sz w:val="16"/>
          <w:szCs w:val="16"/>
        </w:rPr>
      </w:pPr>
      <w:r>
        <w:rPr>
          <w:b/>
          <w:noProof/>
          <w:lang w:eastAsia="en-ZA"/>
        </w:rPr>
        <mc:AlternateContent>
          <mc:Choice Requires="wps">
            <w:drawing>
              <wp:anchor distT="0" distB="0" distL="114300" distR="114300" simplePos="0" relativeHeight="252226560" behindDoc="0" locked="0" layoutInCell="1" allowOverlap="1" wp14:anchorId="4E4027F4" wp14:editId="2AE0EA8B">
                <wp:simplePos x="0" y="0"/>
                <wp:positionH relativeFrom="column">
                  <wp:posOffset>855961</wp:posOffset>
                </wp:positionH>
                <wp:positionV relativeFrom="paragraph">
                  <wp:posOffset>14880</wp:posOffset>
                </wp:positionV>
                <wp:extent cx="3385185" cy="2265045"/>
                <wp:effectExtent l="12700" t="12700" r="18415" b="20955"/>
                <wp:wrapNone/>
                <wp:docPr id="173" name="Rounded Rectangle 173"/>
                <wp:cNvGraphicFramePr/>
                <a:graphic xmlns:a="http://schemas.openxmlformats.org/drawingml/2006/main">
                  <a:graphicData uri="http://schemas.microsoft.com/office/word/2010/wordprocessingShape">
                    <wps:wsp>
                      <wps:cNvSpPr/>
                      <wps:spPr>
                        <a:xfrm>
                          <a:off x="0" y="0"/>
                          <a:ext cx="3385185" cy="2265045"/>
                        </a:xfrm>
                        <a:prstGeom prst="roundRect">
                          <a:avLst/>
                        </a:prstGeom>
                        <a:solidFill>
                          <a:sysClr val="window" lastClr="FFFFFF"/>
                        </a:solidFill>
                        <a:ln w="25400" cap="flat" cmpd="sng" algn="ctr">
                          <a:solidFill>
                            <a:sysClr val="windowText" lastClr="000000"/>
                          </a:solidFill>
                          <a:prstDash val="solid"/>
                        </a:ln>
                        <a:effectLst/>
                      </wps:spPr>
                      <wps:txbx>
                        <w:txbxContent>
                          <w:p w14:paraId="01580A27" w14:textId="77777777" w:rsidR="00A43385" w:rsidRDefault="00A43385" w:rsidP="005B05C5">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proofErr w:type="gramStart"/>
                            <w:r>
                              <w:rPr>
                                <w:rFonts w:ascii="Arial Narrow" w:hAnsi="Arial Narrow" w:cs="Arial Narrow"/>
                                <w:b/>
                                <w:bCs/>
                                <w:sz w:val="16"/>
                                <w:szCs w:val="16"/>
                              </w:rPr>
                              <w:t>UNIT :</w:t>
                            </w:r>
                            <w:proofErr w:type="gramEnd"/>
                            <w:r>
                              <w:rPr>
                                <w:rFonts w:ascii="Arial Narrow" w:hAnsi="Arial Narrow" w:cs="Arial Narrow"/>
                                <w:b/>
                                <w:bCs/>
                                <w:sz w:val="16"/>
                                <w:szCs w:val="16"/>
                              </w:rPr>
                              <w:t xml:space="preserve"> RECORDS MANAGEMENT </w:t>
                            </w:r>
                          </w:p>
                          <w:p w14:paraId="298A3C08" w14:textId="77777777" w:rsidR="00A43385" w:rsidRDefault="00A43385" w:rsidP="005B05C5">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records management </w:t>
                            </w:r>
                          </w:p>
                          <w:p w14:paraId="372DCBC9" w14:textId="77777777" w:rsidR="00A43385" w:rsidRDefault="00A43385" w:rsidP="005B05C5">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72EFAAEE" w14:textId="77777777" w:rsidR="00A43385" w:rsidRDefault="00A43385" w:rsidP="005B05C5">
                            <w:pPr>
                              <w:spacing w:after="0" w:line="20" w:lineRule="atLeast"/>
                              <w:rPr>
                                <w:rFonts w:ascii="Arial Narrow" w:hAnsi="Arial Narrow" w:cs="Arial Narrow"/>
                                <w:b/>
                                <w:bCs/>
                                <w:sz w:val="16"/>
                                <w:szCs w:val="16"/>
                              </w:rPr>
                            </w:pPr>
                          </w:p>
                          <w:p w14:paraId="6F7D6AF0" w14:textId="77777777" w:rsidR="00A43385" w:rsidRDefault="00A43385">
                            <w:pPr>
                              <w:numPr>
                                <w:ilvl w:val="0"/>
                                <w:numId w:val="85"/>
                              </w:numPr>
                              <w:tabs>
                                <w:tab w:val="left" w:pos="220"/>
                              </w:tabs>
                              <w:spacing w:after="0" w:line="20" w:lineRule="atLeast"/>
                              <w:ind w:left="360" w:hanging="360"/>
                              <w:rPr>
                                <w:rFonts w:ascii="Arial Narrow" w:hAnsi="Arial Narrow" w:cs="Arial Narrow"/>
                                <w:sz w:val="16"/>
                                <w:szCs w:val="16"/>
                              </w:rPr>
                            </w:pPr>
                            <w:r>
                              <w:rPr>
                                <w:rFonts w:ascii="Arial Narrow" w:hAnsi="Arial Narrow" w:cs="Arial Narrow"/>
                                <w:sz w:val="16"/>
                                <w:szCs w:val="16"/>
                              </w:rPr>
                              <w:t>Render records management services</w:t>
                            </w:r>
                          </w:p>
                          <w:p w14:paraId="397C6A68" w14:textId="77777777" w:rsidR="00A43385" w:rsidRDefault="00A43385">
                            <w:pPr>
                              <w:numPr>
                                <w:ilvl w:val="0"/>
                                <w:numId w:val="85"/>
                              </w:numPr>
                              <w:tabs>
                                <w:tab w:val="left" w:pos="220"/>
                              </w:tabs>
                              <w:spacing w:after="0" w:line="20" w:lineRule="atLeast"/>
                              <w:ind w:left="360" w:hanging="360"/>
                              <w:rPr>
                                <w:rFonts w:ascii="Arial Narrow" w:hAnsi="Arial Narrow" w:cs="Arial Narrow"/>
                                <w:sz w:val="16"/>
                                <w:szCs w:val="16"/>
                              </w:rPr>
                            </w:pPr>
                            <w:r>
                              <w:rPr>
                                <w:rFonts w:ascii="Arial Narrow" w:hAnsi="Arial Narrow" w:cs="Arial Narrow"/>
                                <w:sz w:val="16"/>
                                <w:szCs w:val="16"/>
                              </w:rPr>
                              <w:t>Render messenger services</w:t>
                            </w:r>
                          </w:p>
                          <w:p w14:paraId="750ADCF0" w14:textId="77777777" w:rsidR="00A43385" w:rsidRDefault="00A43385" w:rsidP="005B05C5">
                            <w:pPr>
                              <w:spacing w:after="0" w:line="0" w:lineRule="atLeast"/>
                              <w:rPr>
                                <w:rFonts w:ascii="Arial Narrow" w:hAnsi="Arial Narrow" w:cs="Arial Narrow"/>
                                <w:b/>
                                <w:bCs/>
                                <w:sz w:val="16"/>
                                <w:szCs w:val="16"/>
                              </w:rPr>
                            </w:pPr>
                          </w:p>
                          <w:p w14:paraId="5358E76E" w14:textId="446DB2B5" w:rsidR="00A43385" w:rsidRPr="0006405C" w:rsidRDefault="00A43385" w:rsidP="005B05C5">
                            <w:pPr>
                              <w:spacing w:after="0" w:line="0" w:lineRule="atLeast"/>
                              <w:rPr>
                                <w:rFonts w:ascii="Arial Narrow" w:hAnsi="Arial Narrow" w:cs="Arial Narrow"/>
                                <w:b/>
                                <w:bCs/>
                                <w:sz w:val="16"/>
                                <w:szCs w:val="16"/>
                              </w:rPr>
                            </w:pPr>
                          </w:p>
                          <w:p w14:paraId="14B354E2" w14:textId="77777777" w:rsidR="00A43385" w:rsidRDefault="00A43385" w:rsidP="005B05C5">
                            <w:pPr>
                              <w:spacing w:after="0" w:line="0" w:lineRule="atLeast"/>
                              <w:rPr>
                                <w:rFonts w:ascii="Arial Narrow" w:hAnsi="Arial Narrow" w:cs="Arial Narrow"/>
                                <w:sz w:val="16"/>
                                <w:szCs w:val="16"/>
                              </w:rPr>
                            </w:pPr>
                          </w:p>
                          <w:p w14:paraId="3ECC277C" w14:textId="77777777" w:rsidR="00A43385" w:rsidRDefault="00A43385" w:rsidP="005B05C5">
                            <w:pPr>
                              <w:spacing w:after="0" w:line="240" w:lineRule="auto"/>
                              <w:jc w:val="both"/>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E4027F4" id="Rounded Rectangle 173" o:spid="_x0000_s1134" style="position:absolute;margin-left:67.4pt;margin-top:1.15pt;width:266.55pt;height:178.35pt;z-index:25222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" fillcolor="window" strokecolor="windowText" strokeweight="2pt">
                <v:textbox>
                  <w:txbxContent>
                    <w:p w14:paraId="01580A27" w14:textId="77777777" w:rsidR="00A43385" w:rsidRDefault="00A43385" w:rsidP="005B05C5">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proofErr w:type="gramStart"/>
                      <w:r>
                        <w:rPr>
                          <w:rFonts w:ascii="Arial Narrow" w:hAnsi="Arial Narrow" w:cs="Arial Narrow"/>
                          <w:b/>
                          <w:bCs/>
                          <w:sz w:val="16"/>
                          <w:szCs w:val="16"/>
                        </w:rPr>
                        <w:t>UNIT :</w:t>
                      </w:r>
                      <w:proofErr w:type="gramEnd"/>
                      <w:r>
                        <w:rPr>
                          <w:rFonts w:ascii="Arial Narrow" w:hAnsi="Arial Narrow" w:cs="Arial Narrow"/>
                          <w:b/>
                          <w:bCs/>
                          <w:sz w:val="16"/>
                          <w:szCs w:val="16"/>
                        </w:rPr>
                        <w:t xml:space="preserve"> RECORDS MANAGEMENT </w:t>
                      </w:r>
                    </w:p>
                    <w:p w14:paraId="298A3C08" w14:textId="77777777" w:rsidR="00A43385" w:rsidRDefault="00A43385" w:rsidP="005B05C5">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records management </w:t>
                      </w:r>
                    </w:p>
                    <w:p w14:paraId="372DCBC9" w14:textId="77777777" w:rsidR="00A43385" w:rsidRDefault="00A43385" w:rsidP="005B05C5">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72EFAAEE" w14:textId="77777777" w:rsidR="00A43385" w:rsidRDefault="00A43385" w:rsidP="005B05C5">
                      <w:pPr>
                        <w:spacing w:after="0" w:line="20" w:lineRule="atLeast"/>
                        <w:rPr>
                          <w:rFonts w:ascii="Arial Narrow" w:hAnsi="Arial Narrow" w:cs="Arial Narrow"/>
                          <w:b/>
                          <w:bCs/>
                          <w:sz w:val="16"/>
                          <w:szCs w:val="16"/>
                        </w:rPr>
                      </w:pPr>
                    </w:p>
                    <w:p w14:paraId="6F7D6AF0" w14:textId="77777777" w:rsidR="00A43385" w:rsidRDefault="00A43385">
                      <w:pPr>
                        <w:numPr>
                          <w:ilvl w:val="0"/>
                          <w:numId w:val="85"/>
                        </w:numPr>
                        <w:tabs>
                          <w:tab w:val="left" w:pos="220"/>
                        </w:tabs>
                        <w:spacing w:after="0" w:line="20" w:lineRule="atLeast"/>
                        <w:ind w:left="360" w:hanging="360"/>
                        <w:rPr>
                          <w:rFonts w:ascii="Arial Narrow" w:hAnsi="Arial Narrow" w:cs="Arial Narrow"/>
                          <w:sz w:val="16"/>
                          <w:szCs w:val="16"/>
                        </w:rPr>
                      </w:pPr>
                      <w:r>
                        <w:rPr>
                          <w:rFonts w:ascii="Arial Narrow" w:hAnsi="Arial Narrow" w:cs="Arial Narrow"/>
                          <w:sz w:val="16"/>
                          <w:szCs w:val="16"/>
                        </w:rPr>
                        <w:t>Render records management services</w:t>
                      </w:r>
                    </w:p>
                    <w:p w14:paraId="397C6A68" w14:textId="77777777" w:rsidR="00A43385" w:rsidRDefault="00A43385">
                      <w:pPr>
                        <w:numPr>
                          <w:ilvl w:val="0"/>
                          <w:numId w:val="85"/>
                        </w:numPr>
                        <w:tabs>
                          <w:tab w:val="left" w:pos="220"/>
                        </w:tabs>
                        <w:spacing w:after="0" w:line="20" w:lineRule="atLeast"/>
                        <w:ind w:left="360" w:hanging="360"/>
                        <w:rPr>
                          <w:rFonts w:ascii="Arial Narrow" w:hAnsi="Arial Narrow" w:cs="Arial Narrow"/>
                          <w:sz w:val="16"/>
                          <w:szCs w:val="16"/>
                        </w:rPr>
                      </w:pPr>
                      <w:r>
                        <w:rPr>
                          <w:rFonts w:ascii="Arial Narrow" w:hAnsi="Arial Narrow" w:cs="Arial Narrow"/>
                          <w:sz w:val="16"/>
                          <w:szCs w:val="16"/>
                        </w:rPr>
                        <w:t>Render messenger services</w:t>
                      </w:r>
                    </w:p>
                    <w:p w14:paraId="750ADCF0" w14:textId="77777777" w:rsidR="00A43385" w:rsidRDefault="00A43385" w:rsidP="005B05C5">
                      <w:pPr>
                        <w:spacing w:after="0" w:line="0" w:lineRule="atLeast"/>
                        <w:rPr>
                          <w:rFonts w:ascii="Arial Narrow" w:hAnsi="Arial Narrow" w:cs="Arial Narrow"/>
                          <w:b/>
                          <w:bCs/>
                          <w:sz w:val="16"/>
                          <w:szCs w:val="16"/>
                        </w:rPr>
                      </w:pPr>
                    </w:p>
                    <w:p w14:paraId="5358E76E" w14:textId="446DB2B5" w:rsidR="00A43385" w:rsidRPr="0006405C" w:rsidRDefault="00A43385" w:rsidP="005B05C5">
                      <w:pPr>
                        <w:spacing w:after="0" w:line="0" w:lineRule="atLeast"/>
                        <w:rPr>
                          <w:rFonts w:ascii="Arial Narrow" w:hAnsi="Arial Narrow" w:cs="Arial Narrow"/>
                          <w:b/>
                          <w:bCs/>
                          <w:sz w:val="16"/>
                          <w:szCs w:val="16"/>
                        </w:rPr>
                      </w:pPr>
                    </w:p>
                    <w:p w14:paraId="14B354E2" w14:textId="77777777" w:rsidR="00A43385" w:rsidRDefault="00A43385" w:rsidP="005B05C5">
                      <w:pPr>
                        <w:spacing w:after="0" w:line="0" w:lineRule="atLeast"/>
                        <w:rPr>
                          <w:rFonts w:ascii="Arial Narrow" w:hAnsi="Arial Narrow" w:cs="Arial Narrow"/>
                          <w:sz w:val="16"/>
                          <w:szCs w:val="16"/>
                        </w:rPr>
                      </w:pPr>
                    </w:p>
                    <w:p w14:paraId="3ECC277C" w14:textId="77777777" w:rsidR="00A43385" w:rsidRDefault="00A43385" w:rsidP="005B05C5">
                      <w:pPr>
                        <w:spacing w:after="0" w:line="240" w:lineRule="auto"/>
                        <w:jc w:val="both"/>
                        <w:rPr>
                          <w:rFonts w:ascii="Arial Narrow" w:hAnsi="Arial Narrow" w:cs="Arial"/>
                          <w:sz w:val="16"/>
                          <w:szCs w:val="16"/>
                        </w:rPr>
                      </w:pPr>
                    </w:p>
                  </w:txbxContent>
                </v:textbox>
              </v:roundrect>
            </w:pict>
          </mc:Fallback>
        </mc:AlternateContent>
      </w:r>
      <w:r>
        <w:rPr>
          <w:b/>
          <w:noProof/>
          <w:lang w:eastAsia="en-ZA"/>
        </w:rPr>
        <mc:AlternateContent>
          <mc:Choice Requires="wps">
            <w:drawing>
              <wp:anchor distT="0" distB="0" distL="114300" distR="114300" simplePos="0" relativeHeight="252228608" behindDoc="0" locked="0" layoutInCell="1" allowOverlap="1" wp14:anchorId="0B5AEB10" wp14:editId="468D0F68">
                <wp:simplePos x="0" y="0"/>
                <wp:positionH relativeFrom="column">
                  <wp:posOffset>4878889</wp:posOffset>
                </wp:positionH>
                <wp:positionV relativeFrom="paragraph">
                  <wp:posOffset>47658</wp:posOffset>
                </wp:positionV>
                <wp:extent cx="3498850" cy="2200275"/>
                <wp:effectExtent l="12700" t="12700" r="19050" b="22225"/>
                <wp:wrapNone/>
                <wp:docPr id="174" name="Rounded Rectangle 174"/>
                <wp:cNvGraphicFramePr/>
                <a:graphic xmlns:a="http://schemas.openxmlformats.org/drawingml/2006/main">
                  <a:graphicData uri="http://schemas.microsoft.com/office/word/2010/wordprocessingShape">
                    <wps:wsp>
                      <wps:cNvSpPr/>
                      <wps:spPr>
                        <a:xfrm>
                          <a:off x="0" y="0"/>
                          <a:ext cx="3498850" cy="2200275"/>
                        </a:xfrm>
                        <a:prstGeom prst="roundRect">
                          <a:avLst/>
                        </a:prstGeom>
                        <a:solidFill>
                          <a:sysClr val="window" lastClr="FFFFFF"/>
                        </a:solidFill>
                        <a:ln w="25400" cap="flat" cmpd="sng" algn="ctr">
                          <a:solidFill>
                            <a:sysClr val="windowText" lastClr="000000"/>
                          </a:solidFill>
                          <a:prstDash val="solid"/>
                        </a:ln>
                        <a:effectLst/>
                      </wps:spPr>
                      <wps:txbx>
                        <w:txbxContent>
                          <w:p w14:paraId="21CD606E" w14:textId="77777777" w:rsidR="00A43385" w:rsidRDefault="00A43385" w:rsidP="00F41809">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proofErr w:type="gramStart"/>
                            <w:r>
                              <w:rPr>
                                <w:rFonts w:ascii="Arial Narrow" w:hAnsi="Arial Narrow" w:cs="Arial Narrow"/>
                                <w:b/>
                                <w:bCs/>
                                <w:sz w:val="16"/>
                                <w:szCs w:val="16"/>
                              </w:rPr>
                              <w:t>UNIT :</w:t>
                            </w:r>
                            <w:proofErr w:type="gramEnd"/>
                            <w:r>
                              <w:rPr>
                                <w:rFonts w:ascii="Arial Narrow" w:hAnsi="Arial Narrow" w:cs="Arial Narrow"/>
                                <w:b/>
                                <w:bCs/>
                                <w:sz w:val="16"/>
                                <w:szCs w:val="16"/>
                              </w:rPr>
                              <w:t xml:space="preserve"> REGISTRATION SERVICES</w:t>
                            </w:r>
                          </w:p>
                          <w:p w14:paraId="5EF92C35" w14:textId="77777777" w:rsidR="00A43385" w:rsidRDefault="00A43385" w:rsidP="00F41809">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registration services</w:t>
                            </w:r>
                          </w:p>
                          <w:p w14:paraId="1821DBB3" w14:textId="77777777" w:rsidR="00A43385" w:rsidRDefault="00A43385" w:rsidP="00F41809">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65F631D3" w14:textId="77777777" w:rsidR="00A43385" w:rsidRDefault="00A43385" w:rsidP="00F41809">
                            <w:pPr>
                              <w:spacing w:after="0" w:line="20" w:lineRule="atLeast"/>
                              <w:rPr>
                                <w:rFonts w:ascii="Arial Narrow" w:hAnsi="Arial Narrow" w:cs="Arial Narrow"/>
                                <w:b/>
                                <w:bCs/>
                                <w:sz w:val="16"/>
                                <w:szCs w:val="16"/>
                              </w:rPr>
                            </w:pPr>
                          </w:p>
                          <w:p w14:paraId="30E256A7" w14:textId="77777777" w:rsidR="00A43385" w:rsidRDefault="00A43385">
                            <w:pPr>
                              <w:numPr>
                                <w:ilvl w:val="0"/>
                                <w:numId w:val="86"/>
                              </w:numPr>
                              <w:tabs>
                                <w:tab w:val="left" w:pos="220"/>
                              </w:tabs>
                              <w:spacing w:after="0" w:line="20" w:lineRule="atLeast"/>
                              <w:ind w:left="720" w:hanging="360"/>
                              <w:rPr>
                                <w:rFonts w:ascii="Arial Narrow" w:hAnsi="Arial Narrow" w:cs="Arial Narrow"/>
                                <w:sz w:val="16"/>
                                <w:szCs w:val="16"/>
                              </w:rPr>
                            </w:pPr>
                            <w:r>
                              <w:rPr>
                                <w:rFonts w:ascii="Arial Narrow" w:hAnsi="Arial Narrow" w:cs="Arial Narrow"/>
                                <w:sz w:val="16"/>
                                <w:szCs w:val="16"/>
                              </w:rPr>
                              <w:t xml:space="preserve">Registration of all Complaints </w:t>
                            </w:r>
                          </w:p>
                          <w:p w14:paraId="762306D4" w14:textId="77777777" w:rsidR="00A43385" w:rsidRDefault="00A43385">
                            <w:pPr>
                              <w:numPr>
                                <w:ilvl w:val="0"/>
                                <w:numId w:val="86"/>
                              </w:numPr>
                              <w:tabs>
                                <w:tab w:val="left" w:pos="220"/>
                              </w:tabs>
                              <w:spacing w:after="0" w:line="20" w:lineRule="atLeast"/>
                              <w:ind w:left="720" w:hanging="360"/>
                              <w:rPr>
                                <w:rFonts w:ascii="Arial Narrow" w:hAnsi="Arial Narrow" w:cs="Arial Narrow"/>
                                <w:sz w:val="16"/>
                                <w:szCs w:val="16"/>
                              </w:rPr>
                            </w:pPr>
                            <w:r>
                              <w:rPr>
                                <w:rFonts w:ascii="Arial Narrow" w:hAnsi="Arial Narrow" w:cs="Arial Narrow"/>
                                <w:sz w:val="16"/>
                                <w:szCs w:val="16"/>
                              </w:rPr>
                              <w:t>Registration of all other Compliance Applications</w:t>
                            </w:r>
                          </w:p>
                          <w:p w14:paraId="38C9DBC4" w14:textId="77777777" w:rsidR="00A43385" w:rsidRDefault="00A43385" w:rsidP="00F41809">
                            <w:pPr>
                              <w:spacing w:after="0" w:line="0" w:lineRule="atLeast"/>
                              <w:rPr>
                                <w:rFonts w:ascii="Arial Narrow" w:hAnsi="Arial Narrow" w:cs="Arial Narrow"/>
                                <w:b/>
                                <w:bCs/>
                                <w:sz w:val="16"/>
                                <w:szCs w:val="16"/>
                              </w:rPr>
                            </w:pPr>
                          </w:p>
                          <w:p w14:paraId="5DAEDE41" w14:textId="48112CC6" w:rsidR="00A43385" w:rsidRPr="0006405C" w:rsidRDefault="00A43385" w:rsidP="00F41809">
                            <w:pPr>
                              <w:spacing w:after="0" w:line="0" w:lineRule="atLeast"/>
                              <w:rPr>
                                <w:rFonts w:ascii="Arial Narrow" w:hAnsi="Arial Narrow" w:cs="Arial Narrow"/>
                                <w:b/>
                                <w:bCs/>
                                <w:sz w:val="16"/>
                                <w:szCs w:val="16"/>
                              </w:rPr>
                            </w:pPr>
                          </w:p>
                          <w:p w14:paraId="18915C40" w14:textId="77777777" w:rsidR="00A43385" w:rsidRDefault="00A43385" w:rsidP="00F41809">
                            <w:pPr>
                              <w:spacing w:after="0" w:line="0" w:lineRule="atLeast"/>
                              <w:rPr>
                                <w:rFonts w:ascii="Arial Narrow" w:hAnsi="Arial Narrow" w:cs="Arial Narrow"/>
                                <w:sz w:val="16"/>
                                <w:szCs w:val="16"/>
                              </w:rPr>
                            </w:pPr>
                          </w:p>
                          <w:p w14:paraId="1B8CC7A9" w14:textId="77777777" w:rsidR="00A43385" w:rsidRDefault="00A43385" w:rsidP="00F41809">
                            <w:pPr>
                              <w:spacing w:after="0" w:line="240" w:lineRule="auto"/>
                              <w:jc w:val="both"/>
                              <w:rPr>
                                <w:rFonts w:ascii="Arial Narrow" w:hAnsi="Arial Narrow"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B5AEB10" id="Rounded Rectangle 174" o:spid="_x0000_s1135" style="position:absolute;margin-left:384.15pt;margin-top:3.75pt;width:275.5pt;height:173.25pt;z-index:25222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" fillcolor="window" strokecolor="windowText" strokeweight="2pt">
                <v:textbox>
                  <w:txbxContent>
                    <w:p w14:paraId="21CD606E" w14:textId="77777777" w:rsidR="00A43385" w:rsidRDefault="00A43385" w:rsidP="00F41809">
                      <w:pPr>
                        <w:rPr>
                          <w:rFonts w:ascii="Arial Narrow" w:hAnsi="Arial Narrow" w:cs="Arial Narrow"/>
                          <w:b/>
                          <w:bCs/>
                          <w:sz w:val="16"/>
                          <w:szCs w:val="16"/>
                        </w:rPr>
                      </w:pPr>
                      <w:r>
                        <w:rPr>
                          <w:rFonts w:ascii="Arial Narrow" w:hAnsi="Arial Narrow" w:cs="Arial Narrow"/>
                          <w:b/>
                          <w:bCs/>
                          <w:sz w:val="18"/>
                          <w:szCs w:val="18"/>
                        </w:rPr>
                        <w:t>S</w:t>
                      </w:r>
                      <w:r>
                        <w:rPr>
                          <w:rFonts w:ascii="Arial Narrow" w:hAnsi="Arial Narrow" w:cs="Arial Narrow"/>
                          <w:b/>
                          <w:bCs/>
                          <w:sz w:val="16"/>
                          <w:szCs w:val="16"/>
                        </w:rPr>
                        <w:t>UB-</w:t>
                      </w:r>
                      <w:proofErr w:type="gramStart"/>
                      <w:r>
                        <w:rPr>
                          <w:rFonts w:ascii="Arial Narrow" w:hAnsi="Arial Narrow" w:cs="Arial Narrow"/>
                          <w:b/>
                          <w:bCs/>
                          <w:sz w:val="16"/>
                          <w:szCs w:val="16"/>
                        </w:rPr>
                        <w:t>UNIT :</w:t>
                      </w:r>
                      <w:proofErr w:type="gramEnd"/>
                      <w:r>
                        <w:rPr>
                          <w:rFonts w:ascii="Arial Narrow" w:hAnsi="Arial Narrow" w:cs="Arial Narrow"/>
                          <w:b/>
                          <w:bCs/>
                          <w:sz w:val="16"/>
                          <w:szCs w:val="16"/>
                        </w:rPr>
                        <w:t xml:space="preserve"> REGISTRATION SERVICES</w:t>
                      </w:r>
                    </w:p>
                    <w:p w14:paraId="5EF92C35" w14:textId="77777777" w:rsidR="00A43385" w:rsidRDefault="00A43385" w:rsidP="00F41809">
                      <w:pPr>
                        <w:rPr>
                          <w:rFonts w:ascii="Arial Narrow" w:hAnsi="Arial Narrow" w:cs="Arial Narrow"/>
                          <w:sz w:val="16"/>
                          <w:szCs w:val="16"/>
                        </w:rPr>
                      </w:pPr>
                      <w:r>
                        <w:rPr>
                          <w:rFonts w:ascii="Arial Narrow" w:hAnsi="Arial Narrow" w:cs="Arial Narrow"/>
                          <w:b/>
                          <w:bCs/>
                          <w:sz w:val="16"/>
                          <w:szCs w:val="16"/>
                        </w:rPr>
                        <w:t>PURPOSE:</w:t>
                      </w:r>
                      <w:r>
                        <w:rPr>
                          <w:rFonts w:ascii="Arial Narrow" w:hAnsi="Arial Narrow" w:cs="Arial Narrow"/>
                          <w:sz w:val="16"/>
                          <w:szCs w:val="16"/>
                        </w:rPr>
                        <w:t xml:space="preserve"> To render registration services</w:t>
                      </w:r>
                    </w:p>
                    <w:p w14:paraId="1821DBB3" w14:textId="77777777" w:rsidR="00A43385" w:rsidRDefault="00A43385" w:rsidP="00F41809">
                      <w:pPr>
                        <w:spacing w:after="0" w:line="20" w:lineRule="atLeast"/>
                        <w:rPr>
                          <w:rFonts w:ascii="Arial Narrow" w:hAnsi="Arial Narrow" w:cs="Arial Narrow"/>
                          <w:b/>
                          <w:bCs/>
                          <w:sz w:val="16"/>
                          <w:szCs w:val="16"/>
                        </w:rPr>
                      </w:pPr>
                      <w:r>
                        <w:rPr>
                          <w:rFonts w:ascii="Arial Narrow" w:hAnsi="Arial Narrow" w:cs="Arial Narrow"/>
                          <w:b/>
                          <w:bCs/>
                          <w:sz w:val="16"/>
                          <w:szCs w:val="16"/>
                        </w:rPr>
                        <w:t>Functions:</w:t>
                      </w:r>
                    </w:p>
                    <w:p w14:paraId="65F631D3" w14:textId="77777777" w:rsidR="00A43385" w:rsidRDefault="00A43385" w:rsidP="00F41809">
                      <w:pPr>
                        <w:spacing w:after="0" w:line="20" w:lineRule="atLeast"/>
                        <w:rPr>
                          <w:rFonts w:ascii="Arial Narrow" w:hAnsi="Arial Narrow" w:cs="Arial Narrow"/>
                          <w:b/>
                          <w:bCs/>
                          <w:sz w:val="16"/>
                          <w:szCs w:val="16"/>
                        </w:rPr>
                      </w:pPr>
                    </w:p>
                    <w:p w14:paraId="30E256A7" w14:textId="77777777" w:rsidR="00A43385" w:rsidRDefault="00A43385">
                      <w:pPr>
                        <w:numPr>
                          <w:ilvl w:val="0"/>
                          <w:numId w:val="86"/>
                        </w:numPr>
                        <w:tabs>
                          <w:tab w:val="left" w:pos="220"/>
                        </w:tabs>
                        <w:spacing w:after="0" w:line="20" w:lineRule="atLeast"/>
                        <w:ind w:left="720" w:hanging="360"/>
                        <w:rPr>
                          <w:rFonts w:ascii="Arial Narrow" w:hAnsi="Arial Narrow" w:cs="Arial Narrow"/>
                          <w:sz w:val="16"/>
                          <w:szCs w:val="16"/>
                        </w:rPr>
                      </w:pPr>
                      <w:r>
                        <w:rPr>
                          <w:rFonts w:ascii="Arial Narrow" w:hAnsi="Arial Narrow" w:cs="Arial Narrow"/>
                          <w:sz w:val="16"/>
                          <w:szCs w:val="16"/>
                        </w:rPr>
                        <w:t xml:space="preserve">Registration of all Complaints </w:t>
                      </w:r>
                    </w:p>
                    <w:p w14:paraId="762306D4" w14:textId="77777777" w:rsidR="00A43385" w:rsidRDefault="00A43385">
                      <w:pPr>
                        <w:numPr>
                          <w:ilvl w:val="0"/>
                          <w:numId w:val="86"/>
                        </w:numPr>
                        <w:tabs>
                          <w:tab w:val="left" w:pos="220"/>
                        </w:tabs>
                        <w:spacing w:after="0" w:line="20" w:lineRule="atLeast"/>
                        <w:ind w:left="720" w:hanging="360"/>
                        <w:rPr>
                          <w:rFonts w:ascii="Arial Narrow" w:hAnsi="Arial Narrow" w:cs="Arial Narrow"/>
                          <w:sz w:val="16"/>
                          <w:szCs w:val="16"/>
                        </w:rPr>
                      </w:pPr>
                      <w:r>
                        <w:rPr>
                          <w:rFonts w:ascii="Arial Narrow" w:hAnsi="Arial Narrow" w:cs="Arial Narrow"/>
                          <w:sz w:val="16"/>
                          <w:szCs w:val="16"/>
                        </w:rPr>
                        <w:t>Registration of all other Compliance Applications</w:t>
                      </w:r>
                    </w:p>
                    <w:p w14:paraId="38C9DBC4" w14:textId="77777777" w:rsidR="00A43385" w:rsidRDefault="00A43385" w:rsidP="00F41809">
                      <w:pPr>
                        <w:spacing w:after="0" w:line="0" w:lineRule="atLeast"/>
                        <w:rPr>
                          <w:rFonts w:ascii="Arial Narrow" w:hAnsi="Arial Narrow" w:cs="Arial Narrow"/>
                          <w:b/>
                          <w:bCs/>
                          <w:sz w:val="16"/>
                          <w:szCs w:val="16"/>
                        </w:rPr>
                      </w:pPr>
                    </w:p>
                    <w:p w14:paraId="5DAEDE41" w14:textId="48112CC6" w:rsidR="00A43385" w:rsidRPr="0006405C" w:rsidRDefault="00A43385" w:rsidP="00F41809">
                      <w:pPr>
                        <w:spacing w:after="0" w:line="0" w:lineRule="atLeast"/>
                        <w:rPr>
                          <w:rFonts w:ascii="Arial Narrow" w:hAnsi="Arial Narrow" w:cs="Arial Narrow"/>
                          <w:b/>
                          <w:bCs/>
                          <w:sz w:val="16"/>
                          <w:szCs w:val="16"/>
                        </w:rPr>
                      </w:pPr>
                    </w:p>
                    <w:p w14:paraId="18915C40" w14:textId="77777777" w:rsidR="00A43385" w:rsidRDefault="00A43385" w:rsidP="00F41809">
                      <w:pPr>
                        <w:spacing w:after="0" w:line="0" w:lineRule="atLeast"/>
                        <w:rPr>
                          <w:rFonts w:ascii="Arial Narrow" w:hAnsi="Arial Narrow" w:cs="Arial Narrow"/>
                          <w:sz w:val="16"/>
                          <w:szCs w:val="16"/>
                        </w:rPr>
                      </w:pPr>
                    </w:p>
                    <w:p w14:paraId="1B8CC7A9" w14:textId="77777777" w:rsidR="00A43385" w:rsidRDefault="00A43385" w:rsidP="00F41809">
                      <w:pPr>
                        <w:spacing w:after="0" w:line="240" w:lineRule="auto"/>
                        <w:jc w:val="both"/>
                        <w:rPr>
                          <w:rFonts w:ascii="Arial Narrow" w:hAnsi="Arial Narrow" w:cs="Arial"/>
                          <w:sz w:val="16"/>
                          <w:szCs w:val="16"/>
                        </w:rPr>
                      </w:pPr>
                    </w:p>
                  </w:txbxContent>
                </v:textbox>
              </v:roundrect>
            </w:pict>
          </mc:Fallback>
        </mc:AlternateContent>
      </w:r>
    </w:p>
    <w:p w14:paraId="154FB809" w14:textId="6E7A32C5" w:rsidR="00AF1FE9" w:rsidRDefault="00AF1FE9" w:rsidP="00223E4B">
      <w:pPr>
        <w:rPr>
          <w:sz w:val="16"/>
          <w:szCs w:val="16"/>
        </w:rPr>
      </w:pPr>
    </w:p>
    <w:p w14:paraId="62D1ACB0" w14:textId="46A6ECC0" w:rsidR="00AF1FE9" w:rsidRDefault="00AF1FE9" w:rsidP="00223E4B">
      <w:pPr>
        <w:rPr>
          <w:sz w:val="16"/>
          <w:szCs w:val="16"/>
        </w:rPr>
      </w:pPr>
    </w:p>
    <w:p w14:paraId="035C6F5F" w14:textId="1EC2B06B" w:rsidR="00AF1FE9" w:rsidRDefault="00AF1FE9" w:rsidP="00223E4B">
      <w:pPr>
        <w:rPr>
          <w:sz w:val="16"/>
          <w:szCs w:val="16"/>
        </w:rPr>
      </w:pPr>
    </w:p>
    <w:p w14:paraId="2643925A" w14:textId="095245CA" w:rsidR="00AF1FE9" w:rsidRDefault="00AF1FE9" w:rsidP="00223E4B">
      <w:pPr>
        <w:rPr>
          <w:sz w:val="16"/>
          <w:szCs w:val="16"/>
        </w:rPr>
      </w:pPr>
    </w:p>
    <w:p w14:paraId="344C079D" w14:textId="63CCD279" w:rsidR="00AF1FE9" w:rsidRDefault="00AF1FE9" w:rsidP="00223E4B">
      <w:pPr>
        <w:rPr>
          <w:sz w:val="16"/>
          <w:szCs w:val="16"/>
        </w:rPr>
      </w:pPr>
    </w:p>
    <w:p w14:paraId="43B34DE3" w14:textId="50BFE6D0" w:rsidR="00AF1FE9" w:rsidRDefault="00AF1FE9" w:rsidP="00223E4B">
      <w:pPr>
        <w:rPr>
          <w:sz w:val="16"/>
          <w:szCs w:val="16"/>
        </w:rPr>
      </w:pPr>
    </w:p>
    <w:p w14:paraId="6D06A23C" w14:textId="328ACE7C" w:rsidR="00AF1FE9" w:rsidRDefault="00AF1FE9" w:rsidP="00223E4B">
      <w:pPr>
        <w:rPr>
          <w:sz w:val="16"/>
          <w:szCs w:val="16"/>
        </w:rPr>
      </w:pPr>
    </w:p>
    <w:p w14:paraId="12203A19" w14:textId="79619CC2" w:rsidR="00AF1FE9" w:rsidRDefault="00AF1FE9" w:rsidP="00223E4B">
      <w:pPr>
        <w:rPr>
          <w:sz w:val="16"/>
          <w:szCs w:val="16"/>
        </w:rPr>
      </w:pPr>
    </w:p>
    <w:p w14:paraId="30C7A9DA" w14:textId="76CBCEE8" w:rsidR="00AF1FE9" w:rsidRDefault="00AF1FE9" w:rsidP="00223E4B">
      <w:pPr>
        <w:rPr>
          <w:sz w:val="16"/>
          <w:szCs w:val="16"/>
        </w:rPr>
      </w:pPr>
    </w:p>
    <w:p w14:paraId="03CD9BC3" w14:textId="01DD3686" w:rsidR="00AF1FE9" w:rsidRDefault="00AF1FE9" w:rsidP="00223E4B">
      <w:pPr>
        <w:rPr>
          <w:sz w:val="16"/>
          <w:szCs w:val="16"/>
        </w:rPr>
      </w:pPr>
    </w:p>
    <w:p w14:paraId="1E816C60" w14:textId="4563A845" w:rsidR="00AF1FE9" w:rsidRDefault="008C2D76" w:rsidP="00223E4B">
      <w:pPr>
        <w:rPr>
          <w:sz w:val="16"/>
          <w:szCs w:val="16"/>
        </w:rPr>
      </w:pPr>
      <w:r>
        <w:rPr>
          <w:b/>
          <w:noProof/>
          <w:lang w:eastAsia="en-ZA"/>
        </w:rPr>
        <w:lastRenderedPageBreak/>
        <mc:AlternateContent>
          <mc:Choice Requires="wps">
            <w:drawing>
              <wp:anchor distT="0" distB="0" distL="114300" distR="114300" simplePos="0" relativeHeight="252238848" behindDoc="0" locked="0" layoutInCell="1" allowOverlap="1" wp14:anchorId="6201700C" wp14:editId="2AE5927B">
                <wp:simplePos x="0" y="0"/>
                <wp:positionH relativeFrom="column">
                  <wp:posOffset>2288643</wp:posOffset>
                </wp:positionH>
                <wp:positionV relativeFrom="paragraph">
                  <wp:posOffset>-177902</wp:posOffset>
                </wp:positionV>
                <wp:extent cx="3786505" cy="568325"/>
                <wp:effectExtent l="12700" t="12700" r="23495" b="15875"/>
                <wp:wrapNone/>
                <wp:docPr id="62" name="Rounded Rectangle 159"/>
                <wp:cNvGraphicFramePr/>
                <a:graphic xmlns:a="http://schemas.openxmlformats.org/drawingml/2006/main">
                  <a:graphicData uri="http://schemas.microsoft.com/office/word/2010/wordprocessingShape">
                    <wps:wsp>
                      <wps:cNvSpPr/>
                      <wps:spPr>
                        <a:xfrm>
                          <a:off x="0" y="0"/>
                          <a:ext cx="3786505" cy="568325"/>
                        </a:xfrm>
                        <a:prstGeom prst="roundRect">
                          <a:avLst/>
                        </a:prstGeom>
                        <a:solidFill>
                          <a:sysClr val="window" lastClr="FFFFFF"/>
                        </a:solidFill>
                        <a:ln w="25400" cap="flat" cmpd="sng" algn="ctr">
                          <a:solidFill>
                            <a:sysClr val="windowText" lastClr="000000"/>
                          </a:solidFill>
                          <a:prstDash val="solid"/>
                        </a:ln>
                        <a:effectLst/>
                      </wps:spPr>
                      <wps:txbx>
                        <w:txbxContent>
                          <w:p w14:paraId="7A588D31" w14:textId="77777777" w:rsidR="00A43385" w:rsidRDefault="00A43385" w:rsidP="008C2D76">
                            <w:pPr>
                              <w:spacing w:after="0" w:line="240" w:lineRule="auto"/>
                              <w:jc w:val="center"/>
                              <w:rPr>
                                <w:rFonts w:ascii="Arial Narrow" w:hAnsi="Arial Narrow"/>
                                <w:b/>
                                <w:sz w:val="20"/>
                                <w:szCs w:val="20"/>
                              </w:rPr>
                            </w:pPr>
                            <w:r>
                              <w:rPr>
                                <w:rFonts w:ascii="Arial Narrow" w:hAnsi="Arial Narrow"/>
                                <w:b/>
                                <w:sz w:val="20"/>
                                <w:szCs w:val="20"/>
                              </w:rPr>
                              <w:t>DIVISION: CORPORATE SERVICES</w:t>
                            </w:r>
                          </w:p>
                          <w:p w14:paraId="322D7C19" w14:textId="77777777" w:rsidR="00A43385" w:rsidRDefault="00A43385" w:rsidP="008C2D76">
                            <w:pPr>
                              <w:spacing w:after="0" w:line="240" w:lineRule="auto"/>
                              <w:jc w:val="center"/>
                              <w:rPr>
                                <w:rFonts w:ascii="Arial Narrow" w:hAnsi="Arial Narrow"/>
                                <w:b/>
                                <w:sz w:val="20"/>
                                <w:szCs w:val="20"/>
                              </w:rPr>
                            </w:pPr>
                            <w:r>
                              <w:rPr>
                                <w:rFonts w:ascii="Arial Narrow" w:hAnsi="Arial Narrow"/>
                                <w:b/>
                                <w:sz w:val="20"/>
                                <w:szCs w:val="20"/>
                              </w:rPr>
                              <w:t>UNIT: ADMINISTRATION SUPPORT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201700C" id="_x0000_s1136" style="position:absolute;margin-left:180.2pt;margin-top:-14pt;width:298.15pt;height:44.75pt;z-index:252238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" fillcolor="window" strokecolor="windowText" strokeweight="2pt">
                <v:textbox>
                  <w:txbxContent>
                    <w:p w14:paraId="7A588D31" w14:textId="77777777" w:rsidR="00A43385" w:rsidRDefault="00A43385" w:rsidP="008C2D76">
                      <w:pPr>
                        <w:spacing w:after="0" w:line="240" w:lineRule="auto"/>
                        <w:jc w:val="center"/>
                        <w:rPr>
                          <w:rFonts w:ascii="Arial Narrow" w:hAnsi="Arial Narrow"/>
                          <w:b/>
                          <w:sz w:val="20"/>
                          <w:szCs w:val="20"/>
                        </w:rPr>
                      </w:pPr>
                      <w:r>
                        <w:rPr>
                          <w:rFonts w:ascii="Arial Narrow" w:hAnsi="Arial Narrow"/>
                          <w:b/>
                          <w:sz w:val="20"/>
                          <w:szCs w:val="20"/>
                        </w:rPr>
                        <w:t>DIVISION: CORPORATE SERVICES</w:t>
                      </w:r>
                    </w:p>
                    <w:p w14:paraId="322D7C19" w14:textId="77777777" w:rsidR="00A43385" w:rsidRDefault="00A43385" w:rsidP="008C2D76">
                      <w:pPr>
                        <w:spacing w:after="0" w:line="240" w:lineRule="auto"/>
                        <w:jc w:val="center"/>
                        <w:rPr>
                          <w:rFonts w:ascii="Arial Narrow" w:hAnsi="Arial Narrow"/>
                          <w:b/>
                          <w:sz w:val="20"/>
                          <w:szCs w:val="20"/>
                        </w:rPr>
                      </w:pPr>
                      <w:r>
                        <w:rPr>
                          <w:rFonts w:ascii="Arial Narrow" w:hAnsi="Arial Narrow"/>
                          <w:b/>
                          <w:sz w:val="20"/>
                          <w:szCs w:val="20"/>
                        </w:rPr>
                        <w:t>UNIT: ADMINISTRATION SUPPORT</w:t>
                      </w:r>
                    </w:p>
                  </w:txbxContent>
                </v:textbox>
              </v:roundrect>
            </w:pict>
          </mc:Fallback>
        </mc:AlternateContent>
      </w:r>
    </w:p>
    <w:p w14:paraId="03469434" w14:textId="443B3548" w:rsidR="008C2D76" w:rsidRDefault="005E0E56" w:rsidP="00223E4B">
      <w:pPr>
        <w:rPr>
          <w:sz w:val="16"/>
          <w:szCs w:val="16"/>
        </w:rPr>
      </w:pPr>
      <w:r>
        <w:rPr>
          <w:b/>
          <w:noProof/>
          <w:sz w:val="28"/>
          <w:lang w:eastAsia="en-ZA"/>
        </w:rPr>
        <mc:AlternateContent>
          <mc:Choice Requires="wps">
            <w:drawing>
              <wp:anchor distT="0" distB="0" distL="114300" distR="114300" simplePos="0" relativeHeight="252240896" behindDoc="0" locked="0" layoutInCell="1" allowOverlap="1" wp14:anchorId="591F9C62" wp14:editId="11457EFB">
                <wp:simplePos x="0" y="0"/>
                <wp:positionH relativeFrom="column">
                  <wp:posOffset>1578449</wp:posOffset>
                </wp:positionH>
                <wp:positionV relativeFrom="paragraph">
                  <wp:posOffset>105146</wp:posOffset>
                </wp:positionV>
                <wp:extent cx="6178550" cy="2266950"/>
                <wp:effectExtent l="0" t="0" r="12700" b="19050"/>
                <wp:wrapNone/>
                <wp:docPr id="170" name="Rounded Rectangle 170"/>
                <wp:cNvGraphicFramePr/>
                <a:graphic xmlns:a="http://schemas.openxmlformats.org/drawingml/2006/main">
                  <a:graphicData uri="http://schemas.microsoft.com/office/word/2010/wordprocessingShape">
                    <wps:wsp>
                      <wps:cNvSpPr/>
                      <wps:spPr>
                        <a:xfrm>
                          <a:off x="0" y="0"/>
                          <a:ext cx="6178550" cy="2266950"/>
                        </a:xfrm>
                        <a:prstGeom prst="roundRect">
                          <a:avLst/>
                        </a:prstGeom>
                        <a:solidFill>
                          <a:sysClr val="window" lastClr="FFFFFF"/>
                        </a:solidFill>
                        <a:ln w="25400" cap="flat" cmpd="sng" algn="ctr">
                          <a:solidFill>
                            <a:sysClr val="windowText" lastClr="000000"/>
                          </a:solidFill>
                          <a:prstDash val="solid"/>
                        </a:ln>
                        <a:effectLst/>
                      </wps:spPr>
                      <wps:txbx>
                        <w:txbxContent>
                          <w:p w14:paraId="26068E78" w14:textId="77777777" w:rsidR="00A43385" w:rsidRDefault="00A43385" w:rsidP="004874AE">
                            <w:pPr>
                              <w:spacing w:after="0" w:line="240" w:lineRule="auto"/>
                              <w:jc w:val="center"/>
                              <w:rPr>
                                <w:rFonts w:ascii="Arial Narrow" w:hAnsi="Arial Narrow"/>
                                <w:b/>
                                <w:sz w:val="20"/>
                                <w:szCs w:val="20"/>
                              </w:rPr>
                            </w:pPr>
                            <w:r>
                              <w:rPr>
                                <w:rFonts w:ascii="Arial Narrow" w:hAnsi="Arial Narrow"/>
                                <w:b/>
                                <w:sz w:val="20"/>
                                <w:szCs w:val="20"/>
                              </w:rPr>
                              <w:t>SUBDIVISION: INFORMATION AND COMMUNICATION TECHNOLOGY</w:t>
                            </w:r>
                          </w:p>
                          <w:p w14:paraId="64945687" w14:textId="77777777" w:rsidR="00A43385" w:rsidRDefault="00A43385" w:rsidP="004874AE">
                            <w:pPr>
                              <w:tabs>
                                <w:tab w:val="left" w:pos="142"/>
                              </w:tabs>
                              <w:rPr>
                                <w:rFonts w:ascii="Arial Narrow" w:hAnsi="Arial Narrow" w:cs="Arial"/>
                                <w:b/>
                                <w:sz w:val="8"/>
                                <w:szCs w:val="8"/>
                              </w:rPr>
                            </w:pPr>
                          </w:p>
                          <w:p w14:paraId="29C85714" w14:textId="77777777" w:rsidR="00A43385" w:rsidRDefault="00A43385" w:rsidP="004874AE">
                            <w:pPr>
                              <w:tabs>
                                <w:tab w:val="left" w:pos="142"/>
                              </w:tabs>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provision of information and communication technology (ICT) services</w:t>
                            </w:r>
                          </w:p>
                          <w:p w14:paraId="05C17289" w14:textId="77777777" w:rsidR="00A43385" w:rsidRDefault="00A43385" w:rsidP="004874AE">
                            <w:pPr>
                              <w:spacing w:after="0" w:line="240" w:lineRule="auto"/>
                              <w:jc w:val="both"/>
                              <w:rPr>
                                <w:rFonts w:ascii="Arial Narrow" w:hAnsi="Arial Narrow" w:cs="Arial"/>
                                <w:b/>
                                <w:sz w:val="16"/>
                                <w:szCs w:val="16"/>
                              </w:rPr>
                            </w:pPr>
                            <w:r>
                              <w:rPr>
                                <w:rFonts w:ascii="Arial Narrow" w:hAnsi="Arial Narrow" w:cs="Arial"/>
                                <w:b/>
                                <w:sz w:val="16"/>
                                <w:szCs w:val="16"/>
                              </w:rPr>
                              <w:t xml:space="preserve">Functions: </w:t>
                            </w:r>
                          </w:p>
                          <w:p w14:paraId="6953A432" w14:textId="2151059D" w:rsidR="00A43385" w:rsidRDefault="00A43385">
                            <w:pPr>
                              <w:pStyle w:val="ListParagraph"/>
                              <w:numPr>
                                <w:ilvl w:val="0"/>
                                <w:numId w:val="87"/>
                              </w:numPr>
                              <w:spacing w:after="0" w:line="240" w:lineRule="auto"/>
                              <w:ind w:hangingChars="450" w:hanging="720"/>
                              <w:jc w:val="both"/>
                              <w:rPr>
                                <w:rFonts w:ascii="Arial Narrow" w:hAnsi="Arial Narrow" w:cs="Arial"/>
                                <w:bCs/>
                                <w:sz w:val="16"/>
                                <w:szCs w:val="16"/>
                              </w:rPr>
                            </w:pPr>
                            <w:r>
                              <w:rPr>
                                <w:rFonts w:ascii="Arial Narrow" w:hAnsi="Arial Narrow" w:cs="Arial"/>
                                <w:bCs/>
                                <w:sz w:val="16"/>
                                <w:szCs w:val="16"/>
                              </w:rPr>
                              <w:t xml:space="preserve">The managing of the developing of the ICT Policy, Strategy and Guidelines in line with King </w:t>
                            </w:r>
                            <w:r w:rsidR="00780569">
                              <w:rPr>
                                <w:rFonts w:ascii="Arial Narrow" w:hAnsi="Arial Narrow" w:cs="Arial"/>
                                <w:bCs/>
                                <w:sz w:val="16"/>
                                <w:szCs w:val="16"/>
                              </w:rPr>
                              <w:t>IV, DPSA’s</w:t>
                            </w:r>
                            <w:r>
                              <w:rPr>
                                <w:rFonts w:ascii="Arial Narrow" w:hAnsi="Arial Narrow" w:cs="Arial"/>
                                <w:bCs/>
                                <w:sz w:val="16"/>
                                <w:szCs w:val="16"/>
                              </w:rPr>
                              <w:t xml:space="preserve"> CGICT and COBIT</w:t>
                            </w:r>
                          </w:p>
                          <w:p w14:paraId="48CEF55E" w14:textId="47B57A71" w:rsidR="00A43385" w:rsidRDefault="00A43385" w:rsidP="004874AE">
                            <w:pPr>
                              <w:pStyle w:val="ListParagraph"/>
                              <w:spacing w:after="0" w:line="240" w:lineRule="auto"/>
                              <w:ind w:left="0"/>
                              <w:jc w:val="both"/>
                              <w:rPr>
                                <w:rFonts w:ascii="Arial Narrow" w:hAnsi="Arial Narrow" w:cs="Arial"/>
                                <w:bCs/>
                                <w:sz w:val="16"/>
                                <w:szCs w:val="16"/>
                              </w:rPr>
                            </w:pPr>
                            <w:r>
                              <w:rPr>
                                <w:rFonts w:ascii="Arial Narrow" w:hAnsi="Arial Narrow" w:cs="Arial"/>
                                <w:bCs/>
                                <w:sz w:val="16"/>
                                <w:szCs w:val="16"/>
                              </w:rPr>
                              <w:t xml:space="preserve">      information and communication technology infrastructure of the Regulator </w:t>
                            </w:r>
                          </w:p>
                          <w:p w14:paraId="46A803DF" w14:textId="77777777" w:rsidR="00A43385" w:rsidRDefault="00A43385">
                            <w:pPr>
                              <w:pStyle w:val="ListParagraph"/>
                              <w:numPr>
                                <w:ilvl w:val="0"/>
                                <w:numId w:val="87"/>
                              </w:numPr>
                              <w:spacing w:after="0" w:line="240" w:lineRule="auto"/>
                              <w:ind w:left="16" w:hangingChars="10" w:hanging="16"/>
                              <w:jc w:val="both"/>
                              <w:rPr>
                                <w:rFonts w:ascii="Arial Narrow" w:hAnsi="Arial Narrow" w:cs="Arial"/>
                                <w:bCs/>
                                <w:sz w:val="16"/>
                                <w:szCs w:val="16"/>
                              </w:rPr>
                            </w:pPr>
                            <w:r>
                              <w:rPr>
                                <w:rFonts w:ascii="Arial Narrow" w:hAnsi="Arial Narrow" w:cs="Arial"/>
                                <w:bCs/>
                                <w:sz w:val="16"/>
                                <w:szCs w:val="16"/>
                              </w:rPr>
                              <w:t>The managing of the developing of policies, procedures, standards and systems for information technology, information and knowledge   management</w:t>
                            </w:r>
                          </w:p>
                          <w:p w14:paraId="36A94AFE" w14:textId="77777777" w:rsidR="00A43385" w:rsidRDefault="00A43385">
                            <w:pPr>
                              <w:pStyle w:val="ListParagraph"/>
                              <w:numPr>
                                <w:ilvl w:val="0"/>
                                <w:numId w:val="87"/>
                              </w:numPr>
                              <w:spacing w:after="0" w:line="240" w:lineRule="auto"/>
                              <w:ind w:hangingChars="450" w:hanging="720"/>
                              <w:jc w:val="both"/>
                              <w:rPr>
                                <w:rFonts w:ascii="Arial Narrow" w:hAnsi="Arial Narrow" w:cs="Arial"/>
                                <w:bCs/>
                                <w:sz w:val="16"/>
                                <w:szCs w:val="16"/>
                              </w:rPr>
                            </w:pPr>
                            <w:r>
                              <w:rPr>
                                <w:rFonts w:ascii="Arial Narrow" w:hAnsi="Arial Narrow" w:cs="Arial"/>
                                <w:bCs/>
                                <w:sz w:val="16"/>
                                <w:szCs w:val="16"/>
                              </w:rPr>
                              <w:t>Developing and implementing information risk management, security and support protocols</w:t>
                            </w:r>
                          </w:p>
                          <w:p w14:paraId="17AEC8F8" w14:textId="10FBFB2C" w:rsidR="00A43385" w:rsidRDefault="00A43385">
                            <w:pPr>
                              <w:pStyle w:val="ListParagraph"/>
                              <w:numPr>
                                <w:ilvl w:val="0"/>
                                <w:numId w:val="87"/>
                              </w:numPr>
                              <w:spacing w:after="0" w:line="240" w:lineRule="auto"/>
                              <w:ind w:hangingChars="450" w:hanging="720"/>
                              <w:jc w:val="both"/>
                              <w:rPr>
                                <w:rFonts w:ascii="Arial Narrow" w:hAnsi="Arial Narrow" w:cs="Arial"/>
                                <w:bCs/>
                                <w:sz w:val="16"/>
                                <w:szCs w:val="16"/>
                              </w:rPr>
                            </w:pPr>
                            <w:r>
                              <w:rPr>
                                <w:rFonts w:ascii="Arial Narrow" w:hAnsi="Arial Narrow" w:cs="Arial"/>
                                <w:bCs/>
                                <w:sz w:val="16"/>
                                <w:szCs w:val="16"/>
                              </w:rPr>
                              <w:t xml:space="preserve">The managing of contracts and agreements with suppliers of information management and </w:t>
                            </w:r>
                            <w:r w:rsidR="00780569">
                              <w:rPr>
                                <w:rFonts w:ascii="Arial Narrow" w:hAnsi="Arial Narrow" w:cs="Arial"/>
                                <w:bCs/>
                                <w:sz w:val="16"/>
                                <w:szCs w:val="16"/>
                              </w:rPr>
                              <w:t>technology goods</w:t>
                            </w:r>
                            <w:r>
                              <w:rPr>
                                <w:rFonts w:ascii="Arial Narrow" w:hAnsi="Arial Narrow" w:cs="Arial"/>
                                <w:bCs/>
                                <w:sz w:val="16"/>
                                <w:szCs w:val="16"/>
                              </w:rPr>
                              <w:t xml:space="preserve"> and services</w:t>
                            </w:r>
                          </w:p>
                          <w:p w14:paraId="27608BA4" w14:textId="77777777" w:rsidR="00A43385" w:rsidRPr="00102673" w:rsidRDefault="00A43385">
                            <w:pPr>
                              <w:pStyle w:val="ListParagraph"/>
                              <w:numPr>
                                <w:ilvl w:val="0"/>
                                <w:numId w:val="87"/>
                              </w:numPr>
                              <w:spacing w:after="0" w:line="240" w:lineRule="auto"/>
                              <w:ind w:left="219" w:hangingChars="137" w:hanging="219"/>
                              <w:rPr>
                                <w:rFonts w:ascii="Arial Narrow" w:hAnsi="Arial Narrow" w:cs="Arial"/>
                                <w:b/>
                                <w:color w:val="0D0D0D" w:themeColor="text1" w:themeTint="F2"/>
                                <w:sz w:val="16"/>
                                <w:szCs w:val="16"/>
                              </w:rPr>
                            </w:pPr>
                            <w:r>
                              <w:rPr>
                                <w:rFonts w:ascii="Arial Narrow" w:hAnsi="Arial Narrow" w:cs="Arial"/>
                                <w:bCs/>
                                <w:color w:val="0D0D0D" w:themeColor="text1" w:themeTint="F2"/>
                                <w:sz w:val="16"/>
                                <w:szCs w:val="16"/>
                              </w:rPr>
                              <w:t>Ens</w:t>
                            </w:r>
                            <w:r>
                              <w:rPr>
                                <w:rFonts w:ascii="Arial Narrow" w:hAnsi="Arial Narrow" w:cs="Arial"/>
                                <w:color w:val="0D0D0D" w:themeColor="text1" w:themeTint="F2"/>
                                <w:sz w:val="16"/>
                                <w:szCs w:val="16"/>
                              </w:rPr>
                              <w:t>ure the provision of strategic analysis and guidance on complex, varied and sensitive technological issues relevant to the mandate of the Regulator</w:t>
                            </w:r>
                          </w:p>
                          <w:p w14:paraId="3DD9D93C" w14:textId="77777777" w:rsidR="00A43385" w:rsidRDefault="00A43385" w:rsidP="004874AE">
                            <w:pPr>
                              <w:spacing w:after="0" w:line="240" w:lineRule="auto"/>
                              <w:ind w:left="284" w:hanging="284"/>
                              <w:rPr>
                                <w:rFonts w:ascii="Arial Narrow" w:hAnsi="Arial Narrow"/>
                                <w:b/>
                                <w:sz w:val="16"/>
                                <w:szCs w:val="16"/>
                              </w:rPr>
                            </w:pPr>
                          </w:p>
                          <w:p w14:paraId="60033DC8" w14:textId="58367668" w:rsidR="00A43385" w:rsidRPr="0006405C" w:rsidRDefault="00A43385" w:rsidP="0006405C">
                            <w:pPr>
                              <w:spacing w:after="0" w:line="240" w:lineRule="auto"/>
                              <w:ind w:left="284" w:hanging="284"/>
                              <w:rPr>
                                <w:rFonts w:ascii="Arial Narrow" w:hAnsi="Arial Narrow"/>
                                <w:b/>
                                <w:sz w:val="16"/>
                                <w:szCs w:val="16"/>
                              </w:rPr>
                            </w:pPr>
                          </w:p>
                          <w:p w14:paraId="77660096" w14:textId="77777777" w:rsidR="00A43385" w:rsidRDefault="00A43385" w:rsidP="004874AE">
                            <w:pPr>
                              <w:spacing w:after="0" w:line="240" w:lineRule="auto"/>
                              <w:jc w:val="center"/>
                              <w:rPr>
                                <w:rFonts w:ascii="Arial Narrow" w:hAnsi="Arial Narrow"/>
                                <w:b/>
                                <w:sz w:val="20"/>
                                <w:szCs w:val="20"/>
                              </w:rPr>
                            </w:pPr>
                          </w:p>
                          <w:p w14:paraId="1F318004" w14:textId="77777777" w:rsidR="00A43385" w:rsidRDefault="00A43385" w:rsidP="004874AE">
                            <w:pPr>
                              <w:spacing w:after="0" w:line="240" w:lineRule="auto"/>
                              <w:jc w:val="center"/>
                              <w:rPr>
                                <w:rFonts w:ascii="Arial Narrow" w:hAnsi="Arial Narrow"/>
                                <w:b/>
                                <w:sz w:val="20"/>
                                <w:szCs w:val="20"/>
                              </w:rPr>
                            </w:pPr>
                          </w:p>
                          <w:p w14:paraId="4908E74E" w14:textId="77777777" w:rsidR="00A43385" w:rsidRDefault="00A43385" w:rsidP="004874AE">
                            <w:pPr>
                              <w:spacing w:after="0" w:line="240" w:lineRule="auto"/>
                              <w:jc w:val="center"/>
                              <w:rPr>
                                <w:rFonts w:ascii="Arial Narrow" w:hAnsi="Arial Narrow"/>
                                <w:b/>
                                <w:sz w:val="20"/>
                                <w:szCs w:val="20"/>
                              </w:rPr>
                            </w:pPr>
                          </w:p>
                          <w:p w14:paraId="759E6A9B" w14:textId="77777777" w:rsidR="00A43385" w:rsidRDefault="00A43385" w:rsidP="004874AE">
                            <w:pPr>
                              <w:spacing w:after="0" w:line="240" w:lineRule="auto"/>
                              <w:jc w:val="center"/>
                              <w:rPr>
                                <w:rFonts w:ascii="Arial Narrow" w:hAnsi="Arial Narrow"/>
                                <w:b/>
                                <w:sz w:val="20"/>
                                <w:szCs w:val="20"/>
                              </w:rPr>
                            </w:pPr>
                          </w:p>
                          <w:p w14:paraId="596CC341" w14:textId="77777777" w:rsidR="00A43385" w:rsidRDefault="00A43385" w:rsidP="004874AE">
                            <w:pPr>
                              <w:spacing w:after="0" w:line="240" w:lineRule="auto"/>
                              <w:jc w:val="center"/>
                              <w:rPr>
                                <w:rFonts w:ascii="Arial Narrow" w:hAnsi="Arial Narrow"/>
                                <w:b/>
                                <w:sz w:val="20"/>
                                <w:szCs w:val="20"/>
                              </w:rPr>
                            </w:pPr>
                          </w:p>
                          <w:p w14:paraId="3C8B73B3" w14:textId="77777777" w:rsidR="00A43385" w:rsidRDefault="00A43385" w:rsidP="004874AE">
                            <w:pPr>
                              <w:spacing w:after="0" w:line="240" w:lineRule="auto"/>
                              <w:jc w:val="center"/>
                              <w:rPr>
                                <w:rFonts w:ascii="Arial Narrow" w:hAnsi="Arial Narrow"/>
                                <w:b/>
                                <w:sz w:val="20"/>
                                <w:szCs w:val="20"/>
                              </w:rPr>
                            </w:pPr>
                          </w:p>
                          <w:p w14:paraId="4CE260C2" w14:textId="77777777" w:rsidR="00A43385" w:rsidRDefault="00A43385" w:rsidP="004874AE">
                            <w:pPr>
                              <w:spacing w:after="0" w:line="240" w:lineRule="auto"/>
                              <w:jc w:val="center"/>
                              <w:rPr>
                                <w:rFonts w:ascii="Arial Narrow" w:hAnsi="Arial Narrow"/>
                                <w:b/>
                                <w:sz w:val="20"/>
                                <w:szCs w:val="20"/>
                              </w:rPr>
                            </w:pPr>
                          </w:p>
                          <w:p w14:paraId="23A6DE4D" w14:textId="77777777" w:rsidR="00A43385" w:rsidRDefault="00A43385" w:rsidP="004874AE">
                            <w:pPr>
                              <w:spacing w:after="0" w:line="240" w:lineRule="auto"/>
                              <w:jc w:val="center"/>
                              <w:rPr>
                                <w:rFonts w:ascii="Arial Narrow" w:hAnsi="Arial Narrow"/>
                                <w:b/>
                                <w:sz w:val="20"/>
                                <w:szCs w:val="20"/>
                              </w:rPr>
                            </w:pPr>
                          </w:p>
                          <w:p w14:paraId="53AAF20F" w14:textId="77777777" w:rsidR="00A43385" w:rsidRDefault="00A43385" w:rsidP="004874AE">
                            <w:pPr>
                              <w:spacing w:after="0" w:line="240" w:lineRule="auto"/>
                              <w:jc w:val="center"/>
                              <w:rPr>
                                <w:rFonts w:ascii="Arial Narrow" w:hAnsi="Arial Narrow"/>
                                <w:b/>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91F9C62" id="Rounded Rectangle 170" o:spid="_x0000_s1137" style="position:absolute;margin-left:124.3pt;margin-top:8.3pt;width:486.5pt;height:178.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" fillcolor="window" strokecolor="windowText" strokeweight="2pt">
                <v:textbox>
                  <w:txbxContent>
                    <w:p w14:paraId="26068E78" w14:textId="77777777" w:rsidR="00A43385" w:rsidRDefault="00A43385" w:rsidP="004874AE">
                      <w:pPr>
                        <w:spacing w:after="0" w:line="240" w:lineRule="auto"/>
                        <w:jc w:val="center"/>
                        <w:rPr>
                          <w:rFonts w:ascii="Arial Narrow" w:hAnsi="Arial Narrow"/>
                          <w:b/>
                          <w:sz w:val="20"/>
                          <w:szCs w:val="20"/>
                        </w:rPr>
                      </w:pPr>
                      <w:r>
                        <w:rPr>
                          <w:rFonts w:ascii="Arial Narrow" w:hAnsi="Arial Narrow"/>
                          <w:b/>
                          <w:sz w:val="20"/>
                          <w:szCs w:val="20"/>
                        </w:rPr>
                        <w:t>SUBDIVISION: INFORMATION AND COMMUNICATION TECHNOLOGY</w:t>
                      </w:r>
                    </w:p>
                    <w:p w14:paraId="64945687" w14:textId="77777777" w:rsidR="00A43385" w:rsidRDefault="00A43385" w:rsidP="004874AE">
                      <w:pPr>
                        <w:tabs>
                          <w:tab w:val="left" w:pos="142"/>
                        </w:tabs>
                        <w:rPr>
                          <w:rFonts w:ascii="Arial Narrow" w:hAnsi="Arial Narrow" w:cs="Arial"/>
                          <w:b/>
                          <w:sz w:val="8"/>
                          <w:szCs w:val="8"/>
                        </w:rPr>
                      </w:pPr>
                    </w:p>
                    <w:p w14:paraId="29C85714" w14:textId="77777777" w:rsidR="00A43385" w:rsidRDefault="00A43385" w:rsidP="004874AE">
                      <w:pPr>
                        <w:tabs>
                          <w:tab w:val="left" w:pos="142"/>
                        </w:tabs>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provision of information and communication technology (ICT) services</w:t>
                      </w:r>
                    </w:p>
                    <w:p w14:paraId="05C17289" w14:textId="77777777" w:rsidR="00A43385" w:rsidRDefault="00A43385" w:rsidP="004874AE">
                      <w:pPr>
                        <w:spacing w:after="0" w:line="240" w:lineRule="auto"/>
                        <w:jc w:val="both"/>
                        <w:rPr>
                          <w:rFonts w:ascii="Arial Narrow" w:hAnsi="Arial Narrow" w:cs="Arial"/>
                          <w:b/>
                          <w:sz w:val="16"/>
                          <w:szCs w:val="16"/>
                        </w:rPr>
                      </w:pPr>
                      <w:r>
                        <w:rPr>
                          <w:rFonts w:ascii="Arial Narrow" w:hAnsi="Arial Narrow" w:cs="Arial"/>
                          <w:b/>
                          <w:sz w:val="16"/>
                          <w:szCs w:val="16"/>
                        </w:rPr>
                        <w:t xml:space="preserve">Functions: </w:t>
                      </w:r>
                    </w:p>
                    <w:p w14:paraId="6953A432" w14:textId="2151059D" w:rsidR="00A43385" w:rsidRDefault="00A43385">
                      <w:pPr>
                        <w:pStyle w:val="ListParagraph"/>
                        <w:numPr>
                          <w:ilvl w:val="0"/>
                          <w:numId w:val="87"/>
                        </w:numPr>
                        <w:spacing w:after="0" w:line="240" w:lineRule="auto"/>
                        <w:ind w:hangingChars="450" w:hanging="720"/>
                        <w:jc w:val="both"/>
                        <w:rPr>
                          <w:rFonts w:ascii="Arial Narrow" w:hAnsi="Arial Narrow" w:cs="Arial"/>
                          <w:bCs/>
                          <w:sz w:val="16"/>
                          <w:szCs w:val="16"/>
                        </w:rPr>
                      </w:pPr>
                      <w:r>
                        <w:rPr>
                          <w:rFonts w:ascii="Arial Narrow" w:hAnsi="Arial Narrow" w:cs="Arial"/>
                          <w:bCs/>
                          <w:sz w:val="16"/>
                          <w:szCs w:val="16"/>
                        </w:rPr>
                        <w:t xml:space="preserve">The managing of the developing of the ICT Policy, Strategy and Guidelines in line with King </w:t>
                      </w:r>
                      <w:r w:rsidR="00780569">
                        <w:rPr>
                          <w:rFonts w:ascii="Arial Narrow" w:hAnsi="Arial Narrow" w:cs="Arial"/>
                          <w:bCs/>
                          <w:sz w:val="16"/>
                          <w:szCs w:val="16"/>
                        </w:rPr>
                        <w:t>IV, DPSA’s</w:t>
                      </w:r>
                      <w:r>
                        <w:rPr>
                          <w:rFonts w:ascii="Arial Narrow" w:hAnsi="Arial Narrow" w:cs="Arial"/>
                          <w:bCs/>
                          <w:sz w:val="16"/>
                          <w:szCs w:val="16"/>
                        </w:rPr>
                        <w:t xml:space="preserve"> CGICT and COBIT</w:t>
                      </w:r>
                    </w:p>
                    <w:p w14:paraId="48CEF55E" w14:textId="47B57A71" w:rsidR="00A43385" w:rsidRDefault="00A43385" w:rsidP="004874AE">
                      <w:pPr>
                        <w:pStyle w:val="ListParagraph"/>
                        <w:spacing w:after="0" w:line="240" w:lineRule="auto"/>
                        <w:ind w:left="0"/>
                        <w:jc w:val="both"/>
                        <w:rPr>
                          <w:rFonts w:ascii="Arial Narrow" w:hAnsi="Arial Narrow" w:cs="Arial"/>
                          <w:bCs/>
                          <w:sz w:val="16"/>
                          <w:szCs w:val="16"/>
                        </w:rPr>
                      </w:pPr>
                      <w:r>
                        <w:rPr>
                          <w:rFonts w:ascii="Arial Narrow" w:hAnsi="Arial Narrow" w:cs="Arial"/>
                          <w:bCs/>
                          <w:sz w:val="16"/>
                          <w:szCs w:val="16"/>
                        </w:rPr>
                        <w:t xml:space="preserve">      information and communication technology infrastructure of the Regulator </w:t>
                      </w:r>
                    </w:p>
                    <w:p w14:paraId="46A803DF" w14:textId="77777777" w:rsidR="00A43385" w:rsidRDefault="00A43385">
                      <w:pPr>
                        <w:pStyle w:val="ListParagraph"/>
                        <w:numPr>
                          <w:ilvl w:val="0"/>
                          <w:numId w:val="87"/>
                        </w:numPr>
                        <w:spacing w:after="0" w:line="240" w:lineRule="auto"/>
                        <w:ind w:left="16" w:hangingChars="10" w:hanging="16"/>
                        <w:jc w:val="both"/>
                        <w:rPr>
                          <w:rFonts w:ascii="Arial Narrow" w:hAnsi="Arial Narrow" w:cs="Arial"/>
                          <w:bCs/>
                          <w:sz w:val="16"/>
                          <w:szCs w:val="16"/>
                        </w:rPr>
                      </w:pPr>
                      <w:r>
                        <w:rPr>
                          <w:rFonts w:ascii="Arial Narrow" w:hAnsi="Arial Narrow" w:cs="Arial"/>
                          <w:bCs/>
                          <w:sz w:val="16"/>
                          <w:szCs w:val="16"/>
                        </w:rPr>
                        <w:t>The managing of the developing of policies, procedures, standards and systems for information technology, information and knowledge   management</w:t>
                      </w:r>
                    </w:p>
                    <w:p w14:paraId="36A94AFE" w14:textId="77777777" w:rsidR="00A43385" w:rsidRDefault="00A43385">
                      <w:pPr>
                        <w:pStyle w:val="ListParagraph"/>
                        <w:numPr>
                          <w:ilvl w:val="0"/>
                          <w:numId w:val="87"/>
                        </w:numPr>
                        <w:spacing w:after="0" w:line="240" w:lineRule="auto"/>
                        <w:ind w:hangingChars="450" w:hanging="720"/>
                        <w:jc w:val="both"/>
                        <w:rPr>
                          <w:rFonts w:ascii="Arial Narrow" w:hAnsi="Arial Narrow" w:cs="Arial"/>
                          <w:bCs/>
                          <w:sz w:val="16"/>
                          <w:szCs w:val="16"/>
                        </w:rPr>
                      </w:pPr>
                      <w:r>
                        <w:rPr>
                          <w:rFonts w:ascii="Arial Narrow" w:hAnsi="Arial Narrow" w:cs="Arial"/>
                          <w:bCs/>
                          <w:sz w:val="16"/>
                          <w:szCs w:val="16"/>
                        </w:rPr>
                        <w:t>Developing and implementing information risk management, security and support protocols</w:t>
                      </w:r>
                    </w:p>
                    <w:p w14:paraId="17AEC8F8" w14:textId="10FBFB2C" w:rsidR="00A43385" w:rsidRDefault="00A43385">
                      <w:pPr>
                        <w:pStyle w:val="ListParagraph"/>
                        <w:numPr>
                          <w:ilvl w:val="0"/>
                          <w:numId w:val="87"/>
                        </w:numPr>
                        <w:spacing w:after="0" w:line="240" w:lineRule="auto"/>
                        <w:ind w:hangingChars="450" w:hanging="720"/>
                        <w:jc w:val="both"/>
                        <w:rPr>
                          <w:rFonts w:ascii="Arial Narrow" w:hAnsi="Arial Narrow" w:cs="Arial"/>
                          <w:bCs/>
                          <w:sz w:val="16"/>
                          <w:szCs w:val="16"/>
                        </w:rPr>
                      </w:pPr>
                      <w:r>
                        <w:rPr>
                          <w:rFonts w:ascii="Arial Narrow" w:hAnsi="Arial Narrow" w:cs="Arial"/>
                          <w:bCs/>
                          <w:sz w:val="16"/>
                          <w:szCs w:val="16"/>
                        </w:rPr>
                        <w:t xml:space="preserve">The managing of contracts and agreements with suppliers of information management and </w:t>
                      </w:r>
                      <w:r w:rsidR="00780569">
                        <w:rPr>
                          <w:rFonts w:ascii="Arial Narrow" w:hAnsi="Arial Narrow" w:cs="Arial"/>
                          <w:bCs/>
                          <w:sz w:val="16"/>
                          <w:szCs w:val="16"/>
                        </w:rPr>
                        <w:t>technology goods</w:t>
                      </w:r>
                      <w:r>
                        <w:rPr>
                          <w:rFonts w:ascii="Arial Narrow" w:hAnsi="Arial Narrow" w:cs="Arial"/>
                          <w:bCs/>
                          <w:sz w:val="16"/>
                          <w:szCs w:val="16"/>
                        </w:rPr>
                        <w:t xml:space="preserve"> and services</w:t>
                      </w:r>
                    </w:p>
                    <w:p w14:paraId="27608BA4" w14:textId="77777777" w:rsidR="00A43385" w:rsidRPr="00102673" w:rsidRDefault="00A43385">
                      <w:pPr>
                        <w:pStyle w:val="ListParagraph"/>
                        <w:numPr>
                          <w:ilvl w:val="0"/>
                          <w:numId w:val="87"/>
                        </w:numPr>
                        <w:spacing w:after="0" w:line="240" w:lineRule="auto"/>
                        <w:ind w:left="219" w:hangingChars="137" w:hanging="219"/>
                        <w:rPr>
                          <w:rFonts w:ascii="Arial Narrow" w:hAnsi="Arial Narrow" w:cs="Arial"/>
                          <w:b/>
                          <w:color w:val="0D0D0D" w:themeColor="text1" w:themeTint="F2"/>
                          <w:sz w:val="16"/>
                          <w:szCs w:val="16"/>
                        </w:rPr>
                      </w:pPr>
                      <w:r>
                        <w:rPr>
                          <w:rFonts w:ascii="Arial Narrow" w:hAnsi="Arial Narrow" w:cs="Arial"/>
                          <w:bCs/>
                          <w:color w:val="0D0D0D" w:themeColor="text1" w:themeTint="F2"/>
                          <w:sz w:val="16"/>
                          <w:szCs w:val="16"/>
                        </w:rPr>
                        <w:t>Ens</w:t>
                      </w:r>
                      <w:r>
                        <w:rPr>
                          <w:rFonts w:ascii="Arial Narrow" w:hAnsi="Arial Narrow" w:cs="Arial"/>
                          <w:color w:val="0D0D0D" w:themeColor="text1" w:themeTint="F2"/>
                          <w:sz w:val="16"/>
                          <w:szCs w:val="16"/>
                        </w:rPr>
                        <w:t>ure the provision of strategic analysis and guidance on complex, varied and sensitive technological issues relevant to the mandate of the Regulator</w:t>
                      </w:r>
                    </w:p>
                    <w:p w14:paraId="3DD9D93C" w14:textId="77777777" w:rsidR="00A43385" w:rsidRDefault="00A43385" w:rsidP="004874AE">
                      <w:pPr>
                        <w:spacing w:after="0" w:line="240" w:lineRule="auto"/>
                        <w:ind w:left="284" w:hanging="284"/>
                        <w:rPr>
                          <w:rFonts w:ascii="Arial Narrow" w:hAnsi="Arial Narrow"/>
                          <w:b/>
                          <w:sz w:val="16"/>
                          <w:szCs w:val="16"/>
                        </w:rPr>
                      </w:pPr>
                    </w:p>
                    <w:p w14:paraId="60033DC8" w14:textId="58367668" w:rsidR="00A43385" w:rsidRPr="0006405C" w:rsidRDefault="00A43385" w:rsidP="0006405C">
                      <w:pPr>
                        <w:spacing w:after="0" w:line="240" w:lineRule="auto"/>
                        <w:ind w:left="284" w:hanging="284"/>
                        <w:rPr>
                          <w:rFonts w:ascii="Arial Narrow" w:hAnsi="Arial Narrow"/>
                          <w:b/>
                          <w:sz w:val="16"/>
                          <w:szCs w:val="16"/>
                        </w:rPr>
                      </w:pPr>
                    </w:p>
                    <w:p w14:paraId="77660096" w14:textId="77777777" w:rsidR="00A43385" w:rsidRDefault="00A43385" w:rsidP="004874AE">
                      <w:pPr>
                        <w:spacing w:after="0" w:line="240" w:lineRule="auto"/>
                        <w:jc w:val="center"/>
                        <w:rPr>
                          <w:rFonts w:ascii="Arial Narrow" w:hAnsi="Arial Narrow"/>
                          <w:b/>
                          <w:sz w:val="20"/>
                          <w:szCs w:val="20"/>
                        </w:rPr>
                      </w:pPr>
                    </w:p>
                    <w:p w14:paraId="1F318004" w14:textId="77777777" w:rsidR="00A43385" w:rsidRDefault="00A43385" w:rsidP="004874AE">
                      <w:pPr>
                        <w:spacing w:after="0" w:line="240" w:lineRule="auto"/>
                        <w:jc w:val="center"/>
                        <w:rPr>
                          <w:rFonts w:ascii="Arial Narrow" w:hAnsi="Arial Narrow"/>
                          <w:b/>
                          <w:sz w:val="20"/>
                          <w:szCs w:val="20"/>
                        </w:rPr>
                      </w:pPr>
                    </w:p>
                    <w:p w14:paraId="4908E74E" w14:textId="77777777" w:rsidR="00A43385" w:rsidRDefault="00A43385" w:rsidP="004874AE">
                      <w:pPr>
                        <w:spacing w:after="0" w:line="240" w:lineRule="auto"/>
                        <w:jc w:val="center"/>
                        <w:rPr>
                          <w:rFonts w:ascii="Arial Narrow" w:hAnsi="Arial Narrow"/>
                          <w:b/>
                          <w:sz w:val="20"/>
                          <w:szCs w:val="20"/>
                        </w:rPr>
                      </w:pPr>
                    </w:p>
                    <w:p w14:paraId="759E6A9B" w14:textId="77777777" w:rsidR="00A43385" w:rsidRDefault="00A43385" w:rsidP="004874AE">
                      <w:pPr>
                        <w:spacing w:after="0" w:line="240" w:lineRule="auto"/>
                        <w:jc w:val="center"/>
                        <w:rPr>
                          <w:rFonts w:ascii="Arial Narrow" w:hAnsi="Arial Narrow"/>
                          <w:b/>
                          <w:sz w:val="20"/>
                          <w:szCs w:val="20"/>
                        </w:rPr>
                      </w:pPr>
                    </w:p>
                    <w:p w14:paraId="596CC341" w14:textId="77777777" w:rsidR="00A43385" w:rsidRDefault="00A43385" w:rsidP="004874AE">
                      <w:pPr>
                        <w:spacing w:after="0" w:line="240" w:lineRule="auto"/>
                        <w:jc w:val="center"/>
                        <w:rPr>
                          <w:rFonts w:ascii="Arial Narrow" w:hAnsi="Arial Narrow"/>
                          <w:b/>
                          <w:sz w:val="20"/>
                          <w:szCs w:val="20"/>
                        </w:rPr>
                      </w:pPr>
                    </w:p>
                    <w:p w14:paraId="3C8B73B3" w14:textId="77777777" w:rsidR="00A43385" w:rsidRDefault="00A43385" w:rsidP="004874AE">
                      <w:pPr>
                        <w:spacing w:after="0" w:line="240" w:lineRule="auto"/>
                        <w:jc w:val="center"/>
                        <w:rPr>
                          <w:rFonts w:ascii="Arial Narrow" w:hAnsi="Arial Narrow"/>
                          <w:b/>
                          <w:sz w:val="20"/>
                          <w:szCs w:val="20"/>
                        </w:rPr>
                      </w:pPr>
                    </w:p>
                    <w:p w14:paraId="4CE260C2" w14:textId="77777777" w:rsidR="00A43385" w:rsidRDefault="00A43385" w:rsidP="004874AE">
                      <w:pPr>
                        <w:spacing w:after="0" w:line="240" w:lineRule="auto"/>
                        <w:jc w:val="center"/>
                        <w:rPr>
                          <w:rFonts w:ascii="Arial Narrow" w:hAnsi="Arial Narrow"/>
                          <w:b/>
                          <w:sz w:val="20"/>
                          <w:szCs w:val="20"/>
                        </w:rPr>
                      </w:pPr>
                    </w:p>
                    <w:p w14:paraId="23A6DE4D" w14:textId="77777777" w:rsidR="00A43385" w:rsidRDefault="00A43385" w:rsidP="004874AE">
                      <w:pPr>
                        <w:spacing w:after="0" w:line="240" w:lineRule="auto"/>
                        <w:jc w:val="center"/>
                        <w:rPr>
                          <w:rFonts w:ascii="Arial Narrow" w:hAnsi="Arial Narrow"/>
                          <w:b/>
                          <w:sz w:val="20"/>
                          <w:szCs w:val="20"/>
                        </w:rPr>
                      </w:pPr>
                    </w:p>
                    <w:p w14:paraId="53AAF20F" w14:textId="77777777" w:rsidR="00A43385" w:rsidRDefault="00A43385" w:rsidP="004874AE">
                      <w:pPr>
                        <w:spacing w:after="0" w:line="240" w:lineRule="auto"/>
                        <w:jc w:val="center"/>
                        <w:rPr>
                          <w:rFonts w:ascii="Arial Narrow" w:hAnsi="Arial Narrow"/>
                          <w:b/>
                          <w:sz w:val="20"/>
                          <w:szCs w:val="20"/>
                        </w:rPr>
                      </w:pPr>
                    </w:p>
                  </w:txbxContent>
                </v:textbox>
              </v:roundrect>
            </w:pict>
          </mc:Fallback>
        </mc:AlternateContent>
      </w:r>
    </w:p>
    <w:p w14:paraId="64694DB4" w14:textId="32F6E1A5" w:rsidR="008C2D76" w:rsidRDefault="008C2D76" w:rsidP="00223E4B">
      <w:pPr>
        <w:rPr>
          <w:sz w:val="16"/>
          <w:szCs w:val="16"/>
        </w:rPr>
      </w:pPr>
    </w:p>
    <w:p w14:paraId="6CAFFF36" w14:textId="36DEA82A" w:rsidR="008C2D76" w:rsidRDefault="008C2D76" w:rsidP="00223E4B">
      <w:pPr>
        <w:rPr>
          <w:sz w:val="16"/>
          <w:szCs w:val="16"/>
        </w:rPr>
      </w:pPr>
    </w:p>
    <w:p w14:paraId="16E61C51" w14:textId="14D906BA" w:rsidR="008C2D76" w:rsidRDefault="008C2D76" w:rsidP="00223E4B">
      <w:pPr>
        <w:rPr>
          <w:sz w:val="16"/>
          <w:szCs w:val="16"/>
        </w:rPr>
      </w:pPr>
    </w:p>
    <w:p w14:paraId="64E3C2FE" w14:textId="47917E24" w:rsidR="008C2D76" w:rsidRDefault="008C2D76" w:rsidP="00223E4B">
      <w:pPr>
        <w:rPr>
          <w:sz w:val="16"/>
          <w:szCs w:val="16"/>
        </w:rPr>
      </w:pPr>
    </w:p>
    <w:p w14:paraId="2947BC74" w14:textId="3004D585" w:rsidR="008C2D76" w:rsidRDefault="008C2D76" w:rsidP="00223E4B">
      <w:pPr>
        <w:rPr>
          <w:sz w:val="16"/>
          <w:szCs w:val="16"/>
        </w:rPr>
      </w:pPr>
    </w:p>
    <w:p w14:paraId="14C69D17" w14:textId="5B91F414" w:rsidR="008C2D76" w:rsidRDefault="008C2D76" w:rsidP="00223E4B">
      <w:pPr>
        <w:rPr>
          <w:sz w:val="16"/>
          <w:szCs w:val="16"/>
        </w:rPr>
      </w:pPr>
    </w:p>
    <w:p w14:paraId="6E42266E" w14:textId="0121BDD1" w:rsidR="008C2D76" w:rsidRDefault="008C2D76" w:rsidP="00223E4B">
      <w:pPr>
        <w:rPr>
          <w:sz w:val="16"/>
          <w:szCs w:val="16"/>
        </w:rPr>
      </w:pPr>
    </w:p>
    <w:p w14:paraId="16C4A3DE" w14:textId="58DCEA41" w:rsidR="008C2D76" w:rsidRDefault="003328D8" w:rsidP="00223E4B">
      <w:pPr>
        <w:rPr>
          <w:sz w:val="16"/>
          <w:szCs w:val="16"/>
        </w:rPr>
      </w:pPr>
      <w:r>
        <w:rPr>
          <w:noProof/>
          <w:lang w:eastAsia="en-ZA"/>
        </w:rPr>
        <mc:AlternateContent>
          <mc:Choice Requires="wps">
            <w:drawing>
              <wp:anchor distT="0" distB="0" distL="114300" distR="114300" simplePos="0" relativeHeight="252251136" behindDoc="0" locked="0" layoutInCell="1" allowOverlap="1" wp14:anchorId="245C15E1" wp14:editId="438ACAF0">
                <wp:simplePos x="0" y="0"/>
                <wp:positionH relativeFrom="column">
                  <wp:posOffset>4838189</wp:posOffset>
                </wp:positionH>
                <wp:positionV relativeFrom="paragraph">
                  <wp:posOffset>215195</wp:posOffset>
                </wp:positionV>
                <wp:extent cx="8255" cy="333375"/>
                <wp:effectExtent l="57150" t="19050" r="67945" b="85725"/>
                <wp:wrapNone/>
                <wp:docPr id="104" name="Straight Connector 104"/>
                <wp:cNvGraphicFramePr/>
                <a:graphic xmlns:a="http://schemas.openxmlformats.org/drawingml/2006/main">
                  <a:graphicData uri="http://schemas.microsoft.com/office/word/2010/wordprocessingShape">
                    <wps:wsp>
                      <wps:cNvCnPr/>
                      <wps:spPr>
                        <a:xfrm>
                          <a:off x="0" y="0"/>
                          <a:ext cx="8255" cy="3333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CFA535" id="Straight Connector 104"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95pt,16.95pt" to="381.6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" strokecolor="windowText" strokeweight="2pt">
                <v:shadow on="t" color="black" opacity="24903f" origin=",.5" offset="0,.55556mm"/>
              </v:line>
            </w:pict>
          </mc:Fallback>
        </mc:AlternateContent>
      </w:r>
    </w:p>
    <w:p w14:paraId="79329A91" w14:textId="448028DB" w:rsidR="008C2D76" w:rsidRDefault="003328D8" w:rsidP="00223E4B">
      <w:pPr>
        <w:rPr>
          <w:sz w:val="16"/>
          <w:szCs w:val="16"/>
        </w:rPr>
      </w:pPr>
      <w:r>
        <w:rPr>
          <w:noProof/>
          <w:lang w:eastAsia="en-ZA"/>
        </w:rPr>
        <mc:AlternateContent>
          <mc:Choice Requires="wps">
            <w:drawing>
              <wp:anchor distT="0" distB="0" distL="114300" distR="114300" simplePos="0" relativeHeight="252255232" behindDoc="0" locked="0" layoutInCell="1" allowOverlap="1" wp14:anchorId="1DF81F9B" wp14:editId="56DD02F7">
                <wp:simplePos x="0" y="0"/>
                <wp:positionH relativeFrom="margin">
                  <wp:posOffset>8129094</wp:posOffset>
                </wp:positionH>
                <wp:positionV relativeFrom="paragraph">
                  <wp:posOffset>22901</wp:posOffset>
                </wp:positionV>
                <wp:extent cx="0" cy="213514"/>
                <wp:effectExtent l="57150" t="19050" r="76200" b="91440"/>
                <wp:wrapNone/>
                <wp:docPr id="449" name="Straight Connector 449"/>
                <wp:cNvGraphicFramePr/>
                <a:graphic xmlns:a="http://schemas.openxmlformats.org/drawingml/2006/main">
                  <a:graphicData uri="http://schemas.microsoft.com/office/word/2010/wordprocessingShape">
                    <wps:wsp>
                      <wps:cNvCnPr/>
                      <wps:spPr>
                        <a:xfrm>
                          <a:off x="0" y="0"/>
                          <a:ext cx="0" cy="21351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F56F67A" id="Straight Connector 449" o:spid="_x0000_s1026" style="position:absolute;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0.1pt,1.8pt" to="64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" strokecolor="windowText" strokeweight="2pt">
                <v:shadow on="t" color="black" opacity="24903f" origin=",.5" offset="0,.55556mm"/>
                <w10:wrap anchorx="margin"/>
              </v:line>
            </w:pict>
          </mc:Fallback>
        </mc:AlternateContent>
      </w:r>
      <w:r>
        <w:rPr>
          <w:noProof/>
          <w:lang w:eastAsia="en-ZA"/>
        </w:rPr>
        <mc:AlternateContent>
          <mc:Choice Requires="wps">
            <w:drawing>
              <wp:anchor distT="0" distB="0" distL="114300" distR="114300" simplePos="0" relativeHeight="252253184" behindDoc="0" locked="0" layoutInCell="1" allowOverlap="1" wp14:anchorId="36921338" wp14:editId="1A8AA913">
                <wp:simplePos x="0" y="0"/>
                <wp:positionH relativeFrom="column">
                  <wp:posOffset>1469378</wp:posOffset>
                </wp:positionH>
                <wp:positionV relativeFrom="paragraph">
                  <wp:posOffset>60452</wp:posOffset>
                </wp:positionV>
                <wp:extent cx="0" cy="208229"/>
                <wp:effectExtent l="57150" t="19050" r="76200" b="97155"/>
                <wp:wrapNone/>
                <wp:docPr id="448" name="Straight Connector 448"/>
                <wp:cNvGraphicFramePr/>
                <a:graphic xmlns:a="http://schemas.openxmlformats.org/drawingml/2006/main">
                  <a:graphicData uri="http://schemas.microsoft.com/office/word/2010/wordprocessingShape">
                    <wps:wsp>
                      <wps:cNvCnPr/>
                      <wps:spPr>
                        <a:xfrm flipH="1">
                          <a:off x="0" y="0"/>
                          <a:ext cx="0" cy="20822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3A2EC29" id="Straight Connector 448" o:spid="_x0000_s1026" style="position:absolute;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7pt,4.75pt" to="115.7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" strokecolor="windowText" strokeweight="2pt">
                <v:shadow on="t" color="black" opacity="24903f" origin=",.5" offset="0,.55556mm"/>
              </v:line>
            </w:pict>
          </mc:Fallback>
        </mc:AlternateContent>
      </w:r>
      <w:r w:rsidR="005E0E56">
        <w:rPr>
          <w:noProof/>
          <w:lang w:eastAsia="en-ZA"/>
        </w:rPr>
        <mc:AlternateContent>
          <mc:Choice Requires="wps">
            <w:drawing>
              <wp:anchor distT="0" distB="0" distL="114300" distR="114300" simplePos="0" relativeHeight="252249088" behindDoc="0" locked="0" layoutInCell="1" allowOverlap="1" wp14:anchorId="13E1D084" wp14:editId="2704FC9B">
                <wp:simplePos x="0" y="0"/>
                <wp:positionH relativeFrom="column">
                  <wp:posOffset>1471470</wp:posOffset>
                </wp:positionH>
                <wp:positionV relativeFrom="paragraph">
                  <wp:posOffset>41403</wp:posOffset>
                </wp:positionV>
                <wp:extent cx="6658691" cy="43386"/>
                <wp:effectExtent l="38100" t="38100" r="66040" b="90170"/>
                <wp:wrapNone/>
                <wp:docPr id="96" name="Straight Connector 96"/>
                <wp:cNvGraphicFramePr/>
                <a:graphic xmlns:a="http://schemas.openxmlformats.org/drawingml/2006/main">
                  <a:graphicData uri="http://schemas.microsoft.com/office/word/2010/wordprocessingShape">
                    <wps:wsp>
                      <wps:cNvCnPr/>
                      <wps:spPr>
                        <a:xfrm flipV="1">
                          <a:off x="0" y="0"/>
                          <a:ext cx="6658691" cy="4338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4243EA" id="Straight Connector 96" o:spid="_x0000_s1026" style="position:absolute;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5pt,3.25pt" to="640.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" strokecolor="windowText" strokeweight="2pt">
                <v:shadow on="t" color="black" opacity="24903f" origin=",.5" offset="0,.55556mm"/>
              </v:line>
            </w:pict>
          </mc:Fallback>
        </mc:AlternateContent>
      </w:r>
      <w:r w:rsidR="007B43D0">
        <w:rPr>
          <w:b/>
          <w:noProof/>
          <w:sz w:val="28"/>
          <w:lang w:eastAsia="en-ZA"/>
        </w:rPr>
        <mc:AlternateContent>
          <mc:Choice Requires="wps">
            <w:drawing>
              <wp:anchor distT="0" distB="0" distL="114300" distR="114300" simplePos="0" relativeHeight="252242944" behindDoc="0" locked="0" layoutInCell="1" allowOverlap="1" wp14:anchorId="16866C30" wp14:editId="0813AE8B">
                <wp:simplePos x="0" y="0"/>
                <wp:positionH relativeFrom="column">
                  <wp:posOffset>-58141</wp:posOffset>
                </wp:positionH>
                <wp:positionV relativeFrom="paragraph">
                  <wp:posOffset>282230</wp:posOffset>
                </wp:positionV>
                <wp:extent cx="3147060" cy="2945130"/>
                <wp:effectExtent l="12700" t="12700" r="15240" b="13970"/>
                <wp:wrapNone/>
                <wp:docPr id="243" name="Rounded Rectangle 243"/>
                <wp:cNvGraphicFramePr/>
                <a:graphic xmlns:a="http://schemas.openxmlformats.org/drawingml/2006/main">
                  <a:graphicData uri="http://schemas.microsoft.com/office/word/2010/wordprocessingShape">
                    <wps:wsp>
                      <wps:cNvSpPr/>
                      <wps:spPr>
                        <a:xfrm>
                          <a:off x="0" y="0"/>
                          <a:ext cx="3147060" cy="2945130"/>
                        </a:xfrm>
                        <a:prstGeom prst="roundRect">
                          <a:avLst/>
                        </a:prstGeom>
                        <a:solidFill>
                          <a:sysClr val="window" lastClr="FFFFFF"/>
                        </a:solidFill>
                        <a:ln w="25400" cap="flat" cmpd="sng" algn="ctr">
                          <a:solidFill>
                            <a:sysClr val="windowText" lastClr="000000"/>
                          </a:solidFill>
                          <a:prstDash val="solid"/>
                        </a:ln>
                        <a:effectLst/>
                      </wps:spPr>
                      <wps:txbx>
                        <w:txbxContent>
                          <w:p w14:paraId="3F876BA2" w14:textId="77777777" w:rsidR="00A43385" w:rsidRDefault="00A43385" w:rsidP="007B43D0">
                            <w:pPr>
                              <w:spacing w:after="0" w:line="240" w:lineRule="auto"/>
                              <w:jc w:val="center"/>
                              <w:rPr>
                                <w:rFonts w:ascii="Arial Narrow" w:hAnsi="Arial Narrow"/>
                                <w:b/>
                                <w:sz w:val="16"/>
                                <w:szCs w:val="16"/>
                              </w:rPr>
                            </w:pPr>
                            <w:r>
                              <w:rPr>
                                <w:rFonts w:ascii="Arial Narrow" w:hAnsi="Arial Narrow"/>
                                <w:b/>
                                <w:sz w:val="16"/>
                                <w:szCs w:val="16"/>
                              </w:rPr>
                              <w:t>UNIT: ICT INFRASTRUCTURE AND ICT RISK MANAGEMENT</w:t>
                            </w:r>
                          </w:p>
                          <w:p w14:paraId="49390BC1" w14:textId="77777777" w:rsidR="00A43385" w:rsidRDefault="00A43385" w:rsidP="007B43D0">
                            <w:pPr>
                              <w:spacing w:after="0" w:line="240" w:lineRule="auto"/>
                              <w:jc w:val="both"/>
                              <w:rPr>
                                <w:rFonts w:ascii="Arial Narrow" w:hAnsi="Arial Narrow" w:cs="Arial"/>
                                <w:sz w:val="16"/>
                                <w:szCs w:val="16"/>
                              </w:rPr>
                            </w:pPr>
                          </w:p>
                          <w:p w14:paraId="2C84C627" w14:textId="77777777" w:rsidR="00A43385" w:rsidRDefault="00A43385" w:rsidP="007B43D0">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provision of ICT Governance services </w:t>
                            </w:r>
                          </w:p>
                          <w:p w14:paraId="7CB2943D" w14:textId="77777777" w:rsidR="00A43385" w:rsidRDefault="00A43385" w:rsidP="007B43D0">
                            <w:pPr>
                              <w:spacing w:after="0" w:line="240" w:lineRule="auto"/>
                              <w:jc w:val="both"/>
                              <w:rPr>
                                <w:rFonts w:ascii="Arial Narrow" w:hAnsi="Arial Narrow" w:cs="Arial"/>
                                <w:sz w:val="16"/>
                                <w:szCs w:val="16"/>
                              </w:rPr>
                            </w:pPr>
                          </w:p>
                          <w:p w14:paraId="69EDF2B3" w14:textId="77777777" w:rsidR="00A43385" w:rsidRDefault="00A43385" w:rsidP="007B43D0">
                            <w:pPr>
                              <w:tabs>
                                <w:tab w:val="left" w:pos="1005"/>
                              </w:tabs>
                              <w:spacing w:after="0" w:line="240" w:lineRule="auto"/>
                              <w:jc w:val="both"/>
                              <w:rPr>
                                <w:rFonts w:ascii="Arial Narrow" w:hAnsi="Arial Narrow" w:cs="Arial"/>
                                <w:b/>
                                <w:sz w:val="16"/>
                                <w:szCs w:val="16"/>
                              </w:rPr>
                            </w:pPr>
                            <w:r>
                              <w:rPr>
                                <w:rFonts w:ascii="Arial Narrow" w:hAnsi="Arial Narrow" w:cs="Arial"/>
                                <w:b/>
                                <w:sz w:val="16"/>
                                <w:szCs w:val="16"/>
                              </w:rPr>
                              <w:t>Functions:</w:t>
                            </w:r>
                          </w:p>
                          <w:p w14:paraId="6884B7AF"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Ensuring the rendering of ICT infrastructure and maintenance services</w:t>
                            </w:r>
                          </w:p>
                          <w:p w14:paraId="46879BAD"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Ensuring the rendering of ICT architecture and project management services</w:t>
                            </w:r>
                          </w:p>
                          <w:p w14:paraId="5B6C134A"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 xml:space="preserve">Ensuring the management of the ICT contracts and agreements with suppliers </w:t>
                            </w:r>
                          </w:p>
                          <w:p w14:paraId="5C2CD6BF"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Ensuring the rendering of risk management, security, and support protocols</w:t>
                            </w:r>
                          </w:p>
                          <w:p w14:paraId="4A71025D" w14:textId="7501D8D6" w:rsidR="00A43385" w:rsidRPr="0006405C" w:rsidRDefault="00A43385" w:rsidP="007B43D0">
                            <w:pPr>
                              <w:spacing w:after="0" w:line="240" w:lineRule="auto"/>
                              <w:jc w:val="both"/>
                              <w:rPr>
                                <w:rFonts w:ascii="Arial Narrow" w:hAnsi="Arial Narrow" w:cs="Arial"/>
                                <w:b/>
                                <w:sz w:val="16"/>
                                <w:szCs w:val="16"/>
                              </w:rPr>
                            </w:pPr>
                          </w:p>
                          <w:p w14:paraId="6C747CCE" w14:textId="77777777" w:rsidR="00A43385" w:rsidRDefault="00A43385" w:rsidP="007B43D0">
                            <w:pPr>
                              <w:spacing w:after="0" w:line="240" w:lineRule="auto"/>
                              <w:jc w:val="both"/>
                              <w:rPr>
                                <w:rFonts w:ascii="Arial Narrow" w:hAnsi="Arial Narrow"/>
                                <w:sz w:val="16"/>
                                <w:szCs w:val="16"/>
                              </w:rPr>
                            </w:pPr>
                          </w:p>
                          <w:p w14:paraId="4BE4CE91" w14:textId="77777777" w:rsidR="00A43385" w:rsidRDefault="00A43385" w:rsidP="007B43D0">
                            <w:pPr>
                              <w:jc w:val="center"/>
                            </w:pPr>
                          </w:p>
                          <w:p w14:paraId="23D56187" w14:textId="77777777" w:rsidR="00A43385" w:rsidRDefault="00A43385" w:rsidP="007B43D0">
                            <w:pPr>
                              <w:jc w:val="center"/>
                            </w:pPr>
                          </w:p>
                          <w:p w14:paraId="4C0B2B25" w14:textId="77777777" w:rsidR="00A43385" w:rsidRDefault="00A43385" w:rsidP="007B43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866C30" id="Rounded Rectangle 243" o:spid="_x0000_s1138" style="position:absolute;margin-left:-4.6pt;margin-top:22.2pt;width:247.8pt;height:231.9pt;z-index:25224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" fillcolor="window" strokecolor="windowText" strokeweight="2pt">
                <v:textbox>
                  <w:txbxContent>
                    <w:p w14:paraId="3F876BA2" w14:textId="77777777" w:rsidR="00A43385" w:rsidRDefault="00A43385" w:rsidP="007B43D0">
                      <w:pPr>
                        <w:spacing w:after="0" w:line="240" w:lineRule="auto"/>
                        <w:jc w:val="center"/>
                        <w:rPr>
                          <w:rFonts w:ascii="Arial Narrow" w:hAnsi="Arial Narrow"/>
                          <w:b/>
                          <w:sz w:val="16"/>
                          <w:szCs w:val="16"/>
                        </w:rPr>
                      </w:pPr>
                      <w:r>
                        <w:rPr>
                          <w:rFonts w:ascii="Arial Narrow" w:hAnsi="Arial Narrow"/>
                          <w:b/>
                          <w:sz w:val="16"/>
                          <w:szCs w:val="16"/>
                        </w:rPr>
                        <w:t>UNIT: ICT INFRASTRUCTURE AND ICT RISK MANAGEMENT</w:t>
                      </w:r>
                    </w:p>
                    <w:p w14:paraId="49390BC1" w14:textId="77777777" w:rsidR="00A43385" w:rsidRDefault="00A43385" w:rsidP="007B43D0">
                      <w:pPr>
                        <w:spacing w:after="0" w:line="240" w:lineRule="auto"/>
                        <w:jc w:val="both"/>
                        <w:rPr>
                          <w:rFonts w:ascii="Arial Narrow" w:hAnsi="Arial Narrow" w:cs="Arial"/>
                          <w:sz w:val="16"/>
                          <w:szCs w:val="16"/>
                        </w:rPr>
                      </w:pPr>
                    </w:p>
                    <w:p w14:paraId="2C84C627" w14:textId="77777777" w:rsidR="00A43385" w:rsidRDefault="00A43385" w:rsidP="007B43D0">
                      <w:pPr>
                        <w:spacing w:after="0" w:line="240" w:lineRule="auto"/>
                        <w:jc w:val="both"/>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To manage the provision of ICT Governance services </w:t>
                      </w:r>
                    </w:p>
                    <w:p w14:paraId="7CB2943D" w14:textId="77777777" w:rsidR="00A43385" w:rsidRDefault="00A43385" w:rsidP="007B43D0">
                      <w:pPr>
                        <w:spacing w:after="0" w:line="240" w:lineRule="auto"/>
                        <w:jc w:val="both"/>
                        <w:rPr>
                          <w:rFonts w:ascii="Arial Narrow" w:hAnsi="Arial Narrow" w:cs="Arial"/>
                          <w:sz w:val="16"/>
                          <w:szCs w:val="16"/>
                        </w:rPr>
                      </w:pPr>
                    </w:p>
                    <w:p w14:paraId="69EDF2B3" w14:textId="77777777" w:rsidR="00A43385" w:rsidRDefault="00A43385" w:rsidP="007B43D0">
                      <w:pPr>
                        <w:tabs>
                          <w:tab w:val="left" w:pos="1005"/>
                        </w:tabs>
                        <w:spacing w:after="0" w:line="240" w:lineRule="auto"/>
                        <w:jc w:val="both"/>
                        <w:rPr>
                          <w:rFonts w:ascii="Arial Narrow" w:hAnsi="Arial Narrow" w:cs="Arial"/>
                          <w:b/>
                          <w:sz w:val="16"/>
                          <w:szCs w:val="16"/>
                        </w:rPr>
                      </w:pPr>
                      <w:r>
                        <w:rPr>
                          <w:rFonts w:ascii="Arial Narrow" w:hAnsi="Arial Narrow" w:cs="Arial"/>
                          <w:b/>
                          <w:sz w:val="16"/>
                          <w:szCs w:val="16"/>
                        </w:rPr>
                        <w:t>Functions:</w:t>
                      </w:r>
                    </w:p>
                    <w:p w14:paraId="6884B7AF"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Ensuring the rendering of ICT infrastructure and maintenance services</w:t>
                      </w:r>
                    </w:p>
                    <w:p w14:paraId="46879BAD"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Ensuring the rendering of ICT architecture and project management services</w:t>
                      </w:r>
                    </w:p>
                    <w:p w14:paraId="5B6C134A"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 xml:space="preserve">Ensuring the management of the ICT contracts and agreements with suppliers </w:t>
                      </w:r>
                    </w:p>
                    <w:p w14:paraId="5C2CD6BF" w14:textId="77777777" w:rsidR="00A43385" w:rsidRDefault="00A43385">
                      <w:pPr>
                        <w:pStyle w:val="ListParagraph"/>
                        <w:numPr>
                          <w:ilvl w:val="3"/>
                          <w:numId w:val="73"/>
                        </w:numPr>
                        <w:spacing w:after="0" w:line="240" w:lineRule="auto"/>
                        <w:ind w:left="284" w:hanging="284"/>
                        <w:jc w:val="both"/>
                        <w:rPr>
                          <w:rFonts w:ascii="Arial Narrow" w:hAnsi="Arial Narrow" w:cs="Arial"/>
                          <w:sz w:val="16"/>
                          <w:szCs w:val="16"/>
                        </w:rPr>
                      </w:pPr>
                      <w:r>
                        <w:rPr>
                          <w:rFonts w:ascii="Arial Narrow" w:hAnsi="Arial Narrow" w:cs="Arial"/>
                          <w:sz w:val="16"/>
                          <w:szCs w:val="16"/>
                        </w:rPr>
                        <w:t>Ensuring the rendering of risk management, security, and support protocols</w:t>
                      </w:r>
                    </w:p>
                    <w:p w14:paraId="4A71025D" w14:textId="7501D8D6" w:rsidR="00A43385" w:rsidRPr="0006405C" w:rsidRDefault="00A43385" w:rsidP="007B43D0">
                      <w:pPr>
                        <w:spacing w:after="0" w:line="240" w:lineRule="auto"/>
                        <w:jc w:val="both"/>
                        <w:rPr>
                          <w:rFonts w:ascii="Arial Narrow" w:hAnsi="Arial Narrow" w:cs="Arial"/>
                          <w:b/>
                          <w:sz w:val="16"/>
                          <w:szCs w:val="16"/>
                        </w:rPr>
                      </w:pPr>
                    </w:p>
                    <w:p w14:paraId="6C747CCE" w14:textId="77777777" w:rsidR="00A43385" w:rsidRDefault="00A43385" w:rsidP="007B43D0">
                      <w:pPr>
                        <w:spacing w:after="0" w:line="240" w:lineRule="auto"/>
                        <w:jc w:val="both"/>
                        <w:rPr>
                          <w:rFonts w:ascii="Arial Narrow" w:hAnsi="Arial Narrow"/>
                          <w:sz w:val="16"/>
                          <w:szCs w:val="16"/>
                        </w:rPr>
                      </w:pPr>
                    </w:p>
                    <w:p w14:paraId="4BE4CE91" w14:textId="77777777" w:rsidR="00A43385" w:rsidRDefault="00A43385" w:rsidP="007B43D0">
                      <w:pPr>
                        <w:jc w:val="center"/>
                      </w:pPr>
                    </w:p>
                    <w:p w14:paraId="23D56187" w14:textId="77777777" w:rsidR="00A43385" w:rsidRDefault="00A43385" w:rsidP="007B43D0">
                      <w:pPr>
                        <w:jc w:val="center"/>
                      </w:pPr>
                    </w:p>
                    <w:p w14:paraId="4C0B2B25" w14:textId="77777777" w:rsidR="00A43385" w:rsidRDefault="00A43385" w:rsidP="007B43D0">
                      <w:pPr>
                        <w:jc w:val="center"/>
                      </w:pPr>
                    </w:p>
                  </w:txbxContent>
                </v:textbox>
              </v:roundrect>
            </w:pict>
          </mc:Fallback>
        </mc:AlternateContent>
      </w:r>
    </w:p>
    <w:p w14:paraId="087EC95E" w14:textId="31B61D00" w:rsidR="008C2D76" w:rsidRDefault="008C5EC3" w:rsidP="00223E4B">
      <w:pPr>
        <w:rPr>
          <w:sz w:val="16"/>
          <w:szCs w:val="16"/>
        </w:rPr>
      </w:pPr>
      <w:r>
        <w:rPr>
          <w:noProof/>
          <w:lang w:eastAsia="en-ZA"/>
        </w:rPr>
        <mc:AlternateContent>
          <mc:Choice Requires="wps">
            <w:drawing>
              <wp:anchor distT="0" distB="0" distL="114300" distR="114300" simplePos="0" relativeHeight="252247040" behindDoc="0" locked="0" layoutInCell="1" allowOverlap="1" wp14:anchorId="3F297789" wp14:editId="7A009561">
                <wp:simplePos x="0" y="0"/>
                <wp:positionH relativeFrom="column">
                  <wp:posOffset>6125544</wp:posOffset>
                </wp:positionH>
                <wp:positionV relativeFrom="paragraph">
                  <wp:posOffset>12065</wp:posOffset>
                </wp:positionV>
                <wp:extent cx="2986405" cy="2935605"/>
                <wp:effectExtent l="12700" t="12700" r="23495" b="23495"/>
                <wp:wrapNone/>
                <wp:docPr id="94" name="Rounded Rectangle 193"/>
                <wp:cNvGraphicFramePr/>
                <a:graphic xmlns:a="http://schemas.openxmlformats.org/drawingml/2006/main">
                  <a:graphicData uri="http://schemas.microsoft.com/office/word/2010/wordprocessingShape">
                    <wps:wsp>
                      <wps:cNvSpPr/>
                      <wps:spPr>
                        <a:xfrm>
                          <a:off x="0" y="0"/>
                          <a:ext cx="2986405" cy="2935605"/>
                        </a:xfrm>
                        <a:prstGeom prst="roundRect">
                          <a:avLst/>
                        </a:prstGeom>
                        <a:solidFill>
                          <a:sysClr val="window" lastClr="FFFFFF"/>
                        </a:solidFill>
                        <a:ln w="25400" cap="flat" cmpd="sng" algn="ctr">
                          <a:solidFill>
                            <a:sysClr val="windowText" lastClr="000000"/>
                          </a:solidFill>
                          <a:prstDash val="solid"/>
                        </a:ln>
                        <a:effectLst/>
                      </wps:spPr>
                      <wps:txbx>
                        <w:txbxContent>
                          <w:p w14:paraId="7ECE36E0" w14:textId="77777777" w:rsidR="00A43385" w:rsidRDefault="00A43385" w:rsidP="008C5EC3">
                            <w:pPr>
                              <w:spacing w:after="0" w:line="240" w:lineRule="auto"/>
                              <w:rPr>
                                <w:rFonts w:ascii="Arial Narrow" w:hAnsi="Arial Narrow"/>
                                <w:b/>
                                <w:color w:val="0D0D0D" w:themeColor="text1" w:themeTint="F2"/>
                                <w:sz w:val="16"/>
                                <w:szCs w:val="16"/>
                              </w:rPr>
                            </w:pPr>
                            <w:r>
                              <w:rPr>
                                <w:rFonts w:ascii="Arial Narrow" w:hAnsi="Arial Narrow"/>
                                <w:b/>
                                <w:color w:val="0D0D0D" w:themeColor="text1" w:themeTint="F2"/>
                                <w:sz w:val="16"/>
                                <w:szCs w:val="16"/>
                              </w:rPr>
                              <w:t>UNIT: INFORMATION TECHNOLOGY ANALYSIS</w:t>
                            </w:r>
                          </w:p>
                          <w:p w14:paraId="481C2E4E" w14:textId="77777777" w:rsidR="00A43385" w:rsidRDefault="00A43385" w:rsidP="008C5EC3">
                            <w:pPr>
                              <w:spacing w:after="0" w:line="240" w:lineRule="auto"/>
                              <w:jc w:val="both"/>
                              <w:rPr>
                                <w:rFonts w:ascii="Arial Narrow" w:eastAsia="Times New Roman" w:hAnsi="Arial Narrow" w:cs="Arial"/>
                                <w:b/>
                                <w:color w:val="0D0D0D" w:themeColor="text1" w:themeTint="F2"/>
                                <w:sz w:val="12"/>
                                <w:szCs w:val="12"/>
                                <w:lang w:val="en-GB" w:eastAsia="en-GB"/>
                              </w:rPr>
                            </w:pPr>
                          </w:p>
                          <w:p w14:paraId="7C2934C8" w14:textId="77777777" w:rsidR="00A43385" w:rsidRDefault="00A43385" w:rsidP="008C5EC3">
                            <w:pPr>
                              <w:spacing w:after="0" w:line="240" w:lineRule="auto"/>
                              <w:jc w:val="both"/>
                              <w:rPr>
                                <w:rFonts w:ascii="Arial Narrow" w:eastAsia="Times New Roman" w:hAnsi="Arial Narrow" w:cs="Arial"/>
                                <w:color w:val="0D0D0D" w:themeColor="text1" w:themeTint="F2"/>
                                <w:sz w:val="16"/>
                                <w:szCs w:val="16"/>
                                <w:lang w:eastAsia="en-GB"/>
                              </w:rPr>
                            </w:pPr>
                            <w:r>
                              <w:rPr>
                                <w:rFonts w:ascii="Arial Narrow" w:eastAsia="Times New Roman" w:hAnsi="Arial Narrow" w:cs="Arial"/>
                                <w:b/>
                                <w:bCs/>
                                <w:color w:val="0D0D0D" w:themeColor="text1" w:themeTint="F2"/>
                                <w:sz w:val="16"/>
                                <w:szCs w:val="16"/>
                                <w:lang w:eastAsia="en-GB"/>
                              </w:rPr>
                              <w:t>Purpose:</w:t>
                            </w:r>
                            <w:r>
                              <w:rPr>
                                <w:rFonts w:ascii="Arial Narrow" w:eastAsia="Times New Roman" w:hAnsi="Arial Narrow" w:cs="Arial"/>
                                <w:color w:val="0D0D0D" w:themeColor="text1" w:themeTint="F2"/>
                                <w:sz w:val="16"/>
                                <w:szCs w:val="16"/>
                                <w:lang w:eastAsia="en-GB"/>
                              </w:rPr>
                              <w:t xml:space="preserve"> To manage the provision of research and </w:t>
                            </w:r>
                            <w:proofErr w:type="gramStart"/>
                            <w:r>
                              <w:rPr>
                                <w:rFonts w:ascii="Arial Narrow" w:eastAsia="Times New Roman" w:hAnsi="Arial Narrow" w:cs="Arial"/>
                                <w:color w:val="0D0D0D" w:themeColor="text1" w:themeTint="F2"/>
                                <w:sz w:val="16"/>
                                <w:szCs w:val="16"/>
                                <w:lang w:eastAsia="en-GB"/>
                              </w:rPr>
                              <w:t>guidance  on</w:t>
                            </w:r>
                            <w:proofErr w:type="gramEnd"/>
                            <w:r>
                              <w:rPr>
                                <w:rFonts w:ascii="Arial Narrow" w:eastAsia="Times New Roman" w:hAnsi="Arial Narrow" w:cs="Arial"/>
                                <w:color w:val="0D0D0D" w:themeColor="text1" w:themeTint="F2"/>
                                <w:sz w:val="16"/>
                                <w:szCs w:val="16"/>
                                <w:lang w:eastAsia="en-GB"/>
                              </w:rPr>
                              <w:t xml:space="preserve"> complex, varied and sensitive technological issues relevant to the mandate of the Information Regulator</w:t>
                            </w:r>
                          </w:p>
                          <w:p w14:paraId="53DAE3AD" w14:textId="77777777" w:rsidR="00A43385" w:rsidRDefault="00A43385" w:rsidP="008C5EC3">
                            <w:pPr>
                              <w:spacing w:after="0" w:line="240" w:lineRule="auto"/>
                              <w:jc w:val="both"/>
                              <w:rPr>
                                <w:rFonts w:ascii="Arial Narrow" w:eastAsia="Times New Roman" w:hAnsi="Arial Narrow" w:cs="Arial"/>
                                <w:b/>
                                <w:color w:val="FF0000"/>
                                <w:sz w:val="15"/>
                                <w:szCs w:val="15"/>
                                <w:lang w:val="en-GB" w:eastAsia="en-GB"/>
                              </w:rPr>
                            </w:pPr>
                          </w:p>
                          <w:p w14:paraId="0F5D49FA" w14:textId="77777777" w:rsidR="00A43385" w:rsidRDefault="00A43385" w:rsidP="008C5EC3">
                            <w:p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b/>
                                <w:sz w:val="15"/>
                                <w:szCs w:val="15"/>
                                <w:lang w:val="en-GB" w:eastAsia="en-GB"/>
                              </w:rPr>
                              <w:t>Functions:</w:t>
                            </w:r>
                          </w:p>
                          <w:p w14:paraId="08EBC567"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eastAsia="en-GB"/>
                              </w:rPr>
                              <w:t xml:space="preserve">Conduct research </w:t>
                            </w:r>
                            <w:r>
                              <w:rPr>
                                <w:rFonts w:ascii="Arial Narrow" w:eastAsia="Times New Roman" w:hAnsi="Arial Narrow" w:cs="Arial"/>
                                <w:sz w:val="15"/>
                                <w:szCs w:val="15"/>
                                <w:lang w:val="en-GB" w:eastAsia="en-GB"/>
                              </w:rPr>
                              <w:t xml:space="preserve">on technological trends and developments in electronic platforms and digital media </w:t>
                            </w:r>
                          </w:p>
                          <w:p w14:paraId="5800C221"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val="en-GB" w:eastAsia="en-GB"/>
                              </w:rPr>
                              <w:t>The managing of research to assess the impact of technology on protection of personal information in the digital world</w:t>
                            </w:r>
                          </w:p>
                          <w:p w14:paraId="3024514B"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val="en-GB" w:eastAsia="en-GB"/>
                              </w:rPr>
                              <w:t>The managing of research undertaken to monitor developments in information processing and computer technology</w:t>
                            </w:r>
                          </w:p>
                          <w:p w14:paraId="7C4F73E6"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val="en-GB" w:eastAsia="en-GB"/>
                              </w:rPr>
                              <w:t xml:space="preserve">Providing the Regulator with advice relating to technological matters </w:t>
                            </w:r>
                          </w:p>
                          <w:p w14:paraId="648617B7" w14:textId="166574D0" w:rsidR="00A43385" w:rsidRPr="0006405C" w:rsidRDefault="00A43385" w:rsidP="0006405C">
                            <w:pPr>
                              <w:spacing w:after="0" w:line="240" w:lineRule="auto"/>
                              <w:jc w:val="both"/>
                              <w:rPr>
                                <w:rFonts w:ascii="Arial Narrow" w:eastAsia="Times New Roman" w:hAnsi="Arial Narrow" w:cs="Arial"/>
                                <w:b/>
                                <w:sz w:val="15"/>
                                <w:szCs w:val="18"/>
                                <w:lang w:val="en-GB" w:eastAsia="en-GB"/>
                              </w:rPr>
                            </w:pPr>
                          </w:p>
                          <w:p w14:paraId="0748B567" w14:textId="77777777" w:rsidR="00A43385" w:rsidRDefault="00A43385" w:rsidP="008C5EC3">
                            <w:pPr>
                              <w:tabs>
                                <w:tab w:val="left" w:pos="3060"/>
                              </w:tabs>
                              <w:spacing w:after="0" w:line="240" w:lineRule="auto"/>
                              <w:rPr>
                                <w:rFonts w:ascii="Arial Narrow" w:hAnsi="Arial Narrow"/>
                                <w:b/>
                                <w:sz w:val="12"/>
                                <w:szCs w:val="12"/>
                              </w:rPr>
                            </w:pPr>
                          </w:p>
                          <w:p w14:paraId="0B63F5CE" w14:textId="77777777" w:rsidR="00A43385" w:rsidRDefault="00A43385" w:rsidP="008C5EC3">
                            <w:pPr>
                              <w:tabs>
                                <w:tab w:val="left" w:pos="3060"/>
                              </w:tabs>
                              <w:spacing w:after="0" w:line="240" w:lineRule="auto"/>
                              <w:rPr>
                                <w:rFonts w:ascii="Arial Narrow" w:hAnsi="Arial Narrow"/>
                                <w:b/>
                                <w:color w:val="00B0F0"/>
                                <w:sz w:val="12"/>
                                <w:szCs w:val="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3F297789" id="Rounded Rectangle 193" o:spid="_x0000_s1139" style="position:absolute;margin-left:482.35pt;margin-top:.95pt;width:235.15pt;height:231.15pt;z-index:252247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" fillcolor="window" strokecolor="windowText" strokeweight="2pt">
                <v:textbox>
                  <w:txbxContent>
                    <w:p w14:paraId="7ECE36E0" w14:textId="77777777" w:rsidR="00A43385" w:rsidRDefault="00A43385" w:rsidP="008C5EC3">
                      <w:pPr>
                        <w:spacing w:after="0" w:line="240" w:lineRule="auto"/>
                        <w:rPr>
                          <w:rFonts w:ascii="Arial Narrow" w:hAnsi="Arial Narrow"/>
                          <w:b/>
                          <w:color w:val="0D0D0D" w:themeColor="text1" w:themeTint="F2"/>
                          <w:sz w:val="16"/>
                          <w:szCs w:val="16"/>
                        </w:rPr>
                      </w:pPr>
                      <w:r>
                        <w:rPr>
                          <w:rFonts w:ascii="Arial Narrow" w:hAnsi="Arial Narrow"/>
                          <w:b/>
                          <w:color w:val="0D0D0D" w:themeColor="text1" w:themeTint="F2"/>
                          <w:sz w:val="16"/>
                          <w:szCs w:val="16"/>
                        </w:rPr>
                        <w:t>UNIT: INFORMATION TECHNOLOGY ANALYSIS</w:t>
                      </w:r>
                    </w:p>
                    <w:p w14:paraId="481C2E4E" w14:textId="77777777" w:rsidR="00A43385" w:rsidRDefault="00A43385" w:rsidP="008C5EC3">
                      <w:pPr>
                        <w:spacing w:after="0" w:line="240" w:lineRule="auto"/>
                        <w:jc w:val="both"/>
                        <w:rPr>
                          <w:rFonts w:ascii="Arial Narrow" w:eastAsia="Times New Roman" w:hAnsi="Arial Narrow" w:cs="Arial"/>
                          <w:b/>
                          <w:color w:val="0D0D0D" w:themeColor="text1" w:themeTint="F2"/>
                          <w:sz w:val="12"/>
                          <w:szCs w:val="12"/>
                          <w:lang w:val="en-GB" w:eastAsia="en-GB"/>
                        </w:rPr>
                      </w:pPr>
                    </w:p>
                    <w:p w14:paraId="7C2934C8" w14:textId="77777777" w:rsidR="00A43385" w:rsidRDefault="00A43385" w:rsidP="008C5EC3">
                      <w:pPr>
                        <w:spacing w:after="0" w:line="240" w:lineRule="auto"/>
                        <w:jc w:val="both"/>
                        <w:rPr>
                          <w:rFonts w:ascii="Arial Narrow" w:eastAsia="Times New Roman" w:hAnsi="Arial Narrow" w:cs="Arial"/>
                          <w:color w:val="0D0D0D" w:themeColor="text1" w:themeTint="F2"/>
                          <w:sz w:val="16"/>
                          <w:szCs w:val="16"/>
                          <w:lang w:eastAsia="en-GB"/>
                        </w:rPr>
                      </w:pPr>
                      <w:r>
                        <w:rPr>
                          <w:rFonts w:ascii="Arial Narrow" w:eastAsia="Times New Roman" w:hAnsi="Arial Narrow" w:cs="Arial"/>
                          <w:b/>
                          <w:bCs/>
                          <w:color w:val="0D0D0D" w:themeColor="text1" w:themeTint="F2"/>
                          <w:sz w:val="16"/>
                          <w:szCs w:val="16"/>
                          <w:lang w:eastAsia="en-GB"/>
                        </w:rPr>
                        <w:t>Purpose:</w:t>
                      </w:r>
                      <w:r>
                        <w:rPr>
                          <w:rFonts w:ascii="Arial Narrow" w:eastAsia="Times New Roman" w:hAnsi="Arial Narrow" w:cs="Arial"/>
                          <w:color w:val="0D0D0D" w:themeColor="text1" w:themeTint="F2"/>
                          <w:sz w:val="16"/>
                          <w:szCs w:val="16"/>
                          <w:lang w:eastAsia="en-GB"/>
                        </w:rPr>
                        <w:t xml:space="preserve"> To manage the provision of research and </w:t>
                      </w:r>
                      <w:proofErr w:type="gramStart"/>
                      <w:r>
                        <w:rPr>
                          <w:rFonts w:ascii="Arial Narrow" w:eastAsia="Times New Roman" w:hAnsi="Arial Narrow" w:cs="Arial"/>
                          <w:color w:val="0D0D0D" w:themeColor="text1" w:themeTint="F2"/>
                          <w:sz w:val="16"/>
                          <w:szCs w:val="16"/>
                          <w:lang w:eastAsia="en-GB"/>
                        </w:rPr>
                        <w:t>guidance  on</w:t>
                      </w:r>
                      <w:proofErr w:type="gramEnd"/>
                      <w:r>
                        <w:rPr>
                          <w:rFonts w:ascii="Arial Narrow" w:eastAsia="Times New Roman" w:hAnsi="Arial Narrow" w:cs="Arial"/>
                          <w:color w:val="0D0D0D" w:themeColor="text1" w:themeTint="F2"/>
                          <w:sz w:val="16"/>
                          <w:szCs w:val="16"/>
                          <w:lang w:eastAsia="en-GB"/>
                        </w:rPr>
                        <w:t xml:space="preserve"> complex, varied and sensitive technological issues relevant to the mandate of the Information Regulator</w:t>
                      </w:r>
                    </w:p>
                    <w:p w14:paraId="53DAE3AD" w14:textId="77777777" w:rsidR="00A43385" w:rsidRDefault="00A43385" w:rsidP="008C5EC3">
                      <w:pPr>
                        <w:spacing w:after="0" w:line="240" w:lineRule="auto"/>
                        <w:jc w:val="both"/>
                        <w:rPr>
                          <w:rFonts w:ascii="Arial Narrow" w:eastAsia="Times New Roman" w:hAnsi="Arial Narrow" w:cs="Arial"/>
                          <w:b/>
                          <w:color w:val="FF0000"/>
                          <w:sz w:val="15"/>
                          <w:szCs w:val="15"/>
                          <w:lang w:val="en-GB" w:eastAsia="en-GB"/>
                        </w:rPr>
                      </w:pPr>
                    </w:p>
                    <w:p w14:paraId="0F5D49FA" w14:textId="77777777" w:rsidR="00A43385" w:rsidRDefault="00A43385" w:rsidP="008C5EC3">
                      <w:p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b/>
                          <w:sz w:val="15"/>
                          <w:szCs w:val="15"/>
                          <w:lang w:val="en-GB" w:eastAsia="en-GB"/>
                        </w:rPr>
                        <w:t>Functions:</w:t>
                      </w:r>
                    </w:p>
                    <w:p w14:paraId="08EBC567"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eastAsia="en-GB"/>
                        </w:rPr>
                        <w:t xml:space="preserve">Conduct research </w:t>
                      </w:r>
                      <w:r>
                        <w:rPr>
                          <w:rFonts w:ascii="Arial Narrow" w:eastAsia="Times New Roman" w:hAnsi="Arial Narrow" w:cs="Arial"/>
                          <w:sz w:val="15"/>
                          <w:szCs w:val="15"/>
                          <w:lang w:val="en-GB" w:eastAsia="en-GB"/>
                        </w:rPr>
                        <w:t xml:space="preserve">on technological trends and developments in electronic platforms and digital media </w:t>
                      </w:r>
                    </w:p>
                    <w:p w14:paraId="5800C221"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val="en-GB" w:eastAsia="en-GB"/>
                        </w:rPr>
                        <w:t>The managing of research to assess the impact of technology on protection of personal information in the digital world</w:t>
                      </w:r>
                    </w:p>
                    <w:p w14:paraId="3024514B"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val="en-GB" w:eastAsia="en-GB"/>
                        </w:rPr>
                        <w:t>The managing of research undertaken to monitor developments in information processing and computer technology</w:t>
                      </w:r>
                    </w:p>
                    <w:p w14:paraId="7C4F73E6" w14:textId="77777777" w:rsidR="00A43385" w:rsidRDefault="00A43385">
                      <w:pPr>
                        <w:pStyle w:val="ListParagraph"/>
                        <w:numPr>
                          <w:ilvl w:val="0"/>
                          <w:numId w:val="46"/>
                        </w:numPr>
                        <w:spacing w:after="0" w:line="240" w:lineRule="auto"/>
                        <w:jc w:val="both"/>
                        <w:rPr>
                          <w:rFonts w:ascii="Arial Narrow" w:eastAsia="Times New Roman" w:hAnsi="Arial Narrow" w:cs="Arial"/>
                          <w:b/>
                          <w:sz w:val="15"/>
                          <w:szCs w:val="15"/>
                          <w:lang w:val="en-GB" w:eastAsia="en-GB"/>
                        </w:rPr>
                      </w:pPr>
                      <w:r>
                        <w:rPr>
                          <w:rFonts w:ascii="Arial Narrow" w:eastAsia="Times New Roman" w:hAnsi="Arial Narrow" w:cs="Arial"/>
                          <w:sz w:val="15"/>
                          <w:szCs w:val="15"/>
                          <w:lang w:val="en-GB" w:eastAsia="en-GB"/>
                        </w:rPr>
                        <w:t xml:space="preserve">Providing the Regulator with advice relating to technological matters </w:t>
                      </w:r>
                    </w:p>
                    <w:p w14:paraId="648617B7" w14:textId="166574D0" w:rsidR="00A43385" w:rsidRPr="0006405C" w:rsidRDefault="00A43385" w:rsidP="0006405C">
                      <w:pPr>
                        <w:spacing w:after="0" w:line="240" w:lineRule="auto"/>
                        <w:jc w:val="both"/>
                        <w:rPr>
                          <w:rFonts w:ascii="Arial Narrow" w:eastAsia="Times New Roman" w:hAnsi="Arial Narrow" w:cs="Arial"/>
                          <w:b/>
                          <w:sz w:val="15"/>
                          <w:szCs w:val="18"/>
                          <w:lang w:val="en-GB" w:eastAsia="en-GB"/>
                        </w:rPr>
                      </w:pPr>
                    </w:p>
                    <w:p w14:paraId="0748B567" w14:textId="77777777" w:rsidR="00A43385" w:rsidRDefault="00A43385" w:rsidP="008C5EC3">
                      <w:pPr>
                        <w:tabs>
                          <w:tab w:val="left" w:pos="3060"/>
                        </w:tabs>
                        <w:spacing w:after="0" w:line="240" w:lineRule="auto"/>
                        <w:rPr>
                          <w:rFonts w:ascii="Arial Narrow" w:hAnsi="Arial Narrow"/>
                          <w:b/>
                          <w:sz w:val="12"/>
                          <w:szCs w:val="12"/>
                        </w:rPr>
                      </w:pPr>
                    </w:p>
                    <w:p w14:paraId="0B63F5CE" w14:textId="77777777" w:rsidR="00A43385" w:rsidRDefault="00A43385" w:rsidP="008C5EC3">
                      <w:pPr>
                        <w:tabs>
                          <w:tab w:val="left" w:pos="3060"/>
                        </w:tabs>
                        <w:spacing w:after="0" w:line="240" w:lineRule="auto"/>
                        <w:rPr>
                          <w:rFonts w:ascii="Arial Narrow" w:hAnsi="Arial Narrow"/>
                          <w:b/>
                          <w:color w:val="00B0F0"/>
                          <w:sz w:val="12"/>
                          <w:szCs w:val="12"/>
                        </w:rPr>
                      </w:pPr>
                    </w:p>
                  </w:txbxContent>
                </v:textbox>
              </v:roundrect>
            </w:pict>
          </mc:Fallback>
        </mc:AlternateContent>
      </w:r>
      <w:r>
        <w:rPr>
          <w:noProof/>
          <w:lang w:eastAsia="en-ZA"/>
        </w:rPr>
        <mc:AlternateContent>
          <mc:Choice Requires="wps">
            <w:drawing>
              <wp:anchor distT="0" distB="0" distL="114300" distR="114300" simplePos="0" relativeHeight="252244992" behindDoc="0" locked="0" layoutInCell="1" allowOverlap="1" wp14:anchorId="1E81D18B" wp14:editId="4F7AAA6A">
                <wp:simplePos x="0" y="0"/>
                <wp:positionH relativeFrom="column">
                  <wp:posOffset>3120500</wp:posOffset>
                </wp:positionH>
                <wp:positionV relativeFrom="paragraph">
                  <wp:posOffset>11430</wp:posOffset>
                </wp:positionV>
                <wp:extent cx="2986405" cy="2952115"/>
                <wp:effectExtent l="12700" t="12700" r="23495" b="19685"/>
                <wp:wrapNone/>
                <wp:docPr id="95" name="Rounded Rectangle 193"/>
                <wp:cNvGraphicFramePr/>
                <a:graphic xmlns:a="http://schemas.openxmlformats.org/drawingml/2006/main">
                  <a:graphicData uri="http://schemas.microsoft.com/office/word/2010/wordprocessingShape">
                    <wps:wsp>
                      <wps:cNvSpPr/>
                      <wps:spPr>
                        <a:xfrm>
                          <a:off x="0" y="0"/>
                          <a:ext cx="2986405" cy="2952115"/>
                        </a:xfrm>
                        <a:prstGeom prst="roundRect">
                          <a:avLst/>
                        </a:prstGeom>
                        <a:solidFill>
                          <a:sysClr val="window" lastClr="FFFFFF"/>
                        </a:solidFill>
                        <a:ln w="25400" cap="flat" cmpd="sng" algn="ctr">
                          <a:solidFill>
                            <a:sysClr val="windowText" lastClr="000000"/>
                          </a:solidFill>
                          <a:prstDash val="solid"/>
                        </a:ln>
                        <a:effectLst/>
                      </wps:spPr>
                      <wps:txbx>
                        <w:txbxContent>
                          <w:p w14:paraId="44A8B996" w14:textId="77777777" w:rsidR="00A43385" w:rsidRDefault="00A43385" w:rsidP="006E09E8">
                            <w:pPr>
                              <w:tabs>
                                <w:tab w:val="left" w:pos="3060"/>
                              </w:tabs>
                              <w:spacing w:after="0" w:line="240" w:lineRule="auto"/>
                              <w:rPr>
                                <w:rFonts w:ascii="Arial Narrow" w:hAnsi="Arial Narrow"/>
                                <w:b/>
                                <w:sz w:val="12"/>
                                <w:szCs w:val="12"/>
                              </w:rPr>
                            </w:pPr>
                          </w:p>
                          <w:p w14:paraId="17E4801E" w14:textId="77777777" w:rsidR="00A43385" w:rsidRDefault="00A43385" w:rsidP="006E09E8">
                            <w:pPr>
                              <w:rPr>
                                <w:rFonts w:ascii="Arial Narrow" w:hAnsi="Arial Narrow"/>
                                <w:b/>
                                <w:color w:val="FF0000"/>
                                <w:sz w:val="16"/>
                                <w:szCs w:val="16"/>
                              </w:rPr>
                            </w:pPr>
                            <w:r>
                              <w:rPr>
                                <w:rFonts w:ascii="Arial Narrow" w:hAnsi="Arial Narrow"/>
                                <w:b/>
                                <w:sz w:val="16"/>
                                <w:szCs w:val="16"/>
                              </w:rPr>
                              <w:t xml:space="preserve">UNIT: ICT STRATEGIES, GOVERNANCE AND KNOWLEDGE MANAGEMENT </w:t>
                            </w:r>
                          </w:p>
                          <w:p w14:paraId="3413C375" w14:textId="77777777" w:rsidR="00A43385" w:rsidRDefault="00A43385" w:rsidP="006E09E8">
                            <w:pPr>
                              <w:tabs>
                                <w:tab w:val="left" w:pos="142"/>
                              </w:tabs>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Provision of Information Communication Strategies and Governance</w:t>
                            </w:r>
                          </w:p>
                          <w:p w14:paraId="753E410F" w14:textId="77777777" w:rsidR="00A43385" w:rsidRDefault="00A43385" w:rsidP="006E09E8">
                            <w:pPr>
                              <w:spacing w:after="0" w:line="240" w:lineRule="auto"/>
                              <w:jc w:val="both"/>
                              <w:rPr>
                                <w:rFonts w:ascii="Arial Narrow" w:hAnsi="Arial Narrow" w:cs="Arial"/>
                                <w:b/>
                                <w:sz w:val="16"/>
                                <w:szCs w:val="16"/>
                              </w:rPr>
                            </w:pPr>
                            <w:r>
                              <w:rPr>
                                <w:rFonts w:ascii="Arial Narrow" w:hAnsi="Arial Narrow" w:cs="Arial"/>
                                <w:b/>
                                <w:sz w:val="16"/>
                                <w:szCs w:val="16"/>
                              </w:rPr>
                              <w:t xml:space="preserve">Functions: </w:t>
                            </w:r>
                          </w:p>
                          <w:p w14:paraId="7052C951" w14:textId="77777777" w:rsidR="00A43385" w:rsidRDefault="00A43385" w:rsidP="006E09E8">
                            <w:pPr>
                              <w:spacing w:after="0" w:line="240" w:lineRule="auto"/>
                              <w:jc w:val="both"/>
                              <w:rPr>
                                <w:rFonts w:ascii="Arial Narrow" w:hAnsi="Arial Narrow" w:cs="Arial"/>
                                <w:b/>
                                <w:sz w:val="16"/>
                                <w:szCs w:val="16"/>
                              </w:rPr>
                            </w:pPr>
                          </w:p>
                          <w:p w14:paraId="330225C8" w14:textId="77777777" w:rsidR="00A43385" w:rsidRDefault="00A43385">
                            <w:pPr>
                              <w:pStyle w:val="ListParagraph"/>
                              <w:numPr>
                                <w:ilvl w:val="0"/>
                                <w:numId w:val="88"/>
                              </w:numPr>
                              <w:spacing w:after="0" w:line="240" w:lineRule="auto"/>
                              <w:ind w:left="219" w:hangingChars="146" w:hanging="219"/>
                              <w:jc w:val="both"/>
                              <w:rPr>
                                <w:rFonts w:ascii="Arial Narrow" w:hAnsi="Arial Narrow" w:cs="Arial"/>
                                <w:b/>
                                <w:sz w:val="15"/>
                                <w:szCs w:val="15"/>
                              </w:rPr>
                            </w:pPr>
                            <w:r>
                              <w:rPr>
                                <w:rFonts w:ascii="Arial Narrow" w:hAnsi="Arial Narrow" w:cs="Arial"/>
                                <w:sz w:val="15"/>
                                <w:szCs w:val="15"/>
                              </w:rPr>
                              <w:t xml:space="preserve">  Developing and implementing of the Information and Communication Technology Strategies and plans in accordance with the DPSA’s CGICT and COBIT frameworks</w:t>
                            </w:r>
                          </w:p>
                          <w:p w14:paraId="74703F26" w14:textId="77777777" w:rsidR="00A43385" w:rsidRDefault="00A43385">
                            <w:pPr>
                              <w:pStyle w:val="ListParagraph"/>
                              <w:numPr>
                                <w:ilvl w:val="0"/>
                                <w:numId w:val="88"/>
                              </w:numPr>
                              <w:spacing w:after="0" w:line="240" w:lineRule="auto"/>
                              <w:ind w:left="218" w:hangingChars="145" w:hanging="218"/>
                              <w:jc w:val="both"/>
                              <w:rPr>
                                <w:rFonts w:ascii="Arial Narrow" w:hAnsi="Arial Narrow" w:cs="Arial"/>
                                <w:sz w:val="15"/>
                                <w:szCs w:val="15"/>
                              </w:rPr>
                            </w:pPr>
                            <w:r>
                              <w:rPr>
                                <w:rFonts w:ascii="Arial Narrow" w:hAnsi="Arial Narrow" w:cs="Arial"/>
                                <w:sz w:val="15"/>
                                <w:szCs w:val="15"/>
                              </w:rPr>
                              <w:t xml:space="preserve">  Manage the development of policies, procedures, standards and    systems for information technology, information and knowledge management</w:t>
                            </w:r>
                          </w:p>
                          <w:p w14:paraId="11337850" w14:textId="77777777" w:rsidR="00A43385" w:rsidRDefault="00A43385" w:rsidP="006E09E8">
                            <w:pPr>
                              <w:pStyle w:val="ListParagraph"/>
                              <w:spacing w:after="0" w:line="240" w:lineRule="auto"/>
                              <w:ind w:left="0"/>
                              <w:jc w:val="both"/>
                              <w:rPr>
                                <w:rFonts w:ascii="Arial Narrow" w:hAnsi="Arial Narrow" w:cs="Arial"/>
                                <w:sz w:val="18"/>
                                <w:szCs w:val="18"/>
                              </w:rPr>
                            </w:pPr>
                          </w:p>
                          <w:p w14:paraId="53084CBF" w14:textId="767E4186" w:rsidR="00A43385" w:rsidRPr="0006405C" w:rsidRDefault="00A43385" w:rsidP="0006405C">
                            <w:pPr>
                              <w:pStyle w:val="ListParagraph"/>
                              <w:spacing w:after="0" w:line="240" w:lineRule="auto"/>
                              <w:ind w:left="0"/>
                              <w:jc w:val="both"/>
                              <w:rPr>
                                <w:rFonts w:ascii="Arial Narrow" w:hAnsi="Arial Narrow"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1E81D18B" id="_x0000_s1140" style="position:absolute;margin-left:245.7pt;margin-top:.9pt;width:235.15pt;height:232.45pt;z-index:2522449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" fillcolor="window" strokecolor="windowText" strokeweight="2pt">
                <v:textbox>
                  <w:txbxContent>
                    <w:p w14:paraId="44A8B996" w14:textId="77777777" w:rsidR="00A43385" w:rsidRDefault="00A43385" w:rsidP="006E09E8">
                      <w:pPr>
                        <w:tabs>
                          <w:tab w:val="left" w:pos="3060"/>
                        </w:tabs>
                        <w:spacing w:after="0" w:line="240" w:lineRule="auto"/>
                        <w:rPr>
                          <w:rFonts w:ascii="Arial Narrow" w:hAnsi="Arial Narrow"/>
                          <w:b/>
                          <w:sz w:val="12"/>
                          <w:szCs w:val="12"/>
                        </w:rPr>
                      </w:pPr>
                    </w:p>
                    <w:p w14:paraId="17E4801E" w14:textId="77777777" w:rsidR="00A43385" w:rsidRDefault="00A43385" w:rsidP="006E09E8">
                      <w:pPr>
                        <w:rPr>
                          <w:rFonts w:ascii="Arial Narrow" w:hAnsi="Arial Narrow"/>
                          <w:b/>
                          <w:color w:val="FF0000"/>
                          <w:sz w:val="16"/>
                          <w:szCs w:val="16"/>
                        </w:rPr>
                      </w:pPr>
                      <w:r>
                        <w:rPr>
                          <w:rFonts w:ascii="Arial Narrow" w:hAnsi="Arial Narrow"/>
                          <w:b/>
                          <w:sz w:val="16"/>
                          <w:szCs w:val="16"/>
                        </w:rPr>
                        <w:t xml:space="preserve">UNIT: ICT STRATEGIES, GOVERNANCE AND KNOWLEDGE MANAGEMENT </w:t>
                      </w:r>
                    </w:p>
                    <w:p w14:paraId="3413C375" w14:textId="77777777" w:rsidR="00A43385" w:rsidRDefault="00A43385" w:rsidP="006E09E8">
                      <w:pPr>
                        <w:tabs>
                          <w:tab w:val="left" w:pos="142"/>
                        </w:tabs>
                        <w:rPr>
                          <w:rFonts w:ascii="Arial Narrow" w:hAnsi="Arial Narrow" w:cs="Arial"/>
                          <w:sz w:val="16"/>
                          <w:szCs w:val="16"/>
                        </w:rPr>
                      </w:pPr>
                      <w:r>
                        <w:rPr>
                          <w:rFonts w:ascii="Arial Narrow" w:hAnsi="Arial Narrow" w:cs="Arial"/>
                          <w:b/>
                          <w:sz w:val="16"/>
                          <w:szCs w:val="16"/>
                        </w:rPr>
                        <w:t>Purpose:</w:t>
                      </w:r>
                      <w:r>
                        <w:rPr>
                          <w:rFonts w:ascii="Arial Narrow" w:hAnsi="Arial Narrow" w:cs="Arial"/>
                          <w:sz w:val="16"/>
                          <w:szCs w:val="16"/>
                        </w:rPr>
                        <w:t xml:space="preserve"> Provision of Information Communication Strategies and Governance</w:t>
                      </w:r>
                    </w:p>
                    <w:p w14:paraId="753E410F" w14:textId="77777777" w:rsidR="00A43385" w:rsidRDefault="00A43385" w:rsidP="006E09E8">
                      <w:pPr>
                        <w:spacing w:after="0" w:line="240" w:lineRule="auto"/>
                        <w:jc w:val="both"/>
                        <w:rPr>
                          <w:rFonts w:ascii="Arial Narrow" w:hAnsi="Arial Narrow" w:cs="Arial"/>
                          <w:b/>
                          <w:sz w:val="16"/>
                          <w:szCs w:val="16"/>
                        </w:rPr>
                      </w:pPr>
                      <w:r>
                        <w:rPr>
                          <w:rFonts w:ascii="Arial Narrow" w:hAnsi="Arial Narrow" w:cs="Arial"/>
                          <w:b/>
                          <w:sz w:val="16"/>
                          <w:szCs w:val="16"/>
                        </w:rPr>
                        <w:t xml:space="preserve">Functions: </w:t>
                      </w:r>
                    </w:p>
                    <w:p w14:paraId="7052C951" w14:textId="77777777" w:rsidR="00A43385" w:rsidRDefault="00A43385" w:rsidP="006E09E8">
                      <w:pPr>
                        <w:spacing w:after="0" w:line="240" w:lineRule="auto"/>
                        <w:jc w:val="both"/>
                        <w:rPr>
                          <w:rFonts w:ascii="Arial Narrow" w:hAnsi="Arial Narrow" w:cs="Arial"/>
                          <w:b/>
                          <w:sz w:val="16"/>
                          <w:szCs w:val="16"/>
                        </w:rPr>
                      </w:pPr>
                    </w:p>
                    <w:p w14:paraId="330225C8" w14:textId="77777777" w:rsidR="00A43385" w:rsidRDefault="00A43385">
                      <w:pPr>
                        <w:pStyle w:val="ListParagraph"/>
                        <w:numPr>
                          <w:ilvl w:val="0"/>
                          <w:numId w:val="88"/>
                        </w:numPr>
                        <w:spacing w:after="0" w:line="240" w:lineRule="auto"/>
                        <w:ind w:left="219" w:hangingChars="146" w:hanging="219"/>
                        <w:jc w:val="both"/>
                        <w:rPr>
                          <w:rFonts w:ascii="Arial Narrow" w:hAnsi="Arial Narrow" w:cs="Arial"/>
                          <w:b/>
                          <w:sz w:val="15"/>
                          <w:szCs w:val="15"/>
                        </w:rPr>
                      </w:pPr>
                      <w:r>
                        <w:rPr>
                          <w:rFonts w:ascii="Arial Narrow" w:hAnsi="Arial Narrow" w:cs="Arial"/>
                          <w:sz w:val="15"/>
                          <w:szCs w:val="15"/>
                        </w:rPr>
                        <w:t xml:space="preserve">  Developing and implementing of the Information and Communication Technology Strategies and plans in accordance with the DPSA’s CGICT and COBIT frameworks</w:t>
                      </w:r>
                    </w:p>
                    <w:p w14:paraId="74703F26" w14:textId="77777777" w:rsidR="00A43385" w:rsidRDefault="00A43385">
                      <w:pPr>
                        <w:pStyle w:val="ListParagraph"/>
                        <w:numPr>
                          <w:ilvl w:val="0"/>
                          <w:numId w:val="88"/>
                        </w:numPr>
                        <w:spacing w:after="0" w:line="240" w:lineRule="auto"/>
                        <w:ind w:left="218" w:hangingChars="145" w:hanging="218"/>
                        <w:jc w:val="both"/>
                        <w:rPr>
                          <w:rFonts w:ascii="Arial Narrow" w:hAnsi="Arial Narrow" w:cs="Arial"/>
                          <w:sz w:val="15"/>
                          <w:szCs w:val="15"/>
                        </w:rPr>
                      </w:pPr>
                      <w:r>
                        <w:rPr>
                          <w:rFonts w:ascii="Arial Narrow" w:hAnsi="Arial Narrow" w:cs="Arial"/>
                          <w:sz w:val="15"/>
                          <w:szCs w:val="15"/>
                        </w:rPr>
                        <w:t xml:space="preserve">  Manage the development of policies, procedures, standards and    systems for information technology, information and knowledge management</w:t>
                      </w:r>
                    </w:p>
                    <w:p w14:paraId="11337850" w14:textId="77777777" w:rsidR="00A43385" w:rsidRDefault="00A43385" w:rsidP="006E09E8">
                      <w:pPr>
                        <w:pStyle w:val="ListParagraph"/>
                        <w:spacing w:after="0" w:line="240" w:lineRule="auto"/>
                        <w:ind w:left="0"/>
                        <w:jc w:val="both"/>
                        <w:rPr>
                          <w:rFonts w:ascii="Arial Narrow" w:hAnsi="Arial Narrow" w:cs="Arial"/>
                          <w:sz w:val="18"/>
                          <w:szCs w:val="18"/>
                        </w:rPr>
                      </w:pPr>
                    </w:p>
                    <w:p w14:paraId="53084CBF" w14:textId="767E4186" w:rsidR="00A43385" w:rsidRPr="0006405C" w:rsidRDefault="00A43385" w:rsidP="0006405C">
                      <w:pPr>
                        <w:pStyle w:val="ListParagraph"/>
                        <w:spacing w:after="0" w:line="240" w:lineRule="auto"/>
                        <w:ind w:left="0"/>
                        <w:jc w:val="both"/>
                        <w:rPr>
                          <w:rFonts w:ascii="Arial Narrow" w:hAnsi="Arial Narrow" w:cs="Arial"/>
                          <w:b/>
                          <w:bCs/>
                          <w:sz w:val="18"/>
                          <w:szCs w:val="18"/>
                        </w:rPr>
                      </w:pPr>
                    </w:p>
                  </w:txbxContent>
                </v:textbox>
              </v:roundrect>
            </w:pict>
          </mc:Fallback>
        </mc:AlternateContent>
      </w:r>
    </w:p>
    <w:p w14:paraId="2CE867CE" w14:textId="37AC25F4" w:rsidR="008C2D76" w:rsidRDefault="008C2D76" w:rsidP="00223E4B">
      <w:pPr>
        <w:rPr>
          <w:sz w:val="16"/>
          <w:szCs w:val="16"/>
        </w:rPr>
      </w:pPr>
    </w:p>
    <w:p w14:paraId="2364547C" w14:textId="1D150F95" w:rsidR="008C2D76" w:rsidRDefault="008C2D76" w:rsidP="00223E4B">
      <w:pPr>
        <w:rPr>
          <w:sz w:val="16"/>
          <w:szCs w:val="16"/>
        </w:rPr>
      </w:pPr>
    </w:p>
    <w:p w14:paraId="276743C2" w14:textId="1ADD3BEA" w:rsidR="008C2D76" w:rsidRDefault="008C2D76" w:rsidP="00223E4B">
      <w:pPr>
        <w:rPr>
          <w:sz w:val="16"/>
          <w:szCs w:val="16"/>
        </w:rPr>
      </w:pPr>
    </w:p>
    <w:p w14:paraId="5BE08C5B" w14:textId="27D1CBBA" w:rsidR="008C2D76" w:rsidRDefault="008C2D76" w:rsidP="00223E4B">
      <w:pPr>
        <w:rPr>
          <w:sz w:val="16"/>
          <w:szCs w:val="16"/>
        </w:rPr>
      </w:pPr>
    </w:p>
    <w:p w14:paraId="420B33C7" w14:textId="43E44BC2" w:rsidR="008C2D76" w:rsidRDefault="008C2D76" w:rsidP="00223E4B">
      <w:pPr>
        <w:rPr>
          <w:sz w:val="16"/>
          <w:szCs w:val="16"/>
        </w:rPr>
      </w:pPr>
    </w:p>
    <w:p w14:paraId="7A7E3D2D" w14:textId="57FDEAD8" w:rsidR="008C2D76" w:rsidRDefault="008C2D76" w:rsidP="00223E4B">
      <w:pPr>
        <w:rPr>
          <w:sz w:val="16"/>
          <w:szCs w:val="16"/>
        </w:rPr>
      </w:pPr>
    </w:p>
    <w:p w14:paraId="43275847" w14:textId="577286A4" w:rsidR="008C2D76" w:rsidRDefault="008C2D76" w:rsidP="00223E4B">
      <w:pPr>
        <w:rPr>
          <w:sz w:val="16"/>
          <w:szCs w:val="16"/>
        </w:rPr>
      </w:pPr>
    </w:p>
    <w:p w14:paraId="5FA41C2A" w14:textId="35D96840" w:rsidR="008C2D76" w:rsidRDefault="008C2D76" w:rsidP="00223E4B">
      <w:pPr>
        <w:rPr>
          <w:sz w:val="16"/>
          <w:szCs w:val="16"/>
        </w:rPr>
      </w:pPr>
    </w:p>
    <w:p w14:paraId="708135CA" w14:textId="27F97EB8" w:rsidR="008C2D76" w:rsidRDefault="008C2D76" w:rsidP="00223E4B">
      <w:pPr>
        <w:rPr>
          <w:sz w:val="16"/>
          <w:szCs w:val="16"/>
        </w:rPr>
      </w:pPr>
    </w:p>
    <w:p w14:paraId="297F27E5" w14:textId="0E2A47DF" w:rsidR="008C2D76" w:rsidRDefault="008C2D76" w:rsidP="00223E4B">
      <w:pPr>
        <w:rPr>
          <w:sz w:val="16"/>
          <w:szCs w:val="16"/>
        </w:rPr>
      </w:pPr>
    </w:p>
    <w:p w14:paraId="421725BD" w14:textId="77777777" w:rsidR="00780569" w:rsidRDefault="00780569" w:rsidP="00780569">
      <w:pPr>
        <w:tabs>
          <w:tab w:val="left" w:pos="3979"/>
        </w:tabs>
        <w:rPr>
          <w:sz w:val="16"/>
          <w:szCs w:val="16"/>
        </w:rPr>
      </w:pPr>
    </w:p>
    <w:p w14:paraId="40333F46" w14:textId="3E44942D" w:rsidR="00FD3D6F" w:rsidRPr="00223E4B" w:rsidRDefault="00D30019" w:rsidP="00780569">
      <w:pPr>
        <w:tabs>
          <w:tab w:val="left" w:pos="3979"/>
        </w:tabs>
        <w:rPr>
          <w:sz w:val="16"/>
          <w:szCs w:val="16"/>
        </w:rPr>
        <w:sectPr w:rsidR="00FD3D6F" w:rsidRPr="00223E4B" w:rsidSect="001D6DEF">
          <w:pgSz w:w="16838" w:h="11906" w:orient="landscape" w:code="9"/>
          <w:pgMar w:top="1274" w:right="1440" w:bottom="1276" w:left="1247" w:header="426" w:footer="709" w:gutter="0"/>
          <w:cols w:space="708"/>
          <w:docGrid w:linePitch="360"/>
        </w:sectPr>
      </w:pPr>
      <w:r>
        <w:rPr>
          <w:noProof/>
          <w:sz w:val="16"/>
          <w:szCs w:val="16"/>
          <w:lang w:eastAsia="en-ZA"/>
        </w:rPr>
        <mc:AlternateContent>
          <mc:Choice Requires="wps">
            <w:drawing>
              <wp:anchor distT="0" distB="0" distL="114300" distR="114300" simplePos="0" relativeHeight="251725824" behindDoc="0" locked="0" layoutInCell="1" allowOverlap="1" wp14:anchorId="5CE96B3E" wp14:editId="2B183D9F">
                <wp:simplePos x="0" y="0"/>
                <wp:positionH relativeFrom="column">
                  <wp:posOffset>5767521</wp:posOffset>
                </wp:positionH>
                <wp:positionV relativeFrom="paragraph">
                  <wp:posOffset>3583311</wp:posOffset>
                </wp:positionV>
                <wp:extent cx="3352165" cy="2542349"/>
                <wp:effectExtent l="0" t="0" r="19685" b="10795"/>
                <wp:wrapNone/>
                <wp:docPr id="168" name="Rounded Rectangle 168"/>
                <wp:cNvGraphicFramePr/>
                <a:graphic xmlns:a="http://schemas.openxmlformats.org/drawingml/2006/main">
                  <a:graphicData uri="http://schemas.microsoft.com/office/word/2010/wordprocessingShape">
                    <wps:wsp>
                      <wps:cNvSpPr/>
                      <wps:spPr>
                        <a:xfrm>
                          <a:off x="0" y="0"/>
                          <a:ext cx="3352165" cy="2542349"/>
                        </a:xfrm>
                        <a:prstGeom prst="roundRect">
                          <a:avLst/>
                        </a:prstGeom>
                        <a:solidFill>
                          <a:sysClr val="window" lastClr="FFFFFF"/>
                        </a:solidFill>
                        <a:ln w="25400" cap="flat" cmpd="sng" algn="ctr">
                          <a:solidFill>
                            <a:sysClr val="windowText" lastClr="000000"/>
                          </a:solidFill>
                          <a:prstDash val="solid"/>
                        </a:ln>
                        <a:effectLst/>
                      </wps:spPr>
                      <wps:txbx>
                        <w:txbxContent>
                          <w:p w14:paraId="50B581E0" w14:textId="77777777" w:rsidR="00A43385" w:rsidRDefault="00A43385" w:rsidP="00FD3D6F">
                            <w:pPr>
                              <w:jc w:val="center"/>
                              <w:rPr>
                                <w:rFonts w:ascii="Arial Narrow" w:hAnsi="Arial Narrow"/>
                                <w:b/>
                                <w:sz w:val="16"/>
                                <w:szCs w:val="16"/>
                              </w:rPr>
                            </w:pPr>
                            <w:r>
                              <w:rPr>
                                <w:rFonts w:ascii="Arial Narrow" w:hAnsi="Arial Narrow"/>
                                <w:b/>
                                <w:sz w:val="16"/>
                                <w:szCs w:val="16"/>
                              </w:rPr>
                              <w:t>SUBUNIT: OFFICE ADMINISTRATION AND SUPPORT</w:t>
                            </w:r>
                          </w:p>
                          <w:p w14:paraId="6873590A" w14:textId="77777777" w:rsidR="00A43385" w:rsidRDefault="00A43385" w:rsidP="00223E4B">
                            <w:pPr>
                              <w:rPr>
                                <w:rFonts w:ascii="Arial Narrow" w:hAnsi="Arial Narrow"/>
                                <w:b/>
                                <w:sz w:val="16"/>
                                <w:szCs w:val="16"/>
                              </w:rPr>
                            </w:pPr>
                            <w:r>
                              <w:rPr>
                                <w:rFonts w:ascii="Arial Narrow" w:hAnsi="Arial Narrow"/>
                                <w:b/>
                                <w:sz w:val="16"/>
                                <w:szCs w:val="16"/>
                              </w:rPr>
                              <w:t>Purpose: To provide office support services to the Provincial Office</w:t>
                            </w:r>
                          </w:p>
                          <w:p w14:paraId="7E6D824F" w14:textId="4B67CEBF" w:rsidR="00A43385" w:rsidRPr="00223E4B" w:rsidRDefault="00A43385" w:rsidP="00223E4B">
                            <w:pPr>
                              <w:rPr>
                                <w:rFonts w:ascii="Arial Narrow" w:hAnsi="Arial Narrow"/>
                                <w:b/>
                                <w:sz w:val="16"/>
                                <w:szCs w:val="16"/>
                              </w:rPr>
                            </w:pPr>
                            <w:r>
                              <w:rPr>
                                <w:rFonts w:ascii="Arial Narrow" w:eastAsia="Times New Roman" w:hAnsi="Arial Narrow" w:cs="Arial"/>
                                <w:b/>
                                <w:sz w:val="16"/>
                                <w:szCs w:val="16"/>
                                <w:lang w:val="en-GB" w:eastAsia="en-GB"/>
                              </w:rPr>
                              <w:t>Functions:</w:t>
                            </w:r>
                          </w:p>
                          <w:p w14:paraId="4A2D1B04" w14:textId="77777777"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rendering of general administration support services</w:t>
                            </w:r>
                          </w:p>
                          <w:p w14:paraId="3F724E48" w14:textId="432CBF92"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financial administration tasks</w:t>
                            </w:r>
                          </w:p>
                          <w:p w14:paraId="1F31F43A" w14:textId="493A5768"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supply chain management related tasks</w:t>
                            </w:r>
                          </w:p>
                          <w:p w14:paraId="5A732744" w14:textId="69C6EB77"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Human Resource management tasks</w:t>
                            </w:r>
                          </w:p>
                          <w:p w14:paraId="0EB63F83" w14:textId="77777777"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rendering of secretarial, registry and messenger services</w:t>
                            </w:r>
                          </w:p>
                          <w:p w14:paraId="7C86D368" w14:textId="496FF7AF" w:rsidR="00A43385" w:rsidRPr="00667E59" w:rsidRDefault="00A43385" w:rsidP="00667E59">
                            <w:pPr>
                              <w:spacing w:after="0" w:line="240" w:lineRule="auto"/>
                              <w:ind w:left="360" w:hanging="360"/>
                              <w:rPr>
                                <w:rFonts w:ascii="Arial Narrow" w:eastAsia="Times New Roman" w:hAnsi="Arial Narrow" w:cs="Arial"/>
                                <w:b/>
                                <w:sz w:val="16"/>
                                <w:szCs w:val="16"/>
                                <w:lang w:val="en-GB" w:eastAsia="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CE96B3E" id="Rounded Rectangle 168" o:spid="_x0000_s1141" style="position:absolute;margin-left:454.15pt;margin-top:282.15pt;width:263.95pt;height:200.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" fillcolor="window" strokecolor="windowText" strokeweight="2pt">
                <v:textbox>
                  <w:txbxContent>
                    <w:p w14:paraId="50B581E0" w14:textId="77777777" w:rsidR="00A43385" w:rsidRDefault="00A43385" w:rsidP="00FD3D6F">
                      <w:pPr>
                        <w:jc w:val="center"/>
                        <w:rPr>
                          <w:rFonts w:ascii="Arial Narrow" w:hAnsi="Arial Narrow"/>
                          <w:b/>
                          <w:sz w:val="16"/>
                          <w:szCs w:val="16"/>
                        </w:rPr>
                      </w:pPr>
                      <w:r>
                        <w:rPr>
                          <w:rFonts w:ascii="Arial Narrow" w:hAnsi="Arial Narrow"/>
                          <w:b/>
                          <w:sz w:val="16"/>
                          <w:szCs w:val="16"/>
                        </w:rPr>
                        <w:t>SUBUNIT: OFFICE ADMINISTRATION AND SUPPORT</w:t>
                      </w:r>
                    </w:p>
                    <w:p w14:paraId="6873590A" w14:textId="77777777" w:rsidR="00A43385" w:rsidRDefault="00A43385" w:rsidP="00223E4B">
                      <w:pPr>
                        <w:rPr>
                          <w:rFonts w:ascii="Arial Narrow" w:hAnsi="Arial Narrow"/>
                          <w:b/>
                          <w:sz w:val="16"/>
                          <w:szCs w:val="16"/>
                        </w:rPr>
                      </w:pPr>
                      <w:r>
                        <w:rPr>
                          <w:rFonts w:ascii="Arial Narrow" w:hAnsi="Arial Narrow"/>
                          <w:b/>
                          <w:sz w:val="16"/>
                          <w:szCs w:val="16"/>
                        </w:rPr>
                        <w:t>Purpose: To provide office support services to the Provincial Office</w:t>
                      </w:r>
                    </w:p>
                    <w:p w14:paraId="7E6D824F" w14:textId="4B67CEBF" w:rsidR="00A43385" w:rsidRPr="00223E4B" w:rsidRDefault="00A43385" w:rsidP="00223E4B">
                      <w:pPr>
                        <w:rPr>
                          <w:rFonts w:ascii="Arial Narrow" w:hAnsi="Arial Narrow"/>
                          <w:b/>
                          <w:sz w:val="16"/>
                          <w:szCs w:val="16"/>
                        </w:rPr>
                      </w:pPr>
                      <w:r>
                        <w:rPr>
                          <w:rFonts w:ascii="Arial Narrow" w:eastAsia="Times New Roman" w:hAnsi="Arial Narrow" w:cs="Arial"/>
                          <w:b/>
                          <w:sz w:val="16"/>
                          <w:szCs w:val="16"/>
                          <w:lang w:val="en-GB" w:eastAsia="en-GB"/>
                        </w:rPr>
                        <w:t>Functions:</w:t>
                      </w:r>
                    </w:p>
                    <w:p w14:paraId="4A2D1B04" w14:textId="77777777"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rendering of general administration support services</w:t>
                      </w:r>
                    </w:p>
                    <w:p w14:paraId="3F724E48" w14:textId="432CBF92"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financial administration tasks</w:t>
                      </w:r>
                    </w:p>
                    <w:p w14:paraId="1F31F43A" w14:textId="493A5768"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supply chain management related tasks</w:t>
                      </w:r>
                    </w:p>
                    <w:p w14:paraId="5A732744" w14:textId="69C6EB77"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Human Resource management tasks</w:t>
                      </w:r>
                    </w:p>
                    <w:p w14:paraId="0EB63F83" w14:textId="77777777" w:rsidR="00A43385" w:rsidRDefault="00A43385">
                      <w:pPr>
                        <w:pStyle w:val="ListParagraph"/>
                        <w:numPr>
                          <w:ilvl w:val="0"/>
                          <w:numId w:val="75"/>
                        </w:numPr>
                        <w:spacing w:after="0" w:line="240" w:lineRule="auto"/>
                        <w:ind w:left="284" w:hanging="284"/>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rendering of secretarial, registry and messenger services</w:t>
                      </w:r>
                    </w:p>
                    <w:p w14:paraId="7C86D368" w14:textId="496FF7AF" w:rsidR="00A43385" w:rsidRPr="00667E59" w:rsidRDefault="00A43385" w:rsidP="00667E59">
                      <w:pPr>
                        <w:spacing w:after="0" w:line="240" w:lineRule="auto"/>
                        <w:ind w:left="360" w:hanging="360"/>
                        <w:rPr>
                          <w:rFonts w:ascii="Arial Narrow" w:eastAsia="Times New Roman" w:hAnsi="Arial Narrow" w:cs="Arial"/>
                          <w:b/>
                          <w:sz w:val="16"/>
                          <w:szCs w:val="16"/>
                          <w:lang w:val="en-GB" w:eastAsia="en-GB"/>
                        </w:rPr>
                      </w:pPr>
                    </w:p>
                  </w:txbxContent>
                </v:textbox>
              </v:roundrect>
            </w:pict>
          </mc:Fallback>
        </mc:AlternateContent>
      </w:r>
      <w:r w:rsidR="001D6DEF">
        <w:rPr>
          <w:noProof/>
          <w:lang w:eastAsia="en-ZA"/>
        </w:rPr>
        <mc:AlternateContent>
          <mc:Choice Requires="wpg">
            <w:drawing>
              <wp:anchor distT="0" distB="0" distL="114300" distR="114300" simplePos="0" relativeHeight="251724800" behindDoc="0" locked="0" layoutInCell="1" allowOverlap="1" wp14:anchorId="5B53EF54" wp14:editId="0C48E073">
                <wp:simplePos x="0" y="0"/>
                <wp:positionH relativeFrom="column">
                  <wp:posOffset>1316355</wp:posOffset>
                </wp:positionH>
                <wp:positionV relativeFrom="paragraph">
                  <wp:posOffset>3534410</wp:posOffset>
                </wp:positionV>
                <wp:extent cx="5415915" cy="2495550"/>
                <wp:effectExtent l="0" t="0" r="51435" b="19050"/>
                <wp:wrapNone/>
                <wp:docPr id="160" name="Group 160"/>
                <wp:cNvGraphicFramePr/>
                <a:graphic xmlns:a="http://schemas.openxmlformats.org/drawingml/2006/main">
                  <a:graphicData uri="http://schemas.microsoft.com/office/word/2010/wordprocessingGroup">
                    <wpg:wgp>
                      <wpg:cNvGrpSpPr/>
                      <wpg:grpSpPr>
                        <a:xfrm>
                          <a:off x="0" y="0"/>
                          <a:ext cx="5415915" cy="2495550"/>
                          <a:chOff x="-1947172" y="958443"/>
                          <a:chExt cx="5477362" cy="4534890"/>
                        </a:xfrm>
                      </wpg:grpSpPr>
                      <wps:wsp>
                        <wps:cNvPr id="162" name="Straight Connector 162"/>
                        <wps:cNvCnPr/>
                        <wps:spPr>
                          <a:xfrm>
                            <a:off x="3530110" y="2993373"/>
                            <a:ext cx="80" cy="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6" name="Rounded Rectangle 336"/>
                        <wps:cNvSpPr/>
                        <wps:spPr>
                          <a:xfrm>
                            <a:off x="-1947172" y="958443"/>
                            <a:ext cx="3427220" cy="4534890"/>
                          </a:xfrm>
                          <a:prstGeom prst="roundRect">
                            <a:avLst/>
                          </a:prstGeom>
                          <a:noFill/>
                          <a:ln w="25400" cap="flat" cmpd="sng" algn="ctr">
                            <a:solidFill>
                              <a:sysClr val="windowText" lastClr="000000"/>
                            </a:solidFill>
                            <a:prstDash val="solid"/>
                          </a:ln>
                          <a:effectLst/>
                        </wps:spPr>
                        <wps:txbx>
                          <w:txbxContent>
                            <w:p w14:paraId="6ECE474B" w14:textId="77777777" w:rsidR="00A43385" w:rsidRDefault="00A43385" w:rsidP="00FD3D6F">
                              <w:pPr>
                                <w:spacing w:after="0" w:line="240" w:lineRule="auto"/>
                                <w:jc w:val="center"/>
                                <w:rPr>
                                  <w:rFonts w:ascii="Arial Narrow" w:hAnsi="Arial Narrow"/>
                                  <w:b/>
                                  <w:sz w:val="16"/>
                                  <w:szCs w:val="16"/>
                                </w:rPr>
                              </w:pPr>
                              <w:r>
                                <w:rPr>
                                  <w:rFonts w:ascii="Arial Narrow" w:hAnsi="Arial Narrow"/>
                                  <w:b/>
                                  <w:sz w:val="16"/>
                                  <w:szCs w:val="16"/>
                                </w:rPr>
                                <w:t>SUBUNIT: POPIA AND PAIA COORDINATION</w:t>
                              </w:r>
                            </w:p>
                            <w:p w14:paraId="4F919324" w14:textId="77777777" w:rsidR="00A43385" w:rsidRDefault="00A43385" w:rsidP="00FD3D6F">
                              <w:pPr>
                                <w:spacing w:after="0" w:line="240" w:lineRule="auto"/>
                                <w:rPr>
                                  <w:rFonts w:ascii="Arial Narrow" w:eastAsia="Times New Roman" w:hAnsi="Arial Narrow" w:cs="Arial"/>
                                  <w:sz w:val="16"/>
                                  <w:szCs w:val="16"/>
                                  <w:lang w:val="en-GB" w:eastAsia="en-GB"/>
                                </w:rPr>
                              </w:pPr>
                              <w:r>
                                <w:rPr>
                                  <w:rFonts w:ascii="Arial Narrow" w:eastAsia="Times New Roman" w:hAnsi="Arial Narrow" w:cs="Arial"/>
                                  <w:b/>
                                  <w:sz w:val="16"/>
                                  <w:szCs w:val="16"/>
                                  <w:lang w:val="en-GB" w:eastAsia="en-GB"/>
                                </w:rPr>
                                <w:t xml:space="preserve">Purpose: </w:t>
                              </w:r>
                              <w:r>
                                <w:rPr>
                                  <w:rFonts w:ascii="Arial Narrow" w:eastAsia="Times New Roman" w:hAnsi="Arial Narrow" w:cs="Arial"/>
                                  <w:sz w:val="16"/>
                                  <w:szCs w:val="16"/>
                                  <w:lang w:val="en-GB" w:eastAsia="en-GB"/>
                                </w:rPr>
                                <w:t>To promote compliance to POPIA and PAIA and handle complaints</w:t>
                              </w:r>
                            </w:p>
                            <w:p w14:paraId="47A3E55A" w14:textId="77777777" w:rsidR="00A43385" w:rsidRDefault="00A43385" w:rsidP="00FD3D6F">
                              <w:pPr>
                                <w:spacing w:after="0" w:line="240" w:lineRule="auto"/>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Functions:</w:t>
                              </w:r>
                            </w:p>
                            <w:p w14:paraId="1D2EB79C" w14:textId="77777777" w:rsidR="00A43385" w:rsidRDefault="00A43385">
                              <w:pPr>
                                <w:pStyle w:val="ListParagraph"/>
                                <w:numPr>
                                  <w:ilvl w:val="3"/>
                                  <w:numId w:val="41"/>
                                </w:numPr>
                                <w:spacing w:after="0" w:line="240" w:lineRule="auto"/>
                                <w:ind w:left="426"/>
                                <w:rPr>
                                  <w:rFonts w:ascii="Arial Narrow" w:eastAsia="Times New Roman" w:hAnsi="Arial Narrow" w:cs="Arial"/>
                                  <w:sz w:val="16"/>
                                  <w:szCs w:val="16"/>
                                  <w:lang w:val="en-GB" w:eastAsia="en-GB"/>
                                </w:rPr>
                              </w:pPr>
                              <w:r w:rsidRPr="00B70AED">
                                <w:rPr>
                                  <w:rFonts w:ascii="Arial Narrow" w:eastAsia="Times New Roman" w:hAnsi="Arial Narrow" w:cs="Arial"/>
                                  <w:sz w:val="16"/>
                                  <w:szCs w:val="16"/>
                                  <w:lang w:val="en-GB" w:eastAsia="en-GB"/>
                                </w:rPr>
                                <w:t>The managing of the conducting of investigation of complaints in terms of the provisions of POPIA in the provinces</w:t>
                              </w:r>
                            </w:p>
                            <w:p w14:paraId="0CA9EB99" w14:textId="6CEEB8A6" w:rsidR="00A43385" w:rsidRPr="00B70AED" w:rsidRDefault="00A43385">
                              <w:pPr>
                                <w:pStyle w:val="ListParagraph"/>
                                <w:numPr>
                                  <w:ilvl w:val="3"/>
                                  <w:numId w:val="41"/>
                                </w:numPr>
                                <w:spacing w:after="0" w:line="240" w:lineRule="auto"/>
                                <w:ind w:left="426"/>
                                <w:rPr>
                                  <w:rFonts w:ascii="Arial Narrow" w:eastAsia="Times New Roman" w:hAnsi="Arial Narrow" w:cs="Arial"/>
                                  <w:sz w:val="16"/>
                                  <w:szCs w:val="16"/>
                                  <w:lang w:val="en-GB" w:eastAsia="en-GB"/>
                                </w:rPr>
                              </w:pPr>
                              <w:r w:rsidRPr="00B70AED">
                                <w:rPr>
                                  <w:rFonts w:ascii="Arial Narrow" w:eastAsia="Times New Roman" w:hAnsi="Arial Narrow" w:cs="Arial"/>
                                  <w:sz w:val="16"/>
                                  <w:szCs w:val="16"/>
                                  <w:lang w:val="en-GB" w:eastAsia="en-GB"/>
                                </w:rPr>
                                <w:t>The managing of the conducting of investigation of complaints in terms of the provisions of PAIA in the provinces</w:t>
                              </w:r>
                            </w:p>
                            <w:p w14:paraId="17A62D94" w14:textId="339899CB" w:rsidR="00A43385" w:rsidRPr="00667E59" w:rsidRDefault="00A43385" w:rsidP="00667E59">
                              <w:pPr>
                                <w:spacing w:after="0" w:line="240" w:lineRule="auto"/>
                                <w:rPr>
                                  <w:rFonts w:ascii="Arial Narrow" w:eastAsia="Times New Roman" w:hAnsi="Arial Narrow" w:cs="Arial"/>
                                  <w:b/>
                                  <w:sz w:val="16"/>
                                  <w:szCs w:val="16"/>
                                  <w:lang w:val="en-GB" w:eastAsia="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5B53EF54" id="Group 160" o:spid="_x0000_s1142" style="position:absolute;margin-left:103.65pt;margin-top:278.3pt;width:426.45pt;height:196.5pt;z-index:251724800;mso-height-relative:margin" coordorigin="-19471,9584" coordsize="54773,4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">
                <v:line id="Straight Connector 162" o:spid="_x0000_s1143" style="position:absolute;visibility:visible;mso-wrap-style:square" from="35301,29933" to="35301,2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" strokecolor="windowText" strokeweight="2pt">
                  <v:shadow on="t" color="black" opacity="24903f" origin=",.5" offset="0,.55556mm"/>
                </v:line>
                <v:roundrect id="_x0000_s1144" style="position:absolute;left:-19471;top:9584;width:34271;height:45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" filled="f" strokecolor="windowText" strokeweight="2pt">
                  <v:textbox>
                    <w:txbxContent>
                      <w:p w14:paraId="6ECE474B" w14:textId="77777777" w:rsidR="00A43385" w:rsidRDefault="00A43385" w:rsidP="00FD3D6F">
                        <w:pPr>
                          <w:spacing w:after="0" w:line="240" w:lineRule="auto"/>
                          <w:jc w:val="center"/>
                          <w:rPr>
                            <w:rFonts w:ascii="Arial Narrow" w:hAnsi="Arial Narrow"/>
                            <w:b/>
                            <w:sz w:val="16"/>
                            <w:szCs w:val="16"/>
                          </w:rPr>
                        </w:pPr>
                        <w:r>
                          <w:rPr>
                            <w:rFonts w:ascii="Arial Narrow" w:hAnsi="Arial Narrow"/>
                            <w:b/>
                            <w:sz w:val="16"/>
                            <w:szCs w:val="16"/>
                          </w:rPr>
                          <w:t>SUBUNIT: POPIA AND PAIA COORDINATION</w:t>
                        </w:r>
                      </w:p>
                      <w:p w14:paraId="4F919324" w14:textId="77777777" w:rsidR="00A43385" w:rsidRDefault="00A43385" w:rsidP="00FD3D6F">
                        <w:pPr>
                          <w:spacing w:after="0" w:line="240" w:lineRule="auto"/>
                          <w:rPr>
                            <w:rFonts w:ascii="Arial Narrow" w:eastAsia="Times New Roman" w:hAnsi="Arial Narrow" w:cs="Arial"/>
                            <w:sz w:val="16"/>
                            <w:szCs w:val="16"/>
                            <w:lang w:val="en-GB" w:eastAsia="en-GB"/>
                          </w:rPr>
                        </w:pPr>
                        <w:r>
                          <w:rPr>
                            <w:rFonts w:ascii="Arial Narrow" w:eastAsia="Times New Roman" w:hAnsi="Arial Narrow" w:cs="Arial"/>
                            <w:b/>
                            <w:sz w:val="16"/>
                            <w:szCs w:val="16"/>
                            <w:lang w:val="en-GB" w:eastAsia="en-GB"/>
                          </w:rPr>
                          <w:t xml:space="preserve">Purpose: </w:t>
                        </w:r>
                        <w:r>
                          <w:rPr>
                            <w:rFonts w:ascii="Arial Narrow" w:eastAsia="Times New Roman" w:hAnsi="Arial Narrow" w:cs="Arial"/>
                            <w:sz w:val="16"/>
                            <w:szCs w:val="16"/>
                            <w:lang w:val="en-GB" w:eastAsia="en-GB"/>
                          </w:rPr>
                          <w:t>To promote compliance to POPIA and PAIA and handle complaints</w:t>
                        </w:r>
                      </w:p>
                      <w:p w14:paraId="47A3E55A" w14:textId="77777777" w:rsidR="00A43385" w:rsidRDefault="00A43385" w:rsidP="00FD3D6F">
                        <w:pPr>
                          <w:spacing w:after="0" w:line="240" w:lineRule="auto"/>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Functions:</w:t>
                        </w:r>
                      </w:p>
                      <w:p w14:paraId="1D2EB79C" w14:textId="77777777" w:rsidR="00A43385" w:rsidRDefault="00A43385">
                        <w:pPr>
                          <w:pStyle w:val="ListParagraph"/>
                          <w:numPr>
                            <w:ilvl w:val="3"/>
                            <w:numId w:val="41"/>
                          </w:numPr>
                          <w:spacing w:after="0" w:line="240" w:lineRule="auto"/>
                          <w:ind w:left="426"/>
                          <w:rPr>
                            <w:rFonts w:ascii="Arial Narrow" w:eastAsia="Times New Roman" w:hAnsi="Arial Narrow" w:cs="Arial"/>
                            <w:sz w:val="16"/>
                            <w:szCs w:val="16"/>
                            <w:lang w:val="en-GB" w:eastAsia="en-GB"/>
                          </w:rPr>
                        </w:pPr>
                        <w:r w:rsidRPr="00B70AED">
                          <w:rPr>
                            <w:rFonts w:ascii="Arial Narrow" w:eastAsia="Times New Roman" w:hAnsi="Arial Narrow" w:cs="Arial"/>
                            <w:sz w:val="16"/>
                            <w:szCs w:val="16"/>
                            <w:lang w:val="en-GB" w:eastAsia="en-GB"/>
                          </w:rPr>
                          <w:t>The managing of the conducting of investigation of complaints in terms of the provisions of POPIA in the provinces</w:t>
                        </w:r>
                      </w:p>
                      <w:p w14:paraId="0CA9EB99" w14:textId="6CEEB8A6" w:rsidR="00A43385" w:rsidRPr="00B70AED" w:rsidRDefault="00A43385">
                        <w:pPr>
                          <w:pStyle w:val="ListParagraph"/>
                          <w:numPr>
                            <w:ilvl w:val="3"/>
                            <w:numId w:val="41"/>
                          </w:numPr>
                          <w:spacing w:after="0" w:line="240" w:lineRule="auto"/>
                          <w:ind w:left="426"/>
                          <w:rPr>
                            <w:rFonts w:ascii="Arial Narrow" w:eastAsia="Times New Roman" w:hAnsi="Arial Narrow" w:cs="Arial"/>
                            <w:sz w:val="16"/>
                            <w:szCs w:val="16"/>
                            <w:lang w:val="en-GB" w:eastAsia="en-GB"/>
                          </w:rPr>
                        </w:pPr>
                        <w:r w:rsidRPr="00B70AED">
                          <w:rPr>
                            <w:rFonts w:ascii="Arial Narrow" w:eastAsia="Times New Roman" w:hAnsi="Arial Narrow" w:cs="Arial"/>
                            <w:sz w:val="16"/>
                            <w:szCs w:val="16"/>
                            <w:lang w:val="en-GB" w:eastAsia="en-GB"/>
                          </w:rPr>
                          <w:t>The managing of the conducting of investigation of complaints in terms of the provisions of PAIA in the provinces</w:t>
                        </w:r>
                      </w:p>
                      <w:p w14:paraId="17A62D94" w14:textId="339899CB" w:rsidR="00A43385" w:rsidRPr="00667E59" w:rsidRDefault="00A43385" w:rsidP="00667E59">
                        <w:pPr>
                          <w:spacing w:after="0" w:line="240" w:lineRule="auto"/>
                          <w:rPr>
                            <w:rFonts w:ascii="Arial Narrow" w:eastAsia="Times New Roman" w:hAnsi="Arial Narrow" w:cs="Arial"/>
                            <w:b/>
                            <w:sz w:val="16"/>
                            <w:szCs w:val="16"/>
                            <w:lang w:val="en-GB" w:eastAsia="en-GB"/>
                          </w:rPr>
                        </w:pPr>
                      </w:p>
                    </w:txbxContent>
                  </v:textbox>
                </v:roundrect>
              </v:group>
            </w:pict>
          </mc:Fallback>
        </mc:AlternateContent>
      </w:r>
      <w:r w:rsidR="00FD3D6F">
        <w:rPr>
          <w:noProof/>
          <w:lang w:eastAsia="en-ZA"/>
        </w:rPr>
        <mc:AlternateContent>
          <mc:Choice Requires="wps">
            <w:drawing>
              <wp:anchor distT="0" distB="0" distL="114300" distR="114300" simplePos="0" relativeHeight="251730944" behindDoc="0" locked="0" layoutInCell="1" allowOverlap="1" wp14:anchorId="05F976CA" wp14:editId="0641D222">
                <wp:simplePos x="0" y="0"/>
                <wp:positionH relativeFrom="column">
                  <wp:posOffset>4683125</wp:posOffset>
                </wp:positionH>
                <wp:positionV relativeFrom="paragraph">
                  <wp:posOffset>752475</wp:posOffset>
                </wp:positionV>
                <wp:extent cx="0" cy="143510"/>
                <wp:effectExtent l="57150" t="19050" r="76200" b="85090"/>
                <wp:wrapNone/>
                <wp:docPr id="212" name="Straight Connector 212"/>
                <wp:cNvGraphicFramePr/>
                <a:graphic xmlns:a="http://schemas.openxmlformats.org/drawingml/2006/main">
                  <a:graphicData uri="http://schemas.microsoft.com/office/word/2010/wordprocessingShape">
                    <wps:wsp>
                      <wps:cNvCnPr/>
                      <wps:spPr>
                        <a:xfrm>
                          <a:off x="0" y="0"/>
                          <a:ext cx="0" cy="1435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3C57799" id="Straight Connector 21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68.75pt,59.25pt" to="368.7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" strokecolor="windowText" strokeweight="2pt">
                <v:shadow on="t" color="black" opacity="24903f" origin=",.5" offset="0,.55556mm"/>
              </v:line>
            </w:pict>
          </mc:Fallback>
        </mc:AlternateContent>
      </w:r>
      <w:r w:rsidR="00FD3D6F">
        <w:rPr>
          <w:noProof/>
          <w:lang w:eastAsia="en-ZA"/>
        </w:rPr>
        <mc:AlternateContent>
          <mc:Choice Requires="wps">
            <w:drawing>
              <wp:anchor distT="0" distB="0" distL="114300" distR="114300" simplePos="0" relativeHeight="251721728" behindDoc="0" locked="0" layoutInCell="1" allowOverlap="1" wp14:anchorId="3FE94885" wp14:editId="5F38117A">
                <wp:simplePos x="0" y="0"/>
                <wp:positionH relativeFrom="column">
                  <wp:posOffset>2753995</wp:posOffset>
                </wp:positionH>
                <wp:positionV relativeFrom="paragraph">
                  <wp:posOffset>270510</wp:posOffset>
                </wp:positionV>
                <wp:extent cx="3870960" cy="482600"/>
                <wp:effectExtent l="0" t="0" r="15240" b="12700"/>
                <wp:wrapNone/>
                <wp:docPr id="311" name="Rounded Rectangle 265"/>
                <wp:cNvGraphicFramePr/>
                <a:graphic xmlns:a="http://schemas.openxmlformats.org/drawingml/2006/main">
                  <a:graphicData uri="http://schemas.microsoft.com/office/word/2010/wordprocessingShape">
                    <wps:wsp>
                      <wps:cNvSpPr/>
                      <wps:spPr>
                        <a:xfrm>
                          <a:off x="0" y="0"/>
                          <a:ext cx="3870960" cy="482600"/>
                        </a:xfrm>
                        <a:prstGeom prst="roundRect">
                          <a:avLst/>
                        </a:prstGeom>
                        <a:solidFill>
                          <a:sysClr val="window" lastClr="FFFFFF"/>
                        </a:solidFill>
                        <a:ln w="25400" cap="flat" cmpd="sng" algn="ctr">
                          <a:solidFill>
                            <a:sysClr val="windowText" lastClr="000000"/>
                          </a:solidFill>
                          <a:prstDash val="solid"/>
                        </a:ln>
                        <a:effectLst/>
                      </wps:spPr>
                      <wps:txbx>
                        <w:txbxContent>
                          <w:p w14:paraId="01073749" w14:textId="77777777" w:rsidR="00A43385" w:rsidRDefault="00A43385" w:rsidP="00FD3D6F">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p w14:paraId="0D0F9376" w14:textId="77777777" w:rsidR="00780569" w:rsidRDefault="00780569"/>
                        </w:txbxContent>
                      </wps:txbx>
                      <wps:bodyPr rot="0" spcFirstLastPara="0" vertOverflow="overflow" horzOverflow="overflow" vert="horz" wrap="square" lIns="91440" tIns="36000" rIns="91440" bIns="36000" numCol="1" spcCol="0" rtlCol="0" fromWordArt="0" anchor="ctr" anchorCtr="0" forceAA="0" compatLnSpc="1">
                        <a:noAutofit/>
                      </wps:bodyPr>
                    </wps:wsp>
                  </a:graphicData>
                </a:graphic>
                <wp14:sizeRelH relativeFrom="margin">
                  <wp14:pctWidth>0</wp14:pctWidth>
                </wp14:sizeRelH>
              </wp:anchor>
            </w:drawing>
          </mc:Choice>
          <mc:Fallback>
            <w:pict>
              <v:roundrect w14:anchorId="3FE94885" id="_x0000_s1145" style="position:absolute;margin-left:216.85pt;margin-top:21.3pt;width:304.8pt;height:3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" fillcolor="window" strokecolor="windowText" strokeweight="2pt">
                <v:textbox inset=",1mm,,1mm">
                  <w:txbxContent>
                    <w:p w14:paraId="01073749" w14:textId="77777777" w:rsidR="00A43385" w:rsidRDefault="00A43385" w:rsidP="00FD3D6F">
                      <w:pPr>
                        <w:spacing w:after="0" w:line="240" w:lineRule="auto"/>
                        <w:jc w:val="center"/>
                        <w:rPr>
                          <w:rFonts w:ascii="Arial Narrow" w:hAnsi="Arial Narrow" w:cs="Arial"/>
                          <w:b/>
                          <w:sz w:val="24"/>
                          <w:szCs w:val="24"/>
                        </w:rPr>
                      </w:pPr>
                      <w:r>
                        <w:rPr>
                          <w:rFonts w:ascii="Arial Narrow" w:hAnsi="Arial Narrow" w:cs="Arial"/>
                          <w:b/>
                          <w:sz w:val="24"/>
                          <w:szCs w:val="24"/>
                        </w:rPr>
                        <w:t>CHAIRPERSON AND MEMBERS</w:t>
                      </w:r>
                    </w:p>
                    <w:p w14:paraId="0D0F9376" w14:textId="77777777" w:rsidR="00780569" w:rsidRDefault="00780569"/>
                  </w:txbxContent>
                </v:textbox>
              </v:roundrect>
            </w:pict>
          </mc:Fallback>
        </mc:AlternateContent>
      </w:r>
      <w:r w:rsidR="00FD3D6F">
        <w:rPr>
          <w:noProof/>
          <w:lang w:eastAsia="en-ZA"/>
        </w:rPr>
        <mc:AlternateContent>
          <mc:Choice Requires="wps">
            <w:drawing>
              <wp:anchor distT="0" distB="0" distL="114300" distR="114300" simplePos="0" relativeHeight="251722752" behindDoc="0" locked="0" layoutInCell="1" allowOverlap="1" wp14:anchorId="731CCA4A" wp14:editId="1986487F">
                <wp:simplePos x="0" y="0"/>
                <wp:positionH relativeFrom="column">
                  <wp:posOffset>2753995</wp:posOffset>
                </wp:positionH>
                <wp:positionV relativeFrom="paragraph">
                  <wp:posOffset>895350</wp:posOffset>
                </wp:positionV>
                <wp:extent cx="3870960" cy="327660"/>
                <wp:effectExtent l="0" t="0" r="15240" b="15240"/>
                <wp:wrapNone/>
                <wp:docPr id="312" name="Rounded Rectangle 265"/>
                <wp:cNvGraphicFramePr/>
                <a:graphic xmlns:a="http://schemas.openxmlformats.org/drawingml/2006/main">
                  <a:graphicData uri="http://schemas.microsoft.com/office/word/2010/wordprocessingShape">
                    <wps:wsp>
                      <wps:cNvSpPr/>
                      <wps:spPr>
                        <a:xfrm>
                          <a:off x="0" y="0"/>
                          <a:ext cx="3870960" cy="327660"/>
                        </a:xfrm>
                        <a:prstGeom prst="roundRect">
                          <a:avLst/>
                        </a:prstGeom>
                        <a:solidFill>
                          <a:sysClr val="window" lastClr="FFFFFF"/>
                        </a:solidFill>
                        <a:ln w="25400" cap="flat" cmpd="sng" algn="ctr">
                          <a:solidFill>
                            <a:sysClr val="windowText" lastClr="000000"/>
                          </a:solidFill>
                          <a:prstDash val="solid"/>
                        </a:ln>
                        <a:effectLst/>
                      </wps:spPr>
                      <wps:txbx>
                        <w:txbxContent>
                          <w:p w14:paraId="20F86609" w14:textId="77777777" w:rsidR="00A43385" w:rsidRDefault="00A43385" w:rsidP="00FD3D6F">
                            <w:pPr>
                              <w:spacing w:after="0" w:line="240" w:lineRule="auto"/>
                              <w:jc w:val="center"/>
                              <w:rPr>
                                <w:rFonts w:ascii="Arial Narrow" w:hAnsi="Arial Narrow" w:cs="Arial"/>
                                <w:b/>
                                <w:sz w:val="20"/>
                                <w:szCs w:val="20"/>
                              </w:rPr>
                            </w:pPr>
                            <w:r>
                              <w:rPr>
                                <w:rFonts w:ascii="Arial Narrow" w:hAnsi="Arial Narrow" w:cs="Arial"/>
                                <w:b/>
                                <w:sz w:val="20"/>
                                <w:szCs w:val="20"/>
                              </w:rPr>
                              <w:t>CHIEF EXECUTIVE OFFICER</w:t>
                            </w:r>
                          </w:p>
                          <w:p w14:paraId="746F2A97" w14:textId="77777777" w:rsidR="00A43385" w:rsidRDefault="00A43385" w:rsidP="00FD3D6F">
                            <w:pPr>
                              <w:spacing w:after="0" w:line="240" w:lineRule="auto"/>
                              <w:rPr>
                                <w:rFonts w:ascii="Arial Narrow" w:hAnsi="Arial Narrow" w:cs="Arial"/>
                                <w:b/>
                                <w:sz w:val="18"/>
                                <w:szCs w:val="18"/>
                              </w:rPr>
                            </w:pPr>
                          </w:p>
                        </w:txbxContent>
                      </wps:txbx>
                      <wps:bodyPr rot="0" spcFirstLastPara="0" vertOverflow="overflow" horzOverflow="overflow" vert="horz" wrap="square" lIns="91440" tIns="36000" rIns="91440" bIns="36000" numCol="1" spcCol="0" rtlCol="0" fromWordArt="0" anchor="ctr" anchorCtr="0" forceAA="0" compatLnSpc="1">
                        <a:noAutofit/>
                      </wps:bodyPr>
                    </wps:wsp>
                  </a:graphicData>
                </a:graphic>
                <wp14:sizeRelH relativeFrom="margin">
                  <wp14:pctWidth>0</wp14:pctWidth>
                </wp14:sizeRelH>
              </wp:anchor>
            </w:drawing>
          </mc:Choice>
          <mc:Fallback>
            <w:pict>
              <v:roundrect w14:anchorId="731CCA4A" id="_x0000_s1146" style="position:absolute;margin-left:216.85pt;margin-top:70.5pt;width:304.8pt;height:25.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" fillcolor="window" strokecolor="windowText" strokeweight="2pt">
                <v:textbox inset=",1mm,,1mm">
                  <w:txbxContent>
                    <w:p w14:paraId="20F86609" w14:textId="77777777" w:rsidR="00A43385" w:rsidRDefault="00A43385" w:rsidP="00FD3D6F">
                      <w:pPr>
                        <w:spacing w:after="0" w:line="240" w:lineRule="auto"/>
                        <w:jc w:val="center"/>
                        <w:rPr>
                          <w:rFonts w:ascii="Arial Narrow" w:hAnsi="Arial Narrow" w:cs="Arial"/>
                          <w:b/>
                          <w:sz w:val="20"/>
                          <w:szCs w:val="20"/>
                        </w:rPr>
                      </w:pPr>
                      <w:r>
                        <w:rPr>
                          <w:rFonts w:ascii="Arial Narrow" w:hAnsi="Arial Narrow" w:cs="Arial"/>
                          <w:b/>
                          <w:sz w:val="20"/>
                          <w:szCs w:val="20"/>
                        </w:rPr>
                        <w:t>CHIEF EXECUTIVE OFFICER</w:t>
                      </w:r>
                    </w:p>
                    <w:p w14:paraId="746F2A97" w14:textId="77777777" w:rsidR="00A43385" w:rsidRDefault="00A43385" w:rsidP="00FD3D6F">
                      <w:pPr>
                        <w:spacing w:after="0" w:line="240" w:lineRule="auto"/>
                        <w:rPr>
                          <w:rFonts w:ascii="Arial Narrow" w:hAnsi="Arial Narrow" w:cs="Arial"/>
                          <w:b/>
                          <w:sz w:val="18"/>
                          <w:szCs w:val="18"/>
                        </w:rPr>
                      </w:pPr>
                    </w:p>
                  </w:txbxContent>
                </v:textbox>
              </v:roundrect>
            </w:pict>
          </mc:Fallback>
        </mc:AlternateContent>
      </w:r>
      <w:r w:rsidR="00FD3D6F">
        <w:rPr>
          <w:noProof/>
          <w:lang w:eastAsia="en-ZA"/>
        </w:rPr>
        <mc:AlternateContent>
          <mc:Choice Requires="wps">
            <w:drawing>
              <wp:anchor distT="0" distB="0" distL="114300" distR="114300" simplePos="0" relativeHeight="251729920" behindDoc="0" locked="0" layoutInCell="1" allowOverlap="1" wp14:anchorId="5B53BCA4" wp14:editId="0C43907D">
                <wp:simplePos x="0" y="0"/>
                <wp:positionH relativeFrom="column">
                  <wp:posOffset>4700270</wp:posOffset>
                </wp:positionH>
                <wp:positionV relativeFrom="paragraph">
                  <wp:posOffset>1219835</wp:posOffset>
                </wp:positionV>
                <wp:extent cx="0" cy="175260"/>
                <wp:effectExtent l="57150" t="19050" r="76200" b="72390"/>
                <wp:wrapNone/>
                <wp:docPr id="202" name="Straight Connector 202"/>
                <wp:cNvGraphicFramePr/>
                <a:graphic xmlns:a="http://schemas.openxmlformats.org/drawingml/2006/main">
                  <a:graphicData uri="http://schemas.microsoft.com/office/word/2010/wordprocessingShape">
                    <wps:wsp>
                      <wps:cNvCnPr/>
                      <wps:spPr>
                        <a:xfrm>
                          <a:off x="0" y="0"/>
                          <a:ext cx="0" cy="1752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11F6C32" id="Straight Connector 20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70.1pt,96.05pt" to="370.1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" strokecolor="windowText" strokeweight="2pt">
                <v:shadow on="t" color="black" opacity="24903f" origin=",.5" offset="0,.55556mm"/>
              </v:line>
            </w:pict>
          </mc:Fallback>
        </mc:AlternateContent>
      </w:r>
      <w:r w:rsidR="00FD3D6F">
        <w:rPr>
          <w:noProof/>
          <w:lang w:eastAsia="en-ZA"/>
        </w:rPr>
        <mc:AlternateContent>
          <mc:Choice Requires="wps">
            <w:drawing>
              <wp:anchor distT="0" distB="0" distL="114300" distR="114300" simplePos="0" relativeHeight="251723776" behindDoc="0" locked="0" layoutInCell="1" allowOverlap="1" wp14:anchorId="5048B139" wp14:editId="17B16A54">
                <wp:simplePos x="0" y="0"/>
                <wp:positionH relativeFrom="column">
                  <wp:posOffset>2239010</wp:posOffset>
                </wp:positionH>
                <wp:positionV relativeFrom="paragraph">
                  <wp:posOffset>1393825</wp:posOffset>
                </wp:positionV>
                <wp:extent cx="5161280" cy="1858010"/>
                <wp:effectExtent l="0" t="0" r="20320" b="27940"/>
                <wp:wrapNone/>
                <wp:docPr id="313" name="Rounded Rectangle 337"/>
                <wp:cNvGraphicFramePr/>
                <a:graphic xmlns:a="http://schemas.openxmlformats.org/drawingml/2006/main">
                  <a:graphicData uri="http://schemas.microsoft.com/office/word/2010/wordprocessingShape">
                    <wps:wsp>
                      <wps:cNvSpPr/>
                      <wps:spPr>
                        <a:xfrm>
                          <a:off x="0" y="0"/>
                          <a:ext cx="5161280" cy="1858010"/>
                        </a:xfrm>
                        <a:prstGeom prst="roundRect">
                          <a:avLst/>
                        </a:prstGeom>
                        <a:solidFill>
                          <a:sysClr val="window" lastClr="FFFFFF"/>
                        </a:solidFill>
                        <a:ln w="25400" cap="flat" cmpd="sng" algn="ctr">
                          <a:solidFill>
                            <a:sysClr val="windowText" lastClr="000000"/>
                          </a:solidFill>
                          <a:prstDash val="solid"/>
                        </a:ln>
                        <a:effectLst/>
                      </wps:spPr>
                      <wps:txbx>
                        <w:txbxContent>
                          <w:p w14:paraId="127D0BC1" w14:textId="77777777" w:rsidR="00A43385" w:rsidRDefault="00A43385" w:rsidP="00FD3D6F">
                            <w:pPr>
                              <w:spacing w:after="0" w:line="240" w:lineRule="auto"/>
                              <w:contextualSpacing/>
                              <w:jc w:val="center"/>
                              <w:rPr>
                                <w:rFonts w:ascii="Arial Narrow" w:hAnsi="Arial Narrow"/>
                                <w:b/>
                                <w:sz w:val="20"/>
                                <w:szCs w:val="20"/>
                              </w:rPr>
                            </w:pPr>
                            <w:r>
                              <w:rPr>
                                <w:rFonts w:ascii="Arial Narrow" w:eastAsia="Times New Roman" w:hAnsi="Arial Narrow" w:cs="Arial"/>
                                <w:b/>
                                <w:bCs/>
                                <w:sz w:val="20"/>
                                <w:szCs w:val="20"/>
                                <w:lang w:val="en-GB" w:eastAsia="en-GB"/>
                              </w:rPr>
                              <w:t>UNIT</w:t>
                            </w:r>
                            <w:r>
                              <w:rPr>
                                <w:rFonts w:ascii="Arial Narrow" w:hAnsi="Arial Narrow"/>
                                <w:b/>
                                <w:sz w:val="20"/>
                                <w:szCs w:val="20"/>
                              </w:rPr>
                              <w:t>: PROVINCIAL COORDINATION (X9 PROVINCES)</w:t>
                            </w:r>
                          </w:p>
                          <w:p w14:paraId="6238AC26" w14:textId="77777777" w:rsidR="00A43385" w:rsidRDefault="00A43385" w:rsidP="00FD3D6F">
                            <w:pPr>
                              <w:spacing w:after="0" w:line="240" w:lineRule="auto"/>
                              <w:contextualSpacing/>
                              <w:jc w:val="both"/>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 xml:space="preserve">Purpose: </w:t>
                            </w:r>
                            <w:r>
                              <w:rPr>
                                <w:rFonts w:ascii="Arial Narrow" w:eastAsia="Times New Roman" w:hAnsi="Arial Narrow" w:cs="Arial"/>
                                <w:sz w:val="16"/>
                                <w:szCs w:val="16"/>
                                <w:lang w:val="en-GB" w:eastAsia="en-GB"/>
                              </w:rPr>
                              <w:t xml:space="preserve">To provide direction in the administration of the provincial offices and the performance of </w:t>
                            </w:r>
                            <w:r>
                              <w:rPr>
                                <w:rFonts w:ascii="Arial Narrow" w:eastAsia="Times New Roman" w:hAnsi="Arial Narrow" w:cs="Arial"/>
                                <w:bCs/>
                                <w:sz w:val="16"/>
                                <w:szCs w:val="16"/>
                                <w:lang w:val="en-GB" w:eastAsia="en-GB"/>
                              </w:rPr>
                              <w:t>functions to promote compliance with the provisions of the POPIA and PAIA) in the provinces</w:t>
                            </w:r>
                          </w:p>
                          <w:p w14:paraId="3331211F" w14:textId="77777777" w:rsidR="00A43385" w:rsidRDefault="00A43385" w:rsidP="00FD3D6F">
                            <w:pPr>
                              <w:spacing w:after="0" w:line="240" w:lineRule="auto"/>
                              <w:contextualSpacing/>
                              <w:jc w:val="both"/>
                              <w:rPr>
                                <w:rFonts w:ascii="Arial Narrow" w:eastAsia="Times New Roman" w:hAnsi="Arial Narrow" w:cs="Arial"/>
                                <w:b/>
                                <w:sz w:val="16"/>
                                <w:szCs w:val="16"/>
                                <w:lang w:val="en-GB" w:eastAsia="en-GB"/>
                              </w:rPr>
                            </w:pPr>
                          </w:p>
                          <w:p w14:paraId="7ED06AA4" w14:textId="77777777" w:rsidR="00A43385" w:rsidRDefault="00A43385" w:rsidP="00FD3D6F">
                            <w:pPr>
                              <w:spacing w:after="0" w:line="240" w:lineRule="auto"/>
                              <w:contextualSpacing/>
                              <w:jc w:val="both"/>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Functions:</w:t>
                            </w:r>
                          </w:p>
                          <w:p w14:paraId="1C980141" w14:textId="77777777" w:rsidR="00A43385" w:rsidRDefault="00A43385">
                            <w:pPr>
                              <w:pStyle w:val="ListParagraph"/>
                              <w:numPr>
                                <w:ilvl w:val="0"/>
                                <w:numId w:val="76"/>
                              </w:numPr>
                              <w:spacing w:after="0" w:line="240" w:lineRule="auto"/>
                              <w:ind w:left="284" w:hanging="284"/>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Head of administration functions in the provinces</w:t>
                            </w:r>
                          </w:p>
                          <w:p w14:paraId="0E74CED7" w14:textId="77777777" w:rsidR="00A43385" w:rsidRDefault="00A43385">
                            <w:pPr>
                              <w:pStyle w:val="ListParagraph"/>
                              <w:numPr>
                                <w:ilvl w:val="0"/>
                                <w:numId w:val="76"/>
                              </w:numPr>
                              <w:spacing w:after="0" w:line="240" w:lineRule="auto"/>
                              <w:ind w:left="284" w:hanging="284"/>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overseeing of managing of the conducting of investigation of complaints in terms of the provisions of POPIA in the provinces</w:t>
                            </w:r>
                          </w:p>
                          <w:p w14:paraId="322FD8BC" w14:textId="575A93B3" w:rsidR="00A43385" w:rsidRDefault="00A43385">
                            <w:pPr>
                              <w:pStyle w:val="ListParagraph"/>
                              <w:numPr>
                                <w:ilvl w:val="0"/>
                                <w:numId w:val="76"/>
                              </w:numPr>
                              <w:spacing w:after="0" w:line="240" w:lineRule="auto"/>
                              <w:ind w:left="284" w:hanging="284"/>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overseeing of managing of the conducting of investigation of complaints in terms of the provisions of PAIA in the provinces</w:t>
                            </w:r>
                          </w:p>
                          <w:p w14:paraId="25443A51" w14:textId="6F38DEC2" w:rsidR="00A43385" w:rsidRPr="00667E59" w:rsidRDefault="00A43385" w:rsidP="00FD3D6F">
                            <w:pPr>
                              <w:spacing w:after="0" w:line="240" w:lineRule="auto"/>
                              <w:jc w:val="both"/>
                              <w:rPr>
                                <w:rFonts w:ascii="Arial Narrow" w:eastAsia="Times New Roman" w:hAnsi="Arial Narrow" w:cs="Arial"/>
                                <w:b/>
                                <w:sz w:val="16"/>
                                <w:szCs w:val="16"/>
                                <w:lang w:val="en-GB" w:eastAsia="en-GB"/>
                              </w:rPr>
                            </w:pPr>
                          </w:p>
                          <w:p w14:paraId="457E012E" w14:textId="77777777" w:rsidR="00A43385" w:rsidRDefault="00A43385" w:rsidP="00FD3D6F">
                            <w:pPr>
                              <w:spacing w:after="0" w:line="240" w:lineRule="auto"/>
                              <w:jc w:val="center"/>
                              <w:rPr>
                                <w:rFonts w:ascii="Arial Narrow" w:hAnsi="Arial Narrow"/>
                                <w:b/>
                                <w:sz w:val="20"/>
                                <w:szCs w:val="20"/>
                              </w:rPr>
                            </w:pPr>
                          </w:p>
                          <w:p w14:paraId="0E000DB1" w14:textId="77777777" w:rsidR="00A43385" w:rsidRDefault="00A43385" w:rsidP="00FD3D6F">
                            <w:pPr>
                              <w:spacing w:after="0" w:line="240" w:lineRule="auto"/>
                              <w:jc w:val="center"/>
                              <w:rPr>
                                <w:rFonts w:ascii="Arial Narrow" w:hAnsi="Arial Narrow"/>
                                <w:b/>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048B139" id="_x0000_s1147" style="position:absolute;margin-left:176.3pt;margin-top:109.75pt;width:406.4pt;height:146.3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" fillcolor="window" strokecolor="windowText" strokeweight="2pt">
                <v:textbox>
                  <w:txbxContent>
                    <w:p w14:paraId="127D0BC1" w14:textId="77777777" w:rsidR="00A43385" w:rsidRDefault="00A43385" w:rsidP="00FD3D6F">
                      <w:pPr>
                        <w:spacing w:after="0" w:line="240" w:lineRule="auto"/>
                        <w:contextualSpacing/>
                        <w:jc w:val="center"/>
                        <w:rPr>
                          <w:rFonts w:ascii="Arial Narrow" w:hAnsi="Arial Narrow"/>
                          <w:b/>
                          <w:sz w:val="20"/>
                          <w:szCs w:val="20"/>
                        </w:rPr>
                      </w:pPr>
                      <w:r>
                        <w:rPr>
                          <w:rFonts w:ascii="Arial Narrow" w:eastAsia="Times New Roman" w:hAnsi="Arial Narrow" w:cs="Arial"/>
                          <w:b/>
                          <w:bCs/>
                          <w:sz w:val="20"/>
                          <w:szCs w:val="20"/>
                          <w:lang w:val="en-GB" w:eastAsia="en-GB"/>
                        </w:rPr>
                        <w:t>UNIT</w:t>
                      </w:r>
                      <w:r>
                        <w:rPr>
                          <w:rFonts w:ascii="Arial Narrow" w:hAnsi="Arial Narrow"/>
                          <w:b/>
                          <w:sz w:val="20"/>
                          <w:szCs w:val="20"/>
                        </w:rPr>
                        <w:t>: PROVINCIAL COORDINATION (X9 PROVINCES)</w:t>
                      </w:r>
                    </w:p>
                    <w:p w14:paraId="6238AC26" w14:textId="77777777" w:rsidR="00A43385" w:rsidRDefault="00A43385" w:rsidP="00FD3D6F">
                      <w:pPr>
                        <w:spacing w:after="0" w:line="240" w:lineRule="auto"/>
                        <w:contextualSpacing/>
                        <w:jc w:val="both"/>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 xml:space="preserve">Purpose: </w:t>
                      </w:r>
                      <w:r>
                        <w:rPr>
                          <w:rFonts w:ascii="Arial Narrow" w:eastAsia="Times New Roman" w:hAnsi="Arial Narrow" w:cs="Arial"/>
                          <w:sz w:val="16"/>
                          <w:szCs w:val="16"/>
                          <w:lang w:val="en-GB" w:eastAsia="en-GB"/>
                        </w:rPr>
                        <w:t xml:space="preserve">To provide direction in the administration of the provincial offices and the performance of </w:t>
                      </w:r>
                      <w:r>
                        <w:rPr>
                          <w:rFonts w:ascii="Arial Narrow" w:eastAsia="Times New Roman" w:hAnsi="Arial Narrow" w:cs="Arial"/>
                          <w:bCs/>
                          <w:sz w:val="16"/>
                          <w:szCs w:val="16"/>
                          <w:lang w:val="en-GB" w:eastAsia="en-GB"/>
                        </w:rPr>
                        <w:t>functions to promote compliance with the provisions of the POPIA and PAIA) in the provinces</w:t>
                      </w:r>
                    </w:p>
                    <w:p w14:paraId="3331211F" w14:textId="77777777" w:rsidR="00A43385" w:rsidRDefault="00A43385" w:rsidP="00FD3D6F">
                      <w:pPr>
                        <w:spacing w:after="0" w:line="240" w:lineRule="auto"/>
                        <w:contextualSpacing/>
                        <w:jc w:val="both"/>
                        <w:rPr>
                          <w:rFonts w:ascii="Arial Narrow" w:eastAsia="Times New Roman" w:hAnsi="Arial Narrow" w:cs="Arial"/>
                          <w:b/>
                          <w:sz w:val="16"/>
                          <w:szCs w:val="16"/>
                          <w:lang w:val="en-GB" w:eastAsia="en-GB"/>
                        </w:rPr>
                      </w:pPr>
                    </w:p>
                    <w:p w14:paraId="7ED06AA4" w14:textId="77777777" w:rsidR="00A43385" w:rsidRDefault="00A43385" w:rsidP="00FD3D6F">
                      <w:pPr>
                        <w:spacing w:after="0" w:line="240" w:lineRule="auto"/>
                        <w:contextualSpacing/>
                        <w:jc w:val="both"/>
                        <w:rPr>
                          <w:rFonts w:ascii="Arial Narrow" w:eastAsia="Times New Roman" w:hAnsi="Arial Narrow" w:cs="Arial"/>
                          <w:b/>
                          <w:sz w:val="16"/>
                          <w:szCs w:val="16"/>
                          <w:lang w:val="en-GB" w:eastAsia="en-GB"/>
                        </w:rPr>
                      </w:pPr>
                      <w:r>
                        <w:rPr>
                          <w:rFonts w:ascii="Arial Narrow" w:eastAsia="Times New Roman" w:hAnsi="Arial Narrow" w:cs="Arial"/>
                          <w:b/>
                          <w:sz w:val="16"/>
                          <w:szCs w:val="16"/>
                          <w:lang w:val="en-GB" w:eastAsia="en-GB"/>
                        </w:rPr>
                        <w:t>Functions:</w:t>
                      </w:r>
                    </w:p>
                    <w:p w14:paraId="1C980141" w14:textId="77777777" w:rsidR="00A43385" w:rsidRDefault="00A43385">
                      <w:pPr>
                        <w:pStyle w:val="ListParagraph"/>
                        <w:numPr>
                          <w:ilvl w:val="0"/>
                          <w:numId w:val="76"/>
                        </w:numPr>
                        <w:spacing w:after="0" w:line="240" w:lineRule="auto"/>
                        <w:ind w:left="284" w:hanging="284"/>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performing of Head of administration functions in the provinces</w:t>
                      </w:r>
                    </w:p>
                    <w:p w14:paraId="0E74CED7" w14:textId="77777777" w:rsidR="00A43385" w:rsidRDefault="00A43385">
                      <w:pPr>
                        <w:pStyle w:val="ListParagraph"/>
                        <w:numPr>
                          <w:ilvl w:val="0"/>
                          <w:numId w:val="76"/>
                        </w:numPr>
                        <w:spacing w:after="0" w:line="240" w:lineRule="auto"/>
                        <w:ind w:left="284" w:hanging="284"/>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overseeing of managing of the conducting of investigation of complaints in terms of the provisions of POPIA in the provinces</w:t>
                      </w:r>
                    </w:p>
                    <w:p w14:paraId="322FD8BC" w14:textId="575A93B3" w:rsidR="00A43385" w:rsidRDefault="00A43385">
                      <w:pPr>
                        <w:pStyle w:val="ListParagraph"/>
                        <w:numPr>
                          <w:ilvl w:val="0"/>
                          <w:numId w:val="76"/>
                        </w:numPr>
                        <w:spacing w:after="0" w:line="240" w:lineRule="auto"/>
                        <w:ind w:left="284" w:hanging="284"/>
                        <w:jc w:val="both"/>
                        <w:rPr>
                          <w:rFonts w:ascii="Arial Narrow" w:eastAsia="Times New Roman" w:hAnsi="Arial Narrow" w:cs="Arial"/>
                          <w:sz w:val="16"/>
                          <w:szCs w:val="16"/>
                          <w:lang w:val="en-GB" w:eastAsia="en-GB"/>
                        </w:rPr>
                      </w:pPr>
                      <w:r>
                        <w:rPr>
                          <w:rFonts w:ascii="Arial Narrow" w:eastAsia="Times New Roman" w:hAnsi="Arial Narrow" w:cs="Arial"/>
                          <w:sz w:val="16"/>
                          <w:szCs w:val="16"/>
                          <w:lang w:val="en-GB" w:eastAsia="en-GB"/>
                        </w:rPr>
                        <w:t>The overseeing of managing of the conducting of investigation of complaints in terms of the provisions of PAIA in the provinces</w:t>
                      </w:r>
                    </w:p>
                    <w:p w14:paraId="25443A51" w14:textId="6F38DEC2" w:rsidR="00A43385" w:rsidRPr="00667E59" w:rsidRDefault="00A43385" w:rsidP="00FD3D6F">
                      <w:pPr>
                        <w:spacing w:after="0" w:line="240" w:lineRule="auto"/>
                        <w:jc w:val="both"/>
                        <w:rPr>
                          <w:rFonts w:ascii="Arial Narrow" w:eastAsia="Times New Roman" w:hAnsi="Arial Narrow" w:cs="Arial"/>
                          <w:b/>
                          <w:sz w:val="16"/>
                          <w:szCs w:val="16"/>
                          <w:lang w:val="en-GB" w:eastAsia="en-GB"/>
                        </w:rPr>
                      </w:pPr>
                    </w:p>
                    <w:p w14:paraId="457E012E" w14:textId="77777777" w:rsidR="00A43385" w:rsidRDefault="00A43385" w:rsidP="00FD3D6F">
                      <w:pPr>
                        <w:spacing w:after="0" w:line="240" w:lineRule="auto"/>
                        <w:jc w:val="center"/>
                        <w:rPr>
                          <w:rFonts w:ascii="Arial Narrow" w:hAnsi="Arial Narrow"/>
                          <w:b/>
                          <w:sz w:val="20"/>
                          <w:szCs w:val="20"/>
                        </w:rPr>
                      </w:pPr>
                    </w:p>
                    <w:p w14:paraId="0E000DB1" w14:textId="77777777" w:rsidR="00A43385" w:rsidRDefault="00A43385" w:rsidP="00FD3D6F">
                      <w:pPr>
                        <w:spacing w:after="0" w:line="240" w:lineRule="auto"/>
                        <w:jc w:val="center"/>
                        <w:rPr>
                          <w:rFonts w:ascii="Arial Narrow" w:hAnsi="Arial Narrow"/>
                          <w:b/>
                          <w:sz w:val="20"/>
                          <w:szCs w:val="20"/>
                        </w:rPr>
                      </w:pPr>
                    </w:p>
                  </w:txbxContent>
                </v:textbox>
              </v:roundrect>
            </w:pict>
          </mc:Fallback>
        </mc:AlternateContent>
      </w:r>
      <w:r w:rsidR="00FD3D6F">
        <w:rPr>
          <w:noProof/>
          <w:lang w:eastAsia="en-ZA"/>
        </w:rPr>
        <mc:AlternateContent>
          <mc:Choice Requires="wps">
            <w:drawing>
              <wp:anchor distT="0" distB="0" distL="114300" distR="114300" simplePos="0" relativeHeight="251726848" behindDoc="0" locked="0" layoutInCell="1" allowOverlap="1" wp14:anchorId="63B5600D" wp14:editId="7B302974">
                <wp:simplePos x="0" y="0"/>
                <wp:positionH relativeFrom="column">
                  <wp:posOffset>4911090</wp:posOffset>
                </wp:positionH>
                <wp:positionV relativeFrom="paragraph">
                  <wp:posOffset>3252470</wp:posOffset>
                </wp:positionV>
                <wp:extent cx="0" cy="157480"/>
                <wp:effectExtent l="57150" t="19050" r="76200" b="71120"/>
                <wp:wrapNone/>
                <wp:docPr id="144" name="Straight Connector 144"/>
                <wp:cNvGraphicFramePr/>
                <a:graphic xmlns:a="http://schemas.openxmlformats.org/drawingml/2006/main">
                  <a:graphicData uri="http://schemas.microsoft.com/office/word/2010/wordprocessingShape">
                    <wps:wsp>
                      <wps:cNvCnPr/>
                      <wps:spPr>
                        <a:xfrm>
                          <a:off x="0" y="0"/>
                          <a:ext cx="0" cy="1574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5DFA59A" id="Straight Connector 14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86.7pt,256.1pt" to="38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" strokecolor="windowText" strokeweight="2pt">
                <v:shadow on="t" color="black" opacity="24903f" origin=",.5" offset="0,.55556mm"/>
              </v:line>
            </w:pict>
          </mc:Fallback>
        </mc:AlternateContent>
      </w:r>
      <w:r w:rsidR="00FD3D6F">
        <w:rPr>
          <w:noProof/>
          <w:lang w:eastAsia="en-ZA"/>
        </w:rPr>
        <mc:AlternateContent>
          <mc:Choice Requires="wps">
            <w:drawing>
              <wp:anchor distT="0" distB="0" distL="114300" distR="114300" simplePos="0" relativeHeight="251728896" behindDoc="0" locked="0" layoutInCell="1" allowOverlap="1" wp14:anchorId="77D2CB47" wp14:editId="521BB6E0">
                <wp:simplePos x="0" y="0"/>
                <wp:positionH relativeFrom="column">
                  <wp:posOffset>2882900</wp:posOffset>
                </wp:positionH>
                <wp:positionV relativeFrom="paragraph">
                  <wp:posOffset>3409950</wp:posOffset>
                </wp:positionV>
                <wp:extent cx="0" cy="175260"/>
                <wp:effectExtent l="57150" t="19050" r="76200" b="72390"/>
                <wp:wrapNone/>
                <wp:docPr id="199" name="Straight Connector 199"/>
                <wp:cNvGraphicFramePr/>
                <a:graphic xmlns:a="http://schemas.openxmlformats.org/drawingml/2006/main">
                  <a:graphicData uri="http://schemas.microsoft.com/office/word/2010/wordprocessingShape">
                    <wps:wsp>
                      <wps:cNvCnPr/>
                      <wps:spPr>
                        <a:xfrm>
                          <a:off x="0" y="0"/>
                          <a:ext cx="0" cy="1752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19DBEAD" id="Straight Connector 19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27pt,268.5pt" to="227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" strokecolor="windowText" strokeweight="2pt">
                <v:shadow on="t" color="black" opacity="24903f" origin=",.5" offset="0,.55556mm"/>
              </v:line>
            </w:pict>
          </mc:Fallback>
        </mc:AlternateContent>
      </w:r>
      <w:r w:rsidR="00FD3D6F">
        <w:rPr>
          <w:noProof/>
          <w:lang w:eastAsia="en-ZA"/>
        </w:rPr>
        <mc:AlternateContent>
          <mc:Choice Requires="wps">
            <w:drawing>
              <wp:anchor distT="0" distB="0" distL="114300" distR="114300" simplePos="0" relativeHeight="251727872" behindDoc="0" locked="0" layoutInCell="1" allowOverlap="1" wp14:anchorId="1BC3A02F" wp14:editId="01B32EEC">
                <wp:simplePos x="0" y="0"/>
                <wp:positionH relativeFrom="column">
                  <wp:posOffset>7226300</wp:posOffset>
                </wp:positionH>
                <wp:positionV relativeFrom="paragraph">
                  <wp:posOffset>3404870</wp:posOffset>
                </wp:positionV>
                <wp:extent cx="0" cy="175260"/>
                <wp:effectExtent l="57150" t="19050" r="76200" b="72390"/>
                <wp:wrapNone/>
                <wp:docPr id="153" name="Straight Connector 153"/>
                <wp:cNvGraphicFramePr/>
                <a:graphic xmlns:a="http://schemas.openxmlformats.org/drawingml/2006/main">
                  <a:graphicData uri="http://schemas.microsoft.com/office/word/2010/wordprocessingShape">
                    <wps:wsp>
                      <wps:cNvCnPr/>
                      <wps:spPr>
                        <a:xfrm>
                          <a:off x="0" y="0"/>
                          <a:ext cx="0" cy="1752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446F10E" id="Straight Connector 15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69pt,268.1pt" to="569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" strokecolor="windowText" strokeweight="2pt">
                <v:shadow on="t" color="black" opacity="24903f" origin=",.5" offset="0,.55556mm"/>
              </v:line>
            </w:pict>
          </mc:Fallback>
        </mc:AlternateContent>
      </w:r>
      <w:r w:rsidR="00FD3D6F">
        <w:rPr>
          <w:noProof/>
          <w:lang w:eastAsia="en-ZA"/>
        </w:rPr>
        <mc:AlternateContent>
          <mc:Choice Requires="wps">
            <w:drawing>
              <wp:anchor distT="0" distB="0" distL="114300" distR="114300" simplePos="0" relativeHeight="251731968" behindDoc="0" locked="0" layoutInCell="1" allowOverlap="1" wp14:anchorId="7DDAE39C" wp14:editId="12527BC0">
                <wp:simplePos x="0" y="0"/>
                <wp:positionH relativeFrom="column">
                  <wp:posOffset>2883535</wp:posOffset>
                </wp:positionH>
                <wp:positionV relativeFrom="paragraph">
                  <wp:posOffset>3404235</wp:posOffset>
                </wp:positionV>
                <wp:extent cx="4343400" cy="0"/>
                <wp:effectExtent l="38100" t="38100" r="57150" b="95250"/>
                <wp:wrapNone/>
                <wp:docPr id="213" name="Straight Connector 213"/>
                <wp:cNvGraphicFramePr/>
                <a:graphic xmlns:a="http://schemas.openxmlformats.org/drawingml/2006/main">
                  <a:graphicData uri="http://schemas.microsoft.com/office/word/2010/wordprocessingShape">
                    <wps:wsp>
                      <wps:cNvCnPr/>
                      <wps:spPr>
                        <a:xfrm>
                          <a:off x="0" y="0"/>
                          <a:ext cx="43434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26B883F" id="Straight Connector 21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27.05pt,268.05pt" to="569.05pt,2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" strokecolor="windowText" strokeweight="2pt">
                <v:shadow on="t" color="black" opacity="24903f" origin=",.5" offset="0,.55556mm"/>
              </v:line>
            </w:pict>
          </mc:Fallback>
        </mc:AlternateContent>
      </w:r>
    </w:p>
    <w:p w14:paraId="535E93EE" w14:textId="26BC3C41" w:rsidR="00780569" w:rsidRPr="00780569" w:rsidRDefault="00780569" w:rsidP="00780569">
      <w:pPr>
        <w:tabs>
          <w:tab w:val="left" w:pos="1882"/>
        </w:tabs>
        <w:rPr>
          <w:rFonts w:ascii="Arial" w:eastAsia="Times New Roman" w:hAnsi="Arial" w:cs="Arial"/>
          <w:lang w:val="en-GB"/>
        </w:rPr>
      </w:pPr>
    </w:p>
    <w:sectPr w:rsidR="00780569" w:rsidRPr="00780569" w:rsidSect="00FD3D6F">
      <w:pgSz w:w="16838" w:h="11906" w:orient="landscape" w:code="9"/>
      <w:pgMar w:top="1440" w:right="1440" w:bottom="1276" w:left="1247"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7347E" w14:textId="77777777" w:rsidR="003C1ACB" w:rsidRDefault="003C1ACB" w:rsidP="005F13F7">
      <w:pPr>
        <w:spacing w:after="0" w:line="240" w:lineRule="auto"/>
      </w:pPr>
      <w:r>
        <w:separator/>
      </w:r>
    </w:p>
  </w:endnote>
  <w:endnote w:type="continuationSeparator" w:id="0">
    <w:p w14:paraId="6C633CC1" w14:textId="77777777" w:rsidR="003C1ACB" w:rsidRDefault="003C1ACB" w:rsidP="005F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93kknuc,Italic">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26tlcsb">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373355048"/>
      <w:docPartObj>
        <w:docPartGallery w:val="Page Numbers (Bottom of Page)"/>
        <w:docPartUnique/>
      </w:docPartObj>
    </w:sdtPr>
    <w:sdtContent>
      <w:sdt>
        <w:sdtPr>
          <w:rPr>
            <w:rFonts w:ascii="Arial" w:hAnsi="Arial" w:cs="Arial"/>
            <w:sz w:val="20"/>
            <w:szCs w:val="20"/>
          </w:rPr>
          <w:id w:val="1664818080"/>
          <w:docPartObj>
            <w:docPartGallery w:val="Page Numbers (Top of Page)"/>
            <w:docPartUnique/>
          </w:docPartObj>
        </w:sdtPr>
        <w:sdtContent>
          <w:p w14:paraId="09D01DA7" w14:textId="3B351B55" w:rsidR="00A43385" w:rsidRPr="00FC28FD" w:rsidRDefault="00A43385" w:rsidP="00780569">
            <w:pPr>
              <w:pStyle w:val="Footer"/>
              <w:jc w:val="center"/>
              <w:rPr>
                <w:rFonts w:ascii="Arial" w:hAnsi="Arial" w:cs="Arial"/>
                <w:sz w:val="20"/>
                <w:szCs w:val="20"/>
              </w:rPr>
            </w:pPr>
            <w:r w:rsidRPr="00FC28FD">
              <w:rPr>
                <w:rFonts w:ascii="Arial" w:hAnsi="Arial" w:cs="Arial"/>
                <w:sz w:val="20"/>
                <w:szCs w:val="20"/>
              </w:rPr>
              <w:t xml:space="preserve">Page </w:t>
            </w:r>
            <w:r w:rsidRPr="00FC28FD">
              <w:rPr>
                <w:rFonts w:ascii="Arial" w:hAnsi="Arial" w:cs="Arial"/>
                <w:b/>
                <w:bCs/>
                <w:sz w:val="20"/>
                <w:szCs w:val="20"/>
              </w:rPr>
              <w:fldChar w:fldCharType="begin"/>
            </w:r>
            <w:r w:rsidRPr="00FC28FD">
              <w:rPr>
                <w:rFonts w:ascii="Arial" w:hAnsi="Arial" w:cs="Arial"/>
                <w:b/>
                <w:bCs/>
                <w:sz w:val="20"/>
                <w:szCs w:val="20"/>
              </w:rPr>
              <w:instrText xml:space="preserve"> PAGE </w:instrText>
            </w:r>
            <w:r w:rsidRPr="00FC28FD">
              <w:rPr>
                <w:rFonts w:ascii="Arial" w:hAnsi="Arial" w:cs="Arial"/>
                <w:b/>
                <w:bCs/>
                <w:sz w:val="20"/>
                <w:szCs w:val="20"/>
              </w:rPr>
              <w:fldChar w:fldCharType="separate"/>
            </w:r>
            <w:r w:rsidR="00995175">
              <w:rPr>
                <w:rFonts w:ascii="Arial" w:hAnsi="Arial" w:cs="Arial"/>
                <w:b/>
                <w:bCs/>
                <w:noProof/>
                <w:sz w:val="20"/>
                <w:szCs w:val="20"/>
              </w:rPr>
              <w:t>1</w:t>
            </w:r>
            <w:r w:rsidRPr="00FC28FD">
              <w:rPr>
                <w:rFonts w:ascii="Arial" w:hAnsi="Arial" w:cs="Arial"/>
                <w:b/>
                <w:bCs/>
                <w:sz w:val="20"/>
                <w:szCs w:val="20"/>
              </w:rPr>
              <w:fldChar w:fldCharType="end"/>
            </w:r>
            <w:r w:rsidRPr="00FC28FD">
              <w:rPr>
                <w:rFonts w:ascii="Arial" w:hAnsi="Arial" w:cs="Arial"/>
                <w:sz w:val="20"/>
                <w:szCs w:val="20"/>
              </w:rPr>
              <w:t xml:space="preserve"> of </w:t>
            </w:r>
            <w:r w:rsidRPr="00FC28FD">
              <w:rPr>
                <w:rFonts w:ascii="Arial" w:hAnsi="Arial" w:cs="Arial"/>
                <w:b/>
                <w:bCs/>
                <w:sz w:val="20"/>
                <w:szCs w:val="20"/>
              </w:rPr>
              <w:fldChar w:fldCharType="begin"/>
            </w:r>
            <w:r w:rsidRPr="00FC28FD">
              <w:rPr>
                <w:rFonts w:ascii="Arial" w:hAnsi="Arial" w:cs="Arial"/>
                <w:b/>
                <w:bCs/>
                <w:sz w:val="20"/>
                <w:szCs w:val="20"/>
              </w:rPr>
              <w:instrText xml:space="preserve"> NUMPAGES  </w:instrText>
            </w:r>
            <w:r w:rsidRPr="00FC28FD">
              <w:rPr>
                <w:rFonts w:ascii="Arial" w:hAnsi="Arial" w:cs="Arial"/>
                <w:b/>
                <w:bCs/>
                <w:sz w:val="20"/>
                <w:szCs w:val="20"/>
              </w:rPr>
              <w:fldChar w:fldCharType="separate"/>
            </w:r>
            <w:r w:rsidR="00995175">
              <w:rPr>
                <w:rFonts w:ascii="Arial" w:hAnsi="Arial" w:cs="Arial"/>
                <w:b/>
                <w:bCs/>
                <w:noProof/>
                <w:sz w:val="20"/>
                <w:szCs w:val="20"/>
              </w:rPr>
              <w:t>91</w:t>
            </w:r>
            <w:r w:rsidRPr="00FC28FD">
              <w:rPr>
                <w:rFonts w:ascii="Arial" w:hAnsi="Arial" w:cs="Arial"/>
                <w:b/>
                <w:bCs/>
                <w:sz w:val="20"/>
                <w:szCs w:val="20"/>
              </w:rPr>
              <w:fldChar w:fldCharType="end"/>
            </w:r>
          </w:p>
        </w:sdtContent>
      </w:sdt>
    </w:sdtContent>
  </w:sdt>
  <w:p w14:paraId="100E3DD4" w14:textId="77777777" w:rsidR="00A43385" w:rsidRPr="00A442B5" w:rsidRDefault="00A43385">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3276E" w14:textId="77777777" w:rsidR="003C1ACB" w:rsidRDefault="003C1ACB" w:rsidP="005F13F7">
      <w:pPr>
        <w:spacing w:after="0" w:line="240" w:lineRule="auto"/>
      </w:pPr>
      <w:r>
        <w:separator/>
      </w:r>
    </w:p>
  </w:footnote>
  <w:footnote w:type="continuationSeparator" w:id="0">
    <w:p w14:paraId="33BE94F4" w14:textId="77777777" w:rsidR="003C1ACB" w:rsidRDefault="003C1ACB" w:rsidP="005F13F7">
      <w:pPr>
        <w:spacing w:after="0" w:line="240" w:lineRule="auto"/>
      </w:pPr>
      <w:r>
        <w:continuationSeparator/>
      </w:r>
    </w:p>
  </w:footnote>
  <w:footnote w:id="1">
    <w:p w14:paraId="65FA166D" w14:textId="77777777" w:rsidR="00A43385" w:rsidRDefault="00A43385" w:rsidP="009C5FE2">
      <w:pPr>
        <w:pStyle w:val="FootnoteText"/>
        <w:rPr>
          <w:rFonts w:ascii="Arial" w:hAnsi="Arial" w:cs="Arial"/>
          <w:i/>
          <w:sz w:val="16"/>
          <w:szCs w:val="16"/>
        </w:rPr>
      </w:pPr>
      <w:r w:rsidRPr="00124598">
        <w:rPr>
          <w:rStyle w:val="FootnoteReference"/>
          <w:rFonts w:ascii="Arial" w:hAnsi="Arial" w:cs="Arial"/>
        </w:rPr>
        <w:footnoteRef/>
      </w:r>
      <w:r w:rsidRPr="00812880">
        <w:rPr>
          <w:rFonts w:ascii="Arial" w:hAnsi="Arial" w:cs="Arial"/>
          <w:sz w:val="16"/>
          <w:szCs w:val="16"/>
        </w:rPr>
        <w:t xml:space="preserve"> </w:t>
      </w:r>
      <w:r w:rsidRPr="009C5FE2">
        <w:rPr>
          <w:rFonts w:ascii="Arial" w:hAnsi="Arial" w:cs="Arial"/>
          <w:i/>
          <w:sz w:val="16"/>
          <w:szCs w:val="16"/>
        </w:rPr>
        <w:t>Promotion of Access to Information Amendment Act, 2002, Protection of Personal Information Act, 2013 and Promotion of Access to Information Amendment Act, 2019</w:t>
      </w:r>
    </w:p>
    <w:p w14:paraId="463B4B68" w14:textId="77777777" w:rsidR="00A43385" w:rsidRPr="00124598" w:rsidRDefault="00A43385" w:rsidP="009C5FE2">
      <w:pPr>
        <w:pStyle w:val="FootnoteText"/>
        <w:rPr>
          <w:rFonts w:ascii="Arial" w:hAnsi="Arial" w:cs="Arial"/>
          <w:i/>
        </w:rPr>
      </w:pPr>
    </w:p>
  </w:footnote>
  <w:footnote w:id="2">
    <w:p w14:paraId="6BC8BFA0" w14:textId="77777777" w:rsidR="00A43385" w:rsidRPr="00812880" w:rsidRDefault="00A43385">
      <w:pPr>
        <w:pStyle w:val="FootnoteText"/>
        <w:rPr>
          <w:rFonts w:ascii="Arial" w:hAnsi="Arial" w:cs="Arial"/>
          <w:i/>
          <w:sz w:val="16"/>
          <w:szCs w:val="16"/>
        </w:rPr>
      </w:pPr>
      <w:r w:rsidRPr="00124598">
        <w:rPr>
          <w:rStyle w:val="FootnoteReference"/>
          <w:rFonts w:ascii="Arial" w:hAnsi="Arial" w:cs="Arial"/>
          <w:i/>
        </w:rPr>
        <w:footnoteRef/>
      </w:r>
      <w:r w:rsidRPr="00812880">
        <w:rPr>
          <w:rFonts w:ascii="Arial" w:hAnsi="Arial" w:cs="Arial"/>
          <w:i/>
          <w:sz w:val="16"/>
          <w:szCs w:val="16"/>
        </w:rPr>
        <w:t xml:space="preserve"> </w:t>
      </w:r>
      <w:r>
        <w:rPr>
          <w:rFonts w:ascii="Arial" w:hAnsi="Arial" w:cs="Arial"/>
          <w:i/>
          <w:sz w:val="16"/>
          <w:szCs w:val="16"/>
        </w:rPr>
        <w:t>G</w:t>
      </w:r>
      <w:r w:rsidRPr="00812880">
        <w:rPr>
          <w:rFonts w:ascii="Arial" w:hAnsi="Arial" w:cs="Arial"/>
          <w:bCs/>
          <w:i/>
          <w:sz w:val="16"/>
          <w:szCs w:val="16"/>
        </w:rPr>
        <w:t>rounds for refusal of access to records, sections 33-46 of PAIA</w:t>
      </w:r>
    </w:p>
  </w:footnote>
  <w:footnote w:id="3">
    <w:p w14:paraId="79521181" w14:textId="74E7FFE8" w:rsidR="00A43385" w:rsidRPr="007E0C57" w:rsidRDefault="00A43385" w:rsidP="007E0C57">
      <w:pPr>
        <w:pStyle w:val="FootnoteText"/>
        <w:rPr>
          <w:rFonts w:ascii="Arial" w:hAnsi="Arial" w:cs="Arial"/>
          <w:i/>
          <w:sz w:val="16"/>
          <w:szCs w:val="16"/>
        </w:rPr>
      </w:pPr>
      <w:r w:rsidRPr="004A0865">
        <w:rPr>
          <w:rStyle w:val="FootnoteReference"/>
          <w:rFonts w:ascii="Arial" w:hAnsi="Arial" w:cs="Arial"/>
        </w:rPr>
        <w:footnoteRef/>
      </w:r>
      <w:r>
        <w:t xml:space="preserve"> </w:t>
      </w:r>
      <w:r w:rsidRPr="004A0865">
        <w:rPr>
          <w:rFonts w:ascii="Arial" w:hAnsi="Arial" w:cs="Arial"/>
          <w:i/>
          <w:sz w:val="16"/>
          <w:szCs w:val="16"/>
        </w:rPr>
        <w:t>Section 77I (1) of PAIA</w:t>
      </w:r>
      <w:r>
        <w:rPr>
          <w:rFonts w:ascii="Arial" w:hAnsi="Arial" w:cs="Arial"/>
          <w:i/>
          <w:sz w:val="16"/>
          <w:szCs w:val="16"/>
        </w:rPr>
        <w:t>.</w:t>
      </w:r>
    </w:p>
  </w:footnote>
  <w:footnote w:id="4">
    <w:p w14:paraId="5C768DE7" w14:textId="77777777" w:rsidR="00A43385" w:rsidRPr="004A0865" w:rsidRDefault="00A43385" w:rsidP="007E0C57">
      <w:pPr>
        <w:pStyle w:val="FootnoteText"/>
        <w:rPr>
          <w:lang w:val="en-US"/>
        </w:rPr>
      </w:pPr>
      <w:r w:rsidRPr="004A0865">
        <w:rPr>
          <w:rStyle w:val="FootnoteReference"/>
          <w:rFonts w:ascii="Arial" w:hAnsi="Arial" w:cs="Arial"/>
        </w:rPr>
        <w:footnoteRef/>
      </w:r>
      <w:r>
        <w:t xml:space="preserve"> </w:t>
      </w:r>
      <w:r w:rsidRPr="004A0865">
        <w:rPr>
          <w:rFonts w:ascii="Arial" w:hAnsi="Arial" w:cs="Arial"/>
          <w:i/>
          <w:sz w:val="16"/>
          <w:szCs w:val="16"/>
        </w:rPr>
        <w:t>Section 77J (1) of PAIA</w:t>
      </w:r>
      <w:r>
        <w:rPr>
          <w:rFonts w:ascii="Arial" w:hAnsi="Arial" w:cs="Arial"/>
          <w:i/>
          <w:sz w:val="16"/>
          <w:szCs w:val="16"/>
        </w:rPr>
        <w:t>.</w:t>
      </w:r>
    </w:p>
  </w:footnote>
  <w:footnote w:id="5">
    <w:p w14:paraId="1DC4F31D" w14:textId="77777777" w:rsidR="00A43385" w:rsidRDefault="00A43385" w:rsidP="009672D7">
      <w:pPr>
        <w:pStyle w:val="FootnoteText"/>
        <w:jc w:val="both"/>
        <w:rPr>
          <w:rFonts w:ascii="Arial" w:hAnsi="Arial" w:cs="Arial"/>
          <w:i/>
          <w:sz w:val="16"/>
          <w:szCs w:val="16"/>
        </w:rPr>
      </w:pPr>
      <w:r w:rsidRPr="00D66626">
        <w:rPr>
          <w:rStyle w:val="FootnoteReference"/>
          <w:rFonts w:ascii="Arial" w:hAnsi="Arial" w:cs="Arial"/>
        </w:rPr>
        <w:footnoteRef/>
      </w:r>
      <w:r>
        <w:t xml:space="preserve"> </w:t>
      </w:r>
      <w:r w:rsidRPr="00D66626">
        <w:rPr>
          <w:rFonts w:ascii="Arial" w:hAnsi="Arial" w:cs="Arial"/>
          <w:i/>
          <w:sz w:val="16"/>
          <w:szCs w:val="16"/>
        </w:rPr>
        <w:t>Section 78(1) of PAIA- A requester or third party referred to in section 74 may only apply to a court for appropriate relief in terms of section 82 after that requester or third party has exhausted the internal appeal procedure against a decision of the information officer of a public body provided for in section 74.</w:t>
      </w:r>
    </w:p>
    <w:p w14:paraId="27AF654C" w14:textId="77777777" w:rsidR="00A43385" w:rsidRPr="00D66626" w:rsidRDefault="00A43385" w:rsidP="009672D7">
      <w:pPr>
        <w:pStyle w:val="FootnoteText"/>
        <w:jc w:val="both"/>
        <w:rPr>
          <w:rFonts w:ascii="Arial" w:hAnsi="Arial" w:cs="Arial"/>
          <w:i/>
          <w:sz w:val="16"/>
          <w:szCs w:val="16"/>
          <w:lang w:val="en-US"/>
        </w:rPr>
      </w:pPr>
    </w:p>
  </w:footnote>
  <w:footnote w:id="6">
    <w:p w14:paraId="49753703" w14:textId="77777777" w:rsidR="00A43385" w:rsidRPr="00927717" w:rsidRDefault="00A43385" w:rsidP="009672D7">
      <w:pPr>
        <w:pStyle w:val="FootnoteText"/>
        <w:jc w:val="both"/>
        <w:rPr>
          <w:rFonts w:ascii="Arial" w:hAnsi="Arial" w:cs="Arial"/>
          <w:i/>
          <w:sz w:val="16"/>
          <w:szCs w:val="16"/>
        </w:rPr>
      </w:pPr>
      <w:r w:rsidRPr="00124598">
        <w:rPr>
          <w:rStyle w:val="FootnoteReference"/>
          <w:rFonts w:ascii="Arial" w:hAnsi="Arial" w:cs="Arial"/>
        </w:rPr>
        <w:footnoteRef/>
      </w:r>
      <w:r w:rsidRPr="00927717">
        <w:rPr>
          <w:rFonts w:ascii="Arial" w:hAnsi="Arial" w:cs="Arial"/>
          <w:sz w:val="16"/>
          <w:szCs w:val="16"/>
        </w:rPr>
        <w:t xml:space="preserve"> </w:t>
      </w:r>
      <w:r w:rsidRPr="00927717">
        <w:rPr>
          <w:rFonts w:ascii="Arial" w:hAnsi="Arial" w:cs="Arial"/>
          <w:i/>
          <w:sz w:val="16"/>
          <w:szCs w:val="16"/>
        </w:rPr>
        <w:t>Section 74(1) of PAIA-</w:t>
      </w:r>
      <w:r w:rsidRPr="00927717">
        <w:rPr>
          <w:rFonts w:ascii="Arial" w:hAnsi="Arial" w:cs="Arial"/>
          <w:sz w:val="16"/>
          <w:szCs w:val="16"/>
        </w:rPr>
        <w:t xml:space="preserve"> </w:t>
      </w:r>
      <w:r w:rsidRPr="00927717">
        <w:rPr>
          <w:rFonts w:ascii="Arial" w:hAnsi="Arial" w:cs="Arial"/>
          <w:i/>
          <w:sz w:val="16"/>
          <w:szCs w:val="16"/>
        </w:rPr>
        <w:t>1) A requester may lodge an internal appeal against a decision of the information officer of a public body referred to in paragraph (a) of the definition of 'public body' in section 1</w:t>
      </w:r>
      <w:r>
        <w:rPr>
          <w:rFonts w:ascii="Arial" w:hAnsi="Arial" w:cs="Arial"/>
          <w:i/>
          <w:sz w:val="16"/>
          <w:szCs w:val="16"/>
        </w:rPr>
        <w:t>.</w:t>
      </w:r>
    </w:p>
    <w:p w14:paraId="30CC598A" w14:textId="77777777" w:rsidR="00A43385" w:rsidRPr="00BD7739" w:rsidRDefault="00A43385" w:rsidP="009672D7">
      <w:pPr>
        <w:pStyle w:val="FootnoteText"/>
        <w:jc w:val="both"/>
        <w:rPr>
          <w:rFonts w:ascii="Arial" w:hAnsi="Arial" w:cs="Arial"/>
          <w:sz w:val="16"/>
          <w:szCs w:val="16"/>
          <w:lang w:val="en-US"/>
        </w:rPr>
      </w:pPr>
    </w:p>
  </w:footnote>
  <w:footnote w:id="7">
    <w:p w14:paraId="2A93C8BE" w14:textId="77777777" w:rsidR="00A43385" w:rsidRPr="00CD021D" w:rsidRDefault="00A43385" w:rsidP="009672D7">
      <w:pPr>
        <w:pStyle w:val="FootnoteText"/>
        <w:jc w:val="both"/>
        <w:rPr>
          <w:rFonts w:ascii="Arial" w:hAnsi="Arial" w:cs="Arial"/>
          <w:i/>
          <w:sz w:val="16"/>
          <w:szCs w:val="16"/>
        </w:rPr>
      </w:pPr>
      <w:r w:rsidRPr="00124598">
        <w:rPr>
          <w:rStyle w:val="FootnoteReference"/>
          <w:rFonts w:ascii="Arial" w:hAnsi="Arial" w:cs="Arial"/>
          <w:i/>
        </w:rPr>
        <w:footnoteRef/>
      </w:r>
      <w:r w:rsidRPr="00521197">
        <w:rPr>
          <w:rFonts w:ascii="Arial" w:hAnsi="Arial" w:cs="Arial"/>
          <w:i/>
          <w:sz w:val="16"/>
          <w:szCs w:val="16"/>
        </w:rPr>
        <w:t xml:space="preserve"> </w:t>
      </w:r>
      <w:r w:rsidRPr="00CD021D">
        <w:rPr>
          <w:rFonts w:ascii="Arial" w:hAnsi="Arial" w:cs="Arial"/>
          <w:i/>
          <w:sz w:val="16"/>
          <w:szCs w:val="16"/>
        </w:rPr>
        <w:t>Section 75(4) of PAIA- As soon as reasonably possible, but in any event within 10 working days after receipt of an internal appeal in accordance with subsection (1), the information officer of the public body concerned must submit to the relevant authority</w:t>
      </w:r>
    </w:p>
    <w:p w14:paraId="0288F10D" w14:textId="77777777" w:rsidR="00A43385" w:rsidRPr="00CD021D" w:rsidRDefault="00A43385" w:rsidP="009672D7">
      <w:pPr>
        <w:pStyle w:val="FootnoteText"/>
        <w:rPr>
          <w:rFonts w:ascii="Arial" w:hAnsi="Arial" w:cs="Arial"/>
          <w:i/>
          <w:sz w:val="16"/>
          <w:szCs w:val="16"/>
        </w:rPr>
      </w:pPr>
    </w:p>
  </w:footnote>
  <w:footnote w:id="8">
    <w:p w14:paraId="5A9432E6" w14:textId="77777777" w:rsidR="00A43385" w:rsidRPr="00CD021D" w:rsidRDefault="00A43385" w:rsidP="009672D7">
      <w:pPr>
        <w:pStyle w:val="FootnoteText"/>
        <w:jc w:val="both"/>
        <w:rPr>
          <w:rFonts w:ascii="Arial" w:hAnsi="Arial" w:cs="Arial"/>
          <w:i/>
          <w:sz w:val="16"/>
          <w:szCs w:val="16"/>
        </w:rPr>
      </w:pPr>
      <w:r w:rsidRPr="00124598">
        <w:rPr>
          <w:rStyle w:val="FootnoteReference"/>
          <w:rFonts w:ascii="Arial" w:hAnsi="Arial" w:cs="Arial"/>
          <w:i/>
        </w:rPr>
        <w:footnoteRef/>
      </w:r>
      <w:r w:rsidRPr="00CD021D">
        <w:rPr>
          <w:rFonts w:ascii="Arial" w:hAnsi="Arial" w:cs="Arial"/>
          <w:i/>
          <w:sz w:val="16"/>
          <w:szCs w:val="16"/>
        </w:rPr>
        <w:t xml:space="preserve"> Section 75(1)(b) of PAIA- An internal appeal must be delivered or sent to the information officer of the public body concerned at his or her address, fax number or electronic mail address;</w:t>
      </w:r>
    </w:p>
    <w:p w14:paraId="02717DB9" w14:textId="77777777" w:rsidR="00A43385" w:rsidRPr="00CD021D" w:rsidRDefault="00A43385" w:rsidP="009672D7">
      <w:pPr>
        <w:pStyle w:val="FootnoteText"/>
        <w:jc w:val="both"/>
        <w:rPr>
          <w:rFonts w:ascii="Arial" w:hAnsi="Arial" w:cs="Arial"/>
          <w:i/>
          <w:sz w:val="16"/>
          <w:szCs w:val="16"/>
        </w:rPr>
      </w:pPr>
    </w:p>
  </w:footnote>
  <w:footnote w:id="9">
    <w:p w14:paraId="56F0D65B" w14:textId="77777777" w:rsidR="00A43385" w:rsidRPr="00CD021D" w:rsidRDefault="00A43385" w:rsidP="009672D7">
      <w:pPr>
        <w:pStyle w:val="FootnoteText"/>
        <w:rPr>
          <w:rFonts w:ascii="Arial" w:hAnsi="Arial" w:cs="Arial"/>
          <w:i/>
          <w:sz w:val="16"/>
          <w:szCs w:val="16"/>
        </w:rPr>
      </w:pPr>
      <w:r w:rsidRPr="00124598">
        <w:rPr>
          <w:rStyle w:val="FootnoteReference"/>
          <w:rFonts w:ascii="Arial" w:hAnsi="Arial" w:cs="Arial"/>
          <w:i/>
        </w:rPr>
        <w:footnoteRef/>
      </w:r>
      <w:r w:rsidRPr="00CD021D">
        <w:rPr>
          <w:rFonts w:ascii="Arial" w:hAnsi="Arial" w:cs="Arial"/>
          <w:i/>
          <w:sz w:val="16"/>
          <w:szCs w:val="16"/>
        </w:rPr>
        <w:t xml:space="preserve"> section 75(1)(a)(i) of PAIA- An internal appeal must be lodged in the prescribed form, within 60 days</w:t>
      </w:r>
    </w:p>
    <w:p w14:paraId="705C4B15" w14:textId="77777777" w:rsidR="00A43385" w:rsidRPr="00CD021D" w:rsidRDefault="00A43385" w:rsidP="009672D7">
      <w:pPr>
        <w:pStyle w:val="FootnoteText"/>
        <w:rPr>
          <w:rFonts w:ascii="Arial" w:hAnsi="Arial" w:cs="Arial"/>
          <w:i/>
          <w:sz w:val="16"/>
          <w:szCs w:val="16"/>
        </w:rPr>
      </w:pPr>
    </w:p>
  </w:footnote>
  <w:footnote w:id="10">
    <w:p w14:paraId="1FB9564C" w14:textId="77777777" w:rsidR="00A43385" w:rsidRPr="00CD021D" w:rsidRDefault="00A43385" w:rsidP="009672D7">
      <w:pPr>
        <w:pStyle w:val="FootnoteText"/>
        <w:jc w:val="both"/>
        <w:rPr>
          <w:rFonts w:ascii="Arial" w:hAnsi="Arial" w:cs="Arial"/>
          <w:sz w:val="16"/>
          <w:szCs w:val="16"/>
        </w:rPr>
      </w:pPr>
      <w:r w:rsidRPr="00124598">
        <w:rPr>
          <w:rStyle w:val="FootnoteReference"/>
          <w:rFonts w:ascii="Arial" w:hAnsi="Arial" w:cs="Arial"/>
        </w:rPr>
        <w:footnoteRef/>
      </w:r>
      <w:r w:rsidRPr="00CD021D">
        <w:rPr>
          <w:rFonts w:ascii="Arial" w:hAnsi="Arial" w:cs="Arial"/>
          <w:sz w:val="16"/>
          <w:szCs w:val="16"/>
        </w:rPr>
        <w:t xml:space="preserve"> </w:t>
      </w:r>
      <w:r w:rsidRPr="00CD021D">
        <w:rPr>
          <w:rFonts w:ascii="Arial" w:hAnsi="Arial" w:cs="Arial"/>
          <w:i/>
          <w:sz w:val="16"/>
          <w:szCs w:val="16"/>
        </w:rPr>
        <w:t>section 75(1)(a)(ii) of PAIA- An internal appeal must be lodged in the prescribed form, if notice to a third party is required by section 49 (1) (b), within 30 days after notice is given to the appellant of the decision appealed against or, if notice to the appellant is not required, after the decision was taken</w:t>
      </w:r>
      <w:r>
        <w:rPr>
          <w:rFonts w:ascii="Arial" w:hAnsi="Arial" w:cs="Arial"/>
          <w:i/>
          <w:sz w:val="16"/>
          <w:szCs w:val="16"/>
        </w:rPr>
        <w:t>.</w:t>
      </w:r>
    </w:p>
  </w:footnote>
  <w:footnote w:id="11">
    <w:p w14:paraId="7E4EDCFA" w14:textId="77777777" w:rsidR="00A43385" w:rsidRDefault="00A43385" w:rsidP="00E73EF1">
      <w:pPr>
        <w:pStyle w:val="FootnoteText"/>
        <w:jc w:val="both"/>
        <w:rPr>
          <w:rFonts w:ascii="Arial" w:hAnsi="Arial" w:cs="Arial"/>
          <w:i/>
          <w:sz w:val="16"/>
          <w:szCs w:val="16"/>
        </w:rPr>
      </w:pPr>
      <w:r w:rsidRPr="00124598">
        <w:rPr>
          <w:rStyle w:val="FootnoteReference"/>
          <w:rFonts w:ascii="Arial" w:hAnsi="Arial" w:cs="Arial"/>
        </w:rPr>
        <w:footnoteRef/>
      </w:r>
      <w:r w:rsidRPr="00124598">
        <w:rPr>
          <w:rFonts w:ascii="Arial" w:hAnsi="Arial" w:cs="Arial"/>
        </w:rPr>
        <w:t xml:space="preserve"> </w:t>
      </w:r>
      <w:r>
        <w:rPr>
          <w:rFonts w:ascii="Arial" w:hAnsi="Arial" w:cs="Arial"/>
          <w:sz w:val="16"/>
          <w:szCs w:val="16"/>
        </w:rPr>
        <w:t xml:space="preserve">Section 17(1) of PAIA- </w:t>
      </w:r>
      <w:r>
        <w:rPr>
          <w:rFonts w:ascii="Arial" w:hAnsi="Arial" w:cs="Arial"/>
          <w:i/>
          <w:sz w:val="16"/>
          <w:szCs w:val="16"/>
        </w:rPr>
        <w:t>For the purposes of PAIA</w:t>
      </w:r>
      <w:r w:rsidRPr="004A7FE6">
        <w:rPr>
          <w:rFonts w:ascii="Arial" w:hAnsi="Arial" w:cs="Arial"/>
          <w:i/>
          <w:sz w:val="16"/>
          <w:szCs w:val="16"/>
        </w:rPr>
        <w:t>, each public body must, subject to legislation governing the employment of personnel of the public body concerned, designate such number of persons as deputy information officers as are necessary to render the public body as accessible as reasonably possible for requesters of its records.</w:t>
      </w:r>
      <w:r>
        <w:rPr>
          <w:rFonts w:ascii="Arial" w:hAnsi="Arial" w:cs="Arial"/>
          <w:i/>
          <w:sz w:val="16"/>
          <w:szCs w:val="16"/>
        </w:rPr>
        <w:t xml:space="preserve"> </w:t>
      </w:r>
    </w:p>
    <w:p w14:paraId="328050D1" w14:textId="77777777" w:rsidR="00A43385" w:rsidRPr="004A7FE6" w:rsidRDefault="00A43385" w:rsidP="00E73EF1">
      <w:pPr>
        <w:pStyle w:val="FootnoteText"/>
        <w:jc w:val="both"/>
        <w:rPr>
          <w:rFonts w:ascii="Arial" w:hAnsi="Arial" w:cs="Arial"/>
          <w:i/>
          <w:sz w:val="16"/>
          <w:szCs w:val="16"/>
        </w:rPr>
      </w:pPr>
    </w:p>
  </w:footnote>
  <w:footnote w:id="12">
    <w:p w14:paraId="7FA939D0" w14:textId="77777777" w:rsidR="00A43385"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4A7FE6">
        <w:rPr>
          <w:rFonts w:ascii="Arial" w:hAnsi="Arial" w:cs="Arial"/>
          <w:i/>
          <w:sz w:val="16"/>
          <w:szCs w:val="16"/>
        </w:rPr>
        <w:t xml:space="preserve"> </w:t>
      </w:r>
      <w:r>
        <w:rPr>
          <w:rFonts w:ascii="Arial" w:hAnsi="Arial" w:cs="Arial"/>
          <w:i/>
          <w:sz w:val="16"/>
          <w:szCs w:val="16"/>
        </w:rPr>
        <w:t xml:space="preserve">Section 56(a) of POPIA- </w:t>
      </w:r>
      <w:r w:rsidRPr="004A7FE6">
        <w:rPr>
          <w:rFonts w:ascii="Arial" w:hAnsi="Arial" w:cs="Arial"/>
          <w:i/>
          <w:sz w:val="16"/>
          <w:szCs w:val="16"/>
        </w:rPr>
        <w:t>Each public and private body must make provision, in the manner prescribed in section 17 of the Promotion of Access to Information Act, with the necessary changes, for the designation of such a number of persons, if any, as deputy information officers as is necessary to perform the duties and responsibilities as set out in section 55(1) of POPIA</w:t>
      </w:r>
      <w:r>
        <w:rPr>
          <w:rFonts w:ascii="Arial" w:hAnsi="Arial" w:cs="Arial"/>
          <w:i/>
          <w:sz w:val="16"/>
          <w:szCs w:val="16"/>
        </w:rPr>
        <w:t>.</w:t>
      </w:r>
    </w:p>
    <w:p w14:paraId="1A1BE33D" w14:textId="77777777" w:rsidR="00A43385" w:rsidRPr="004A7FE6" w:rsidRDefault="00A43385" w:rsidP="00E73EF1">
      <w:pPr>
        <w:pStyle w:val="FootnoteText"/>
        <w:jc w:val="both"/>
        <w:rPr>
          <w:rFonts w:ascii="Arial" w:hAnsi="Arial" w:cs="Arial"/>
          <w:i/>
          <w:sz w:val="16"/>
          <w:szCs w:val="16"/>
        </w:rPr>
      </w:pPr>
    </w:p>
  </w:footnote>
  <w:footnote w:id="13">
    <w:p w14:paraId="3AE96C9C" w14:textId="77777777" w:rsidR="00A43385"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124598">
        <w:rPr>
          <w:rFonts w:ascii="Arial" w:hAnsi="Arial" w:cs="Arial"/>
          <w:i/>
        </w:rPr>
        <w:t xml:space="preserve"> </w:t>
      </w:r>
      <w:r>
        <w:rPr>
          <w:rFonts w:ascii="Arial" w:hAnsi="Arial" w:cs="Arial"/>
          <w:i/>
          <w:sz w:val="16"/>
          <w:szCs w:val="16"/>
        </w:rPr>
        <w:t xml:space="preserve">Section 11(1) of PAIA- </w:t>
      </w:r>
      <w:r w:rsidRPr="004A7FE6">
        <w:rPr>
          <w:rFonts w:ascii="Arial" w:hAnsi="Arial" w:cs="Arial"/>
          <w:i/>
          <w:sz w:val="16"/>
          <w:szCs w:val="16"/>
        </w:rPr>
        <w:t>A requester must be given access to a record of a public body if that requester complies with all the procedural requirements in PAIA relating to a request for access to that record; and access to that record is not refused in terms of any ground for refusal contemplated in Chapter 4 of this Part</w:t>
      </w:r>
      <w:r>
        <w:rPr>
          <w:rFonts w:ascii="Arial" w:hAnsi="Arial" w:cs="Arial"/>
          <w:i/>
          <w:sz w:val="16"/>
          <w:szCs w:val="16"/>
        </w:rPr>
        <w:t>.</w:t>
      </w:r>
    </w:p>
    <w:p w14:paraId="27F86128" w14:textId="77777777" w:rsidR="00A43385" w:rsidRPr="004A7FE6" w:rsidRDefault="00A43385" w:rsidP="00E73EF1">
      <w:pPr>
        <w:pStyle w:val="FootnoteText"/>
        <w:jc w:val="both"/>
        <w:rPr>
          <w:rFonts w:ascii="Arial" w:hAnsi="Arial" w:cs="Arial"/>
          <w:i/>
          <w:sz w:val="16"/>
          <w:szCs w:val="16"/>
        </w:rPr>
      </w:pPr>
    </w:p>
  </w:footnote>
  <w:footnote w:id="14">
    <w:p w14:paraId="7EB4161E" w14:textId="77777777" w:rsidR="00A43385" w:rsidRPr="004A7FE6" w:rsidRDefault="00A43385" w:rsidP="00E73EF1">
      <w:pPr>
        <w:pStyle w:val="FootnoteText"/>
        <w:rPr>
          <w:rFonts w:ascii="Arial" w:hAnsi="Arial" w:cs="Arial"/>
          <w:i/>
          <w:sz w:val="16"/>
          <w:szCs w:val="16"/>
        </w:rPr>
      </w:pPr>
      <w:r w:rsidRPr="00124598">
        <w:rPr>
          <w:rStyle w:val="FootnoteReference"/>
          <w:rFonts w:ascii="Arial" w:hAnsi="Arial" w:cs="Arial"/>
        </w:rPr>
        <w:footnoteRef/>
      </w:r>
      <w:r w:rsidRPr="00124598">
        <w:t xml:space="preserve"> </w:t>
      </w:r>
      <w:r>
        <w:rPr>
          <w:rFonts w:ascii="Arial" w:hAnsi="Arial" w:cs="Arial"/>
          <w:i/>
          <w:sz w:val="16"/>
          <w:szCs w:val="16"/>
        </w:rPr>
        <w:t xml:space="preserve">Section 50(1) of PAIA- </w:t>
      </w:r>
      <w:r w:rsidRPr="004A7FE6">
        <w:rPr>
          <w:rFonts w:ascii="Arial" w:hAnsi="Arial" w:cs="Arial"/>
          <w:i/>
          <w:sz w:val="16"/>
          <w:szCs w:val="16"/>
        </w:rPr>
        <w:t>A requester must be given access to any record of a private body if-</w:t>
      </w:r>
    </w:p>
    <w:p w14:paraId="5DC16DE4" w14:textId="77777777" w:rsidR="00A43385" w:rsidRPr="004A7FE6" w:rsidRDefault="00A43385" w:rsidP="00C72A63">
      <w:pPr>
        <w:pStyle w:val="FootnoteText"/>
        <w:numPr>
          <w:ilvl w:val="0"/>
          <w:numId w:val="7"/>
        </w:numPr>
        <w:rPr>
          <w:rFonts w:ascii="Arial" w:hAnsi="Arial" w:cs="Arial"/>
          <w:i/>
          <w:sz w:val="16"/>
          <w:szCs w:val="16"/>
        </w:rPr>
      </w:pPr>
      <w:r w:rsidRPr="004A7FE6">
        <w:rPr>
          <w:rFonts w:ascii="Arial" w:hAnsi="Arial" w:cs="Arial"/>
          <w:i/>
          <w:sz w:val="16"/>
          <w:szCs w:val="16"/>
        </w:rPr>
        <w:t>that record is required for the exercise or protection of any rights;</w:t>
      </w:r>
    </w:p>
    <w:p w14:paraId="60A19A5E" w14:textId="77777777" w:rsidR="00A43385" w:rsidRPr="004A7FE6" w:rsidRDefault="00A43385" w:rsidP="00C72A63">
      <w:pPr>
        <w:pStyle w:val="FootnoteText"/>
        <w:numPr>
          <w:ilvl w:val="0"/>
          <w:numId w:val="7"/>
        </w:numPr>
        <w:rPr>
          <w:rFonts w:ascii="Arial" w:hAnsi="Arial" w:cs="Arial"/>
          <w:i/>
          <w:sz w:val="16"/>
          <w:szCs w:val="16"/>
        </w:rPr>
      </w:pPr>
      <w:r w:rsidRPr="004A7FE6">
        <w:rPr>
          <w:rFonts w:ascii="Arial" w:hAnsi="Arial" w:cs="Arial"/>
          <w:i/>
          <w:sz w:val="16"/>
          <w:szCs w:val="16"/>
        </w:rPr>
        <w:t>that person complies with the procedural requirements in PAIA relating to a request for access to that record; and</w:t>
      </w:r>
    </w:p>
    <w:p w14:paraId="32AC007C" w14:textId="77777777" w:rsidR="00A43385" w:rsidRPr="004A7FE6" w:rsidRDefault="00A43385" w:rsidP="00C72A63">
      <w:pPr>
        <w:pStyle w:val="FootnoteText"/>
        <w:numPr>
          <w:ilvl w:val="0"/>
          <w:numId w:val="7"/>
        </w:numPr>
        <w:rPr>
          <w:rFonts w:ascii="Arial" w:hAnsi="Arial" w:cs="Arial"/>
          <w:i/>
          <w:sz w:val="16"/>
          <w:szCs w:val="16"/>
        </w:rPr>
      </w:pPr>
      <w:r w:rsidRPr="004A7FE6">
        <w:rPr>
          <w:rFonts w:ascii="Arial" w:hAnsi="Arial" w:cs="Arial"/>
          <w:i/>
          <w:sz w:val="16"/>
          <w:szCs w:val="16"/>
        </w:rPr>
        <w:t>access to that record is not refused in terms of any ground for refusal contemplated in Chapter 4 of this Part.</w:t>
      </w:r>
    </w:p>
  </w:footnote>
  <w:footnote w:id="15">
    <w:p w14:paraId="0B9B63F3" w14:textId="77777777" w:rsidR="00A43385" w:rsidRPr="00E74ED3"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E74ED3">
        <w:rPr>
          <w:rFonts w:ascii="Arial" w:hAnsi="Arial" w:cs="Arial"/>
          <w:i/>
          <w:sz w:val="16"/>
          <w:szCs w:val="16"/>
        </w:rPr>
        <w:t xml:space="preserve"> </w:t>
      </w:r>
      <w:r>
        <w:rPr>
          <w:rFonts w:ascii="Arial" w:hAnsi="Arial" w:cs="Arial"/>
          <w:i/>
          <w:sz w:val="16"/>
          <w:szCs w:val="16"/>
        </w:rPr>
        <w:t>Section 14(1) of PAIA- T</w:t>
      </w:r>
      <w:r w:rsidRPr="00E74ED3">
        <w:rPr>
          <w:rFonts w:ascii="Arial" w:hAnsi="Arial" w:cs="Arial"/>
          <w:i/>
          <w:sz w:val="16"/>
          <w:szCs w:val="16"/>
        </w:rPr>
        <w:t>he information officer of a public body must, in at least three official languages, make available a manual containing information listed in paragraph 4 above.</w:t>
      </w:r>
    </w:p>
    <w:p w14:paraId="63561F04" w14:textId="77777777" w:rsidR="00A43385" w:rsidRPr="00124598" w:rsidRDefault="00A43385" w:rsidP="00E73EF1">
      <w:pPr>
        <w:pStyle w:val="FootnoteText"/>
        <w:jc w:val="both"/>
        <w:rPr>
          <w:rFonts w:ascii="Arial" w:hAnsi="Arial" w:cs="Arial"/>
          <w:i/>
        </w:rPr>
      </w:pPr>
    </w:p>
  </w:footnote>
  <w:footnote w:id="16">
    <w:p w14:paraId="79F0D010" w14:textId="77777777" w:rsidR="00A43385" w:rsidRPr="00E74ED3"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E74ED3">
        <w:rPr>
          <w:rFonts w:ascii="Arial" w:hAnsi="Arial" w:cs="Arial"/>
          <w:i/>
          <w:sz w:val="16"/>
          <w:szCs w:val="16"/>
        </w:rPr>
        <w:t xml:space="preserve"> </w:t>
      </w:r>
      <w:r>
        <w:rPr>
          <w:rFonts w:ascii="Arial" w:hAnsi="Arial" w:cs="Arial"/>
          <w:i/>
          <w:sz w:val="16"/>
          <w:szCs w:val="16"/>
        </w:rPr>
        <w:t xml:space="preserve">Section 51(1) of PAIA- </w:t>
      </w:r>
      <w:r w:rsidRPr="00E74ED3">
        <w:rPr>
          <w:rFonts w:ascii="Arial" w:hAnsi="Arial" w:cs="Arial"/>
          <w:i/>
          <w:sz w:val="16"/>
          <w:szCs w:val="16"/>
        </w:rPr>
        <w:t>The head of a private body must make available a manual containing the description of the information listed in paragraph 4 above.</w:t>
      </w:r>
    </w:p>
    <w:p w14:paraId="266B006F" w14:textId="77777777" w:rsidR="00A43385" w:rsidRPr="00E74ED3" w:rsidRDefault="00A43385" w:rsidP="00E73EF1">
      <w:pPr>
        <w:pStyle w:val="FootnoteText"/>
        <w:jc w:val="both"/>
        <w:rPr>
          <w:rFonts w:ascii="Arial" w:hAnsi="Arial" w:cs="Arial"/>
          <w:i/>
          <w:sz w:val="16"/>
          <w:szCs w:val="16"/>
        </w:rPr>
      </w:pPr>
    </w:p>
  </w:footnote>
  <w:footnote w:id="17">
    <w:p w14:paraId="71FC574C" w14:textId="77777777" w:rsidR="00A43385" w:rsidRPr="00E74ED3"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E74ED3">
        <w:rPr>
          <w:rFonts w:ascii="Arial" w:hAnsi="Arial" w:cs="Arial"/>
          <w:i/>
          <w:sz w:val="16"/>
          <w:szCs w:val="16"/>
          <w:vertAlign w:val="superscript"/>
        </w:rPr>
        <w:t xml:space="preserve"> </w:t>
      </w:r>
      <w:r>
        <w:rPr>
          <w:rFonts w:ascii="Arial" w:hAnsi="Arial" w:cs="Arial"/>
          <w:i/>
          <w:sz w:val="16"/>
          <w:szCs w:val="16"/>
        </w:rPr>
        <w:t>Section 15(1) of PAIA- T</w:t>
      </w:r>
      <w:r w:rsidRPr="00E74ED3">
        <w:rPr>
          <w:rFonts w:ascii="Arial" w:hAnsi="Arial" w:cs="Arial"/>
          <w:i/>
          <w:sz w:val="16"/>
          <w:szCs w:val="16"/>
        </w:rPr>
        <w:t>he information officer of a public body, must make available in the prescribed manner a description of the categories of records of the public body that are automatically available without a person having to request access</w:t>
      </w:r>
    </w:p>
    <w:p w14:paraId="78ADE88E" w14:textId="77777777" w:rsidR="00A43385" w:rsidRPr="00E74ED3" w:rsidRDefault="00A43385" w:rsidP="00E73EF1">
      <w:pPr>
        <w:pStyle w:val="FootnoteText"/>
        <w:jc w:val="both"/>
        <w:rPr>
          <w:rFonts w:ascii="Arial" w:hAnsi="Arial" w:cs="Arial"/>
          <w:i/>
          <w:sz w:val="16"/>
          <w:szCs w:val="16"/>
        </w:rPr>
      </w:pPr>
    </w:p>
  </w:footnote>
  <w:footnote w:id="18">
    <w:p w14:paraId="42BF89CB" w14:textId="77777777" w:rsidR="00A43385" w:rsidRPr="00E74ED3"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Pr>
          <w:rFonts w:ascii="Arial" w:hAnsi="Arial" w:cs="Arial"/>
          <w:i/>
          <w:sz w:val="16"/>
          <w:szCs w:val="16"/>
        </w:rPr>
        <w:t xml:space="preserve"> Section 52(1) of PAIA- </w:t>
      </w:r>
      <w:r w:rsidRPr="00E74ED3">
        <w:rPr>
          <w:rFonts w:ascii="Arial" w:hAnsi="Arial" w:cs="Arial"/>
          <w:i/>
          <w:sz w:val="16"/>
          <w:szCs w:val="16"/>
        </w:rPr>
        <w:t>The head of a private body may, on a voluntary basis, make available in the prescribed manner a description of the categories of records of the private body that are automatically available without a person having to request access</w:t>
      </w:r>
    </w:p>
    <w:p w14:paraId="4916147A" w14:textId="77777777" w:rsidR="00A43385" w:rsidRPr="00E74ED3" w:rsidRDefault="00A43385" w:rsidP="00E73EF1">
      <w:pPr>
        <w:pStyle w:val="FootnoteText"/>
        <w:jc w:val="both"/>
        <w:rPr>
          <w:rFonts w:ascii="Arial" w:hAnsi="Arial" w:cs="Arial"/>
          <w:i/>
          <w:sz w:val="16"/>
          <w:szCs w:val="16"/>
        </w:rPr>
      </w:pPr>
    </w:p>
  </w:footnote>
  <w:footnote w:id="19">
    <w:p w14:paraId="6F1C5D17" w14:textId="77777777" w:rsidR="00A43385" w:rsidRPr="00E74ED3"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E74ED3">
        <w:rPr>
          <w:rFonts w:ascii="Arial" w:hAnsi="Arial" w:cs="Arial"/>
          <w:i/>
          <w:sz w:val="16"/>
          <w:szCs w:val="16"/>
          <w:vertAlign w:val="superscript"/>
        </w:rPr>
        <w:t xml:space="preserve"> </w:t>
      </w:r>
      <w:r>
        <w:rPr>
          <w:rFonts w:ascii="Arial" w:hAnsi="Arial" w:cs="Arial"/>
          <w:i/>
          <w:sz w:val="16"/>
          <w:szCs w:val="16"/>
        </w:rPr>
        <w:t>Section 22(1) of PAIA- T</w:t>
      </w:r>
      <w:r w:rsidRPr="00E74ED3">
        <w:rPr>
          <w:rFonts w:ascii="Arial" w:hAnsi="Arial" w:cs="Arial"/>
          <w:i/>
          <w:sz w:val="16"/>
          <w:szCs w:val="16"/>
        </w:rPr>
        <w:t>he information officer of a public body to whom a request for access is made, must by notice require the requester to pay the prescribed request fee (if any), before further processing the request.</w:t>
      </w:r>
    </w:p>
    <w:p w14:paraId="2E2C3437" w14:textId="77777777" w:rsidR="00A43385" w:rsidRPr="00E74ED3" w:rsidRDefault="00A43385" w:rsidP="00E73EF1">
      <w:pPr>
        <w:pStyle w:val="FootnoteText"/>
        <w:jc w:val="both"/>
        <w:rPr>
          <w:rFonts w:ascii="Arial" w:hAnsi="Arial" w:cs="Arial"/>
          <w:i/>
          <w:sz w:val="16"/>
          <w:szCs w:val="16"/>
        </w:rPr>
      </w:pPr>
    </w:p>
  </w:footnote>
  <w:footnote w:id="20">
    <w:p w14:paraId="70DBFB5E" w14:textId="77777777" w:rsidR="00A43385" w:rsidRDefault="00A43385" w:rsidP="00E73EF1">
      <w:pPr>
        <w:pStyle w:val="FootnoteText"/>
        <w:jc w:val="both"/>
        <w:rPr>
          <w:rFonts w:ascii="Arial" w:hAnsi="Arial" w:cs="Arial"/>
          <w:i/>
          <w:sz w:val="16"/>
          <w:szCs w:val="16"/>
        </w:rPr>
      </w:pPr>
      <w:r w:rsidRPr="00124598">
        <w:rPr>
          <w:rStyle w:val="FootnoteReference"/>
          <w:rFonts w:ascii="Arial" w:hAnsi="Arial" w:cs="Arial"/>
        </w:rPr>
        <w:footnoteRef/>
      </w:r>
      <w:r w:rsidRPr="00E74ED3">
        <w:rPr>
          <w:rFonts w:ascii="Arial" w:hAnsi="Arial" w:cs="Arial"/>
          <w:sz w:val="16"/>
          <w:szCs w:val="16"/>
          <w:vertAlign w:val="superscript"/>
        </w:rPr>
        <w:t xml:space="preserve"> </w:t>
      </w:r>
      <w:r>
        <w:rPr>
          <w:rFonts w:ascii="Arial" w:hAnsi="Arial" w:cs="Arial"/>
          <w:i/>
          <w:sz w:val="16"/>
          <w:szCs w:val="16"/>
        </w:rPr>
        <w:t>Section 54(1) of PAIA- T</w:t>
      </w:r>
      <w:r w:rsidRPr="00E74ED3">
        <w:rPr>
          <w:rFonts w:ascii="Arial" w:hAnsi="Arial" w:cs="Arial"/>
          <w:i/>
          <w:sz w:val="16"/>
          <w:szCs w:val="16"/>
        </w:rPr>
        <w:t>he head of a private body to whom a request for access is made must by notice require the requester to pay the prescribed request fee (if any), before further processing the request.</w:t>
      </w:r>
    </w:p>
    <w:p w14:paraId="424739BD" w14:textId="77777777" w:rsidR="00A43385" w:rsidRPr="00124598" w:rsidRDefault="00A43385" w:rsidP="00E73EF1">
      <w:pPr>
        <w:pStyle w:val="FootnoteText"/>
        <w:jc w:val="both"/>
        <w:rPr>
          <w:rFonts w:ascii="Arial" w:hAnsi="Arial" w:cs="Arial"/>
          <w:i/>
        </w:rPr>
      </w:pPr>
    </w:p>
  </w:footnote>
  <w:footnote w:id="21">
    <w:p w14:paraId="417ED36A" w14:textId="77777777" w:rsidR="00A43385" w:rsidRPr="00B806E8" w:rsidRDefault="00A43385" w:rsidP="00E73EF1">
      <w:pPr>
        <w:pStyle w:val="FootnoteText"/>
        <w:jc w:val="both"/>
        <w:rPr>
          <w:rFonts w:ascii="Arial" w:hAnsi="Arial" w:cs="Arial"/>
          <w:i/>
          <w:sz w:val="16"/>
          <w:szCs w:val="16"/>
        </w:rPr>
      </w:pPr>
      <w:r w:rsidRPr="00124598">
        <w:rPr>
          <w:rStyle w:val="FootnoteReference"/>
          <w:rFonts w:ascii="Arial" w:hAnsi="Arial" w:cs="Arial"/>
          <w:i/>
        </w:rPr>
        <w:footnoteRef/>
      </w:r>
      <w:r w:rsidRPr="00B806E8">
        <w:rPr>
          <w:rFonts w:ascii="Arial" w:hAnsi="Arial" w:cs="Arial"/>
          <w:i/>
          <w:sz w:val="16"/>
          <w:szCs w:val="16"/>
        </w:rPr>
        <w:t xml:space="preserve"> Section 92(1) of PAIA provides that –“The Minister may, by notice in the </w:t>
      </w:r>
      <w:r w:rsidRPr="00B806E8">
        <w:rPr>
          <w:rFonts w:ascii="Arial" w:hAnsi="Arial" w:cs="Arial"/>
          <w:i/>
          <w:iCs/>
          <w:sz w:val="16"/>
          <w:szCs w:val="16"/>
        </w:rPr>
        <w:t>Gazette</w:t>
      </w:r>
      <w:r w:rsidRPr="00B806E8">
        <w:rPr>
          <w:rFonts w:ascii="Arial" w:hAnsi="Arial" w:cs="Arial"/>
          <w:i/>
          <w:sz w:val="16"/>
          <w:szCs w:val="16"/>
        </w:rPr>
        <w:t>, make regulations regarding-</w:t>
      </w:r>
    </w:p>
    <w:p w14:paraId="3981557C" w14:textId="77777777" w:rsidR="00A43385" w:rsidRPr="00B806E8" w:rsidRDefault="00A43385" w:rsidP="00E73EF1">
      <w:pPr>
        <w:pStyle w:val="FootnoteText"/>
        <w:ind w:left="567" w:hanging="283"/>
        <w:jc w:val="both"/>
        <w:rPr>
          <w:rFonts w:ascii="Arial" w:hAnsi="Arial" w:cs="Arial"/>
          <w:i/>
          <w:sz w:val="16"/>
          <w:szCs w:val="16"/>
        </w:rPr>
      </w:pPr>
      <w:r w:rsidRPr="00B806E8">
        <w:rPr>
          <w:rFonts w:ascii="Arial" w:hAnsi="Arial" w:cs="Arial"/>
          <w:i/>
          <w:iCs/>
          <w:sz w:val="16"/>
          <w:szCs w:val="16"/>
        </w:rPr>
        <w:t xml:space="preserve">(a) </w:t>
      </w:r>
      <w:r w:rsidRPr="00B806E8">
        <w:rPr>
          <w:rFonts w:ascii="Arial" w:hAnsi="Arial" w:cs="Arial"/>
          <w:i/>
          <w:iCs/>
          <w:sz w:val="16"/>
          <w:szCs w:val="16"/>
        </w:rPr>
        <w:tab/>
      </w:r>
      <w:r w:rsidRPr="00B806E8">
        <w:rPr>
          <w:rFonts w:ascii="Arial" w:hAnsi="Arial" w:cs="Arial"/>
          <w:i/>
          <w:sz w:val="16"/>
          <w:szCs w:val="16"/>
        </w:rPr>
        <w:t>any matter which is required or permitted by this Act to be prescribed;</w:t>
      </w:r>
    </w:p>
    <w:p w14:paraId="31B956EE" w14:textId="77777777" w:rsidR="00A43385" w:rsidRPr="00B806E8" w:rsidRDefault="00A43385" w:rsidP="00E73EF1">
      <w:pPr>
        <w:pStyle w:val="FootnoteText"/>
        <w:ind w:left="567" w:hanging="283"/>
        <w:jc w:val="both"/>
        <w:rPr>
          <w:rFonts w:ascii="Arial" w:hAnsi="Arial" w:cs="Arial"/>
          <w:i/>
          <w:sz w:val="16"/>
          <w:szCs w:val="16"/>
        </w:rPr>
      </w:pPr>
      <w:r w:rsidRPr="00B806E8">
        <w:rPr>
          <w:rFonts w:ascii="Arial" w:hAnsi="Arial" w:cs="Arial"/>
          <w:i/>
          <w:iCs/>
          <w:sz w:val="16"/>
          <w:szCs w:val="16"/>
        </w:rPr>
        <w:t xml:space="preserve">(b) </w:t>
      </w:r>
      <w:r w:rsidRPr="00B806E8">
        <w:rPr>
          <w:rFonts w:ascii="Arial" w:hAnsi="Arial" w:cs="Arial"/>
          <w:i/>
          <w:iCs/>
          <w:sz w:val="16"/>
          <w:szCs w:val="16"/>
        </w:rPr>
        <w:tab/>
      </w:r>
      <w:r w:rsidRPr="00B806E8">
        <w:rPr>
          <w:rFonts w:ascii="Arial" w:hAnsi="Arial" w:cs="Arial"/>
          <w:i/>
          <w:sz w:val="16"/>
          <w:szCs w:val="16"/>
        </w:rPr>
        <w:t>any matter relating to the fees contemplated in sections 22 and 54;</w:t>
      </w:r>
    </w:p>
    <w:p w14:paraId="2E48BCFB" w14:textId="77777777" w:rsidR="00A43385" w:rsidRPr="00B806E8" w:rsidRDefault="00A43385" w:rsidP="00E73EF1">
      <w:pPr>
        <w:pStyle w:val="FootnoteText"/>
        <w:ind w:left="567" w:hanging="283"/>
        <w:jc w:val="both"/>
        <w:rPr>
          <w:rFonts w:ascii="Arial" w:hAnsi="Arial" w:cs="Arial"/>
          <w:i/>
          <w:sz w:val="16"/>
          <w:szCs w:val="16"/>
        </w:rPr>
      </w:pPr>
      <w:r w:rsidRPr="00B806E8">
        <w:rPr>
          <w:rFonts w:ascii="Arial" w:hAnsi="Arial" w:cs="Arial"/>
          <w:i/>
          <w:iCs/>
          <w:sz w:val="16"/>
          <w:szCs w:val="16"/>
        </w:rPr>
        <w:t xml:space="preserve">(c) </w:t>
      </w:r>
      <w:r w:rsidRPr="00B806E8">
        <w:rPr>
          <w:rFonts w:ascii="Arial" w:hAnsi="Arial" w:cs="Arial"/>
          <w:i/>
          <w:iCs/>
          <w:sz w:val="16"/>
          <w:szCs w:val="16"/>
        </w:rPr>
        <w:tab/>
      </w:r>
      <w:r w:rsidRPr="00B806E8">
        <w:rPr>
          <w:rFonts w:ascii="Arial" w:hAnsi="Arial" w:cs="Arial"/>
          <w:i/>
          <w:sz w:val="16"/>
          <w:szCs w:val="16"/>
        </w:rPr>
        <w:t>any notice required by this Act;</w:t>
      </w:r>
    </w:p>
    <w:p w14:paraId="3786BED4" w14:textId="77777777" w:rsidR="00A43385" w:rsidRPr="00B806E8" w:rsidRDefault="00A43385" w:rsidP="00E73EF1">
      <w:pPr>
        <w:pStyle w:val="FootnoteText"/>
        <w:ind w:left="567" w:hanging="283"/>
        <w:jc w:val="both"/>
        <w:rPr>
          <w:rFonts w:ascii="Arial" w:hAnsi="Arial" w:cs="Arial"/>
          <w:i/>
          <w:sz w:val="16"/>
          <w:szCs w:val="16"/>
        </w:rPr>
      </w:pPr>
      <w:r w:rsidRPr="00B806E8">
        <w:rPr>
          <w:rFonts w:ascii="Arial" w:hAnsi="Arial" w:cs="Arial"/>
          <w:i/>
          <w:iCs/>
          <w:sz w:val="16"/>
          <w:szCs w:val="16"/>
        </w:rPr>
        <w:t xml:space="preserve">(d) </w:t>
      </w:r>
      <w:r w:rsidRPr="00B806E8">
        <w:rPr>
          <w:rFonts w:ascii="Arial" w:hAnsi="Arial" w:cs="Arial"/>
          <w:i/>
          <w:iCs/>
          <w:sz w:val="16"/>
          <w:szCs w:val="16"/>
        </w:rPr>
        <w:tab/>
      </w:r>
      <w:r w:rsidRPr="00B806E8">
        <w:rPr>
          <w:rFonts w:ascii="Arial" w:hAnsi="Arial" w:cs="Arial"/>
          <w:i/>
          <w:sz w:val="16"/>
          <w:szCs w:val="16"/>
        </w:rPr>
        <w:t>uniform criteria to be applied by the information officer of a public body when deciding which categories of records are to be made available in terms of section 15; and</w:t>
      </w:r>
    </w:p>
    <w:p w14:paraId="47539618" w14:textId="77777777" w:rsidR="00A43385" w:rsidRDefault="00A43385" w:rsidP="00E73EF1">
      <w:pPr>
        <w:pStyle w:val="FootnoteText"/>
        <w:ind w:left="567" w:hanging="283"/>
        <w:jc w:val="both"/>
        <w:rPr>
          <w:rFonts w:ascii="Arial" w:hAnsi="Arial" w:cs="Arial"/>
          <w:i/>
          <w:sz w:val="16"/>
          <w:szCs w:val="16"/>
        </w:rPr>
      </w:pPr>
      <w:r w:rsidRPr="00A7287A">
        <w:rPr>
          <w:rFonts w:ascii="Arial" w:hAnsi="Arial" w:cs="Arial"/>
          <w:i/>
          <w:iCs/>
          <w:sz w:val="16"/>
          <w:szCs w:val="16"/>
        </w:rPr>
        <w:t xml:space="preserve">(e) </w:t>
      </w:r>
      <w:r w:rsidRPr="00A7287A">
        <w:rPr>
          <w:rFonts w:ascii="Arial" w:hAnsi="Arial" w:cs="Arial"/>
          <w:i/>
          <w:iCs/>
          <w:sz w:val="16"/>
          <w:szCs w:val="16"/>
        </w:rPr>
        <w:tab/>
      </w:r>
      <w:r w:rsidRPr="00A7287A">
        <w:rPr>
          <w:rFonts w:ascii="Arial" w:hAnsi="Arial" w:cs="Arial"/>
          <w:i/>
          <w:sz w:val="16"/>
          <w:szCs w:val="16"/>
        </w:rPr>
        <w:t>any administrative or procedural matter necessary to give effect to the provisions of this Act.”</w:t>
      </w:r>
    </w:p>
    <w:p w14:paraId="6CB1F0B5" w14:textId="77777777" w:rsidR="00A43385" w:rsidRPr="00A7287A" w:rsidRDefault="00A43385" w:rsidP="00E73EF1">
      <w:pPr>
        <w:pStyle w:val="FootnoteText"/>
        <w:ind w:left="426" w:hanging="426"/>
        <w:jc w:val="both"/>
        <w:rPr>
          <w:rFonts w:ascii="Arial" w:hAnsi="Arial" w:cs="Arial"/>
          <w:i/>
          <w:sz w:val="16"/>
          <w:szCs w:val="16"/>
        </w:rPr>
      </w:pPr>
    </w:p>
  </w:footnote>
  <w:footnote w:id="22">
    <w:p w14:paraId="3F235B84" w14:textId="77777777" w:rsidR="00A43385" w:rsidRPr="00EA522F" w:rsidRDefault="00A43385" w:rsidP="00EA522F">
      <w:pPr>
        <w:pStyle w:val="FootnoteText"/>
        <w:jc w:val="both"/>
        <w:rPr>
          <w:rFonts w:ascii="Arial" w:hAnsi="Arial" w:cs="Arial"/>
          <w:i/>
          <w:sz w:val="16"/>
          <w:szCs w:val="16"/>
        </w:rPr>
      </w:pPr>
      <w:r w:rsidRPr="00124598">
        <w:rPr>
          <w:rStyle w:val="FootnoteReference"/>
          <w:rFonts w:ascii="Arial" w:hAnsi="Arial" w:cs="Arial"/>
        </w:rPr>
        <w:footnoteRef/>
      </w:r>
      <w:r>
        <w:t xml:space="preserve"> </w:t>
      </w:r>
      <w:r w:rsidRPr="00EA522F">
        <w:rPr>
          <w:rFonts w:ascii="Arial" w:hAnsi="Arial" w:cs="Arial"/>
          <w:i/>
          <w:sz w:val="16"/>
          <w:szCs w:val="16"/>
        </w:rPr>
        <w:t xml:space="preserve">Section 23(1) of POPIA provides that a data subject, having provided adequate proof of identity, has the right to—    </w:t>
      </w:r>
    </w:p>
    <w:p w14:paraId="4A7A9F1C" w14:textId="77777777" w:rsidR="00A43385" w:rsidRPr="00EA522F" w:rsidRDefault="00A43385" w:rsidP="00C72A63">
      <w:pPr>
        <w:pStyle w:val="FootnoteText"/>
        <w:numPr>
          <w:ilvl w:val="0"/>
          <w:numId w:val="14"/>
        </w:numPr>
        <w:jc w:val="both"/>
        <w:rPr>
          <w:rFonts w:ascii="Arial" w:hAnsi="Arial" w:cs="Arial"/>
          <w:i/>
          <w:sz w:val="16"/>
          <w:szCs w:val="16"/>
        </w:rPr>
      </w:pPr>
      <w:r w:rsidRPr="00EA522F">
        <w:rPr>
          <w:rFonts w:ascii="Arial" w:hAnsi="Arial" w:cs="Arial"/>
          <w:i/>
          <w:sz w:val="16"/>
          <w:szCs w:val="16"/>
        </w:rPr>
        <w:t xml:space="preserve">request a responsible party to conﬁrm, free of charge, whether or not the responsible party holds personal information about the data subject; and </w:t>
      </w:r>
    </w:p>
    <w:p w14:paraId="5D36CBF0" w14:textId="77777777" w:rsidR="00A43385" w:rsidRPr="00EA522F" w:rsidRDefault="00A43385" w:rsidP="00C72A63">
      <w:pPr>
        <w:pStyle w:val="FootnoteText"/>
        <w:numPr>
          <w:ilvl w:val="0"/>
          <w:numId w:val="14"/>
        </w:numPr>
        <w:jc w:val="both"/>
        <w:rPr>
          <w:rFonts w:ascii="Arial" w:hAnsi="Arial" w:cs="Arial"/>
          <w:i/>
          <w:sz w:val="16"/>
          <w:szCs w:val="16"/>
        </w:rPr>
      </w:pPr>
      <w:r w:rsidRPr="00EA522F">
        <w:rPr>
          <w:rFonts w:ascii="Arial" w:hAnsi="Arial" w:cs="Arial"/>
          <w:i/>
          <w:sz w:val="16"/>
          <w:szCs w:val="16"/>
        </w:rPr>
        <w:t>(b) request from a responsible party the record or a description of the personal information about the data subject held by the responsible party, including information about the identity of all third parties, or categories of third parties, who have, or have had, access to the information</w:t>
      </w:r>
    </w:p>
    <w:p w14:paraId="1A3A9D11" w14:textId="77777777" w:rsidR="00A43385" w:rsidRPr="00A758AE" w:rsidRDefault="00A43385" w:rsidP="00EA522F">
      <w:pPr>
        <w:pStyle w:val="FootnoteText"/>
        <w:rPr>
          <w:rFonts w:ascii="Arial" w:hAnsi="Arial" w:cs="Arial"/>
          <w:sz w:val="16"/>
          <w:szCs w:val="16"/>
          <w:lang w:val="en-US"/>
        </w:rPr>
      </w:pPr>
    </w:p>
  </w:footnote>
  <w:footnote w:id="23">
    <w:p w14:paraId="55A857B6" w14:textId="77777777" w:rsidR="00A43385" w:rsidRPr="00A758AE" w:rsidRDefault="00A43385">
      <w:pPr>
        <w:pStyle w:val="FootnoteText"/>
        <w:rPr>
          <w:lang w:val="en-US"/>
        </w:rPr>
      </w:pPr>
      <w:r w:rsidRPr="00124598">
        <w:rPr>
          <w:rStyle w:val="FootnoteReference"/>
          <w:rFonts w:ascii="Arial" w:hAnsi="Arial" w:cs="Arial"/>
        </w:rPr>
        <w:footnoteRef/>
      </w:r>
      <w:r w:rsidRPr="00124598">
        <w:t xml:space="preserve"> </w:t>
      </w:r>
      <w:r w:rsidRPr="00A758AE">
        <w:rPr>
          <w:rFonts w:ascii="Arial" w:hAnsi="Arial" w:cs="Arial"/>
          <w:i/>
          <w:sz w:val="16"/>
          <w:szCs w:val="16"/>
          <w:lang w:val="en-US"/>
        </w:rPr>
        <w:t>Section 25 of POPIA</w:t>
      </w:r>
      <w:r>
        <w:rPr>
          <w:rFonts w:ascii="Arial" w:hAnsi="Arial" w:cs="Arial"/>
          <w:i/>
          <w:sz w:val="16"/>
          <w:szCs w:val="16"/>
          <w:lang w:val="en-US"/>
        </w:rPr>
        <w:t>.</w:t>
      </w:r>
    </w:p>
  </w:footnote>
  <w:footnote w:id="24">
    <w:p w14:paraId="3639C659" w14:textId="6E9A7B75" w:rsidR="00A43385" w:rsidRPr="00E74ED3" w:rsidRDefault="00A43385" w:rsidP="00E14436">
      <w:pPr>
        <w:pStyle w:val="FootnoteText"/>
        <w:jc w:val="both"/>
        <w:rPr>
          <w:rFonts w:ascii="Arial" w:hAnsi="Arial" w:cs="Arial"/>
          <w:i/>
          <w:sz w:val="16"/>
          <w:szCs w:val="16"/>
        </w:rPr>
      </w:pPr>
      <w:r w:rsidRPr="00124598">
        <w:rPr>
          <w:rStyle w:val="FootnoteReference"/>
          <w:rFonts w:ascii="Arial" w:hAnsi="Arial" w:cs="Arial"/>
        </w:rPr>
        <w:footnoteRef/>
      </w:r>
      <w:r w:rsidRPr="00124598">
        <w:rPr>
          <w:rFonts w:ascii="Arial" w:hAnsi="Arial" w:cs="Arial"/>
        </w:rPr>
        <w:t xml:space="preserve"> </w:t>
      </w:r>
      <w:r w:rsidRPr="00E74ED3">
        <w:rPr>
          <w:rFonts w:ascii="Arial" w:hAnsi="Arial" w:cs="Arial"/>
          <w:i/>
          <w:sz w:val="16"/>
          <w:szCs w:val="16"/>
        </w:rPr>
        <w:t>Section 23(1)(</w:t>
      </w:r>
      <w:r>
        <w:rPr>
          <w:rFonts w:ascii="Arial" w:hAnsi="Arial" w:cs="Arial"/>
          <w:i/>
          <w:sz w:val="16"/>
          <w:szCs w:val="16"/>
        </w:rPr>
        <w:t>b)(ii) of the POPIA</w:t>
      </w:r>
      <w:r w:rsidRPr="00E74ED3">
        <w:rPr>
          <w:rFonts w:ascii="Arial" w:hAnsi="Arial" w:cs="Arial"/>
          <w:i/>
          <w:sz w:val="16"/>
          <w:szCs w:val="16"/>
        </w:rPr>
        <w:t xml:space="preserve"> </w:t>
      </w:r>
    </w:p>
  </w:footnote>
  <w:footnote w:id="25">
    <w:p w14:paraId="617B0704" w14:textId="1F080A0D" w:rsidR="00A43385" w:rsidRDefault="00A43385" w:rsidP="000C5096">
      <w:pPr>
        <w:pStyle w:val="FootnoteText"/>
        <w:jc w:val="both"/>
        <w:rPr>
          <w:rFonts w:ascii="Arial" w:hAnsi="Arial" w:cs="Arial"/>
          <w:i/>
          <w:sz w:val="16"/>
          <w:szCs w:val="16"/>
        </w:rPr>
      </w:pPr>
      <w:r w:rsidRPr="00124598">
        <w:rPr>
          <w:rStyle w:val="FootnoteReference"/>
          <w:rFonts w:ascii="Arial" w:hAnsi="Arial" w:cs="Arial"/>
        </w:rPr>
        <w:footnoteRef/>
      </w:r>
      <w:r w:rsidRPr="00E74ED3">
        <w:rPr>
          <w:rFonts w:ascii="Arial" w:hAnsi="Arial" w:cs="Arial"/>
          <w:sz w:val="16"/>
          <w:szCs w:val="16"/>
        </w:rPr>
        <w:t xml:space="preserve"> </w:t>
      </w:r>
      <w:r w:rsidRPr="000C5096">
        <w:rPr>
          <w:rFonts w:ascii="Arial" w:hAnsi="Arial" w:cs="Arial"/>
          <w:sz w:val="16"/>
          <w:szCs w:val="16"/>
          <w:lang w:val="en-US"/>
        </w:rPr>
        <w:t>Section 29(2)</w:t>
      </w:r>
      <w:r>
        <w:rPr>
          <w:rFonts w:ascii="Arial" w:hAnsi="Arial" w:cs="Arial"/>
          <w:sz w:val="16"/>
          <w:szCs w:val="16"/>
          <w:lang w:val="en-US"/>
        </w:rPr>
        <w:t>(a)</w:t>
      </w:r>
      <w:r w:rsidRPr="000C5096">
        <w:rPr>
          <w:rFonts w:ascii="Arial" w:hAnsi="Arial" w:cs="Arial"/>
          <w:sz w:val="16"/>
          <w:szCs w:val="16"/>
          <w:lang w:val="en-US"/>
        </w:rPr>
        <w:t xml:space="preserve"> of PAIA</w:t>
      </w:r>
      <w:r w:rsidRPr="000C5096">
        <w:rPr>
          <w:rFonts w:ascii="Arial" w:hAnsi="Arial" w:cs="Arial"/>
          <w:i/>
          <w:sz w:val="16"/>
          <w:szCs w:val="16"/>
        </w:rPr>
        <w:t xml:space="preserve"> </w:t>
      </w:r>
      <w:r>
        <w:rPr>
          <w:rFonts w:ascii="Arial" w:hAnsi="Arial" w:cs="Arial"/>
          <w:i/>
          <w:sz w:val="16"/>
          <w:szCs w:val="16"/>
        </w:rPr>
        <w:t>provides that “r</w:t>
      </w:r>
      <w:r w:rsidRPr="00E74ED3">
        <w:rPr>
          <w:rFonts w:ascii="Arial" w:hAnsi="Arial" w:cs="Arial"/>
          <w:i/>
          <w:sz w:val="16"/>
          <w:szCs w:val="16"/>
        </w:rPr>
        <w:t>ecord must be provided in written or printed form or visual images or printed transcriptions, by supplying a copy of the record or by making arrangements for the inspection of the record</w:t>
      </w:r>
      <w:r>
        <w:rPr>
          <w:rFonts w:ascii="Arial" w:hAnsi="Arial" w:cs="Arial"/>
          <w:i/>
          <w:sz w:val="16"/>
          <w:szCs w:val="16"/>
        </w:rPr>
        <w:t>.</w:t>
      </w:r>
    </w:p>
    <w:p w14:paraId="47C9179E" w14:textId="77777777" w:rsidR="00A43385" w:rsidRPr="00124598" w:rsidRDefault="00A43385" w:rsidP="000C5096">
      <w:pPr>
        <w:pStyle w:val="FootnoteText"/>
        <w:jc w:val="both"/>
        <w:rPr>
          <w:rFonts w:ascii="Arial" w:hAnsi="Arial" w:cs="Arial"/>
          <w:i/>
        </w:rPr>
      </w:pPr>
    </w:p>
  </w:footnote>
  <w:footnote w:id="26">
    <w:p w14:paraId="089BE936" w14:textId="77777777" w:rsidR="00A43385" w:rsidRPr="00B42C96" w:rsidRDefault="00A43385" w:rsidP="00B42C96">
      <w:pPr>
        <w:pStyle w:val="FootnoteText"/>
        <w:jc w:val="both"/>
        <w:rPr>
          <w:rFonts w:ascii="Arial" w:hAnsi="Arial" w:cs="Arial"/>
          <w:i/>
          <w:sz w:val="16"/>
          <w:szCs w:val="16"/>
        </w:rPr>
      </w:pPr>
      <w:r w:rsidRPr="00124598">
        <w:rPr>
          <w:rStyle w:val="FootnoteReference"/>
          <w:rFonts w:ascii="Arial" w:hAnsi="Arial" w:cs="Arial"/>
        </w:rPr>
        <w:footnoteRef/>
      </w:r>
      <w:r>
        <w:t xml:space="preserve"> </w:t>
      </w:r>
      <w:r w:rsidRPr="00B42C96">
        <w:rPr>
          <w:rFonts w:ascii="Arial" w:hAnsi="Arial" w:cs="Arial"/>
          <w:i/>
          <w:sz w:val="16"/>
          <w:szCs w:val="16"/>
        </w:rPr>
        <w:t xml:space="preserve">Section 29(3) of PAIA provides that- If a requester has requested access in a particular form, access must, subject to section 28, be given in that form, unless to do so would </w:t>
      </w:r>
    </w:p>
    <w:p w14:paraId="604E63CE" w14:textId="77777777" w:rsidR="00A43385" w:rsidRPr="00B42C96" w:rsidRDefault="00A43385" w:rsidP="00B42C96">
      <w:pPr>
        <w:pStyle w:val="FootnoteText"/>
        <w:jc w:val="both"/>
        <w:rPr>
          <w:rFonts w:ascii="Arial" w:hAnsi="Arial" w:cs="Arial"/>
          <w:i/>
          <w:sz w:val="16"/>
          <w:szCs w:val="16"/>
        </w:rPr>
      </w:pPr>
      <w:r w:rsidRPr="00B42C96">
        <w:rPr>
          <w:rFonts w:ascii="Arial" w:hAnsi="Arial" w:cs="Arial"/>
          <w:i/>
          <w:sz w:val="16"/>
          <w:szCs w:val="16"/>
        </w:rPr>
        <w:t xml:space="preserve">(a)   interfere unreasonably with the effective administration of the public body concerned; </w:t>
      </w:r>
    </w:p>
    <w:p w14:paraId="3A57AF9A" w14:textId="77777777" w:rsidR="00A43385" w:rsidRPr="00B42C96" w:rsidRDefault="00A43385" w:rsidP="00B42C96">
      <w:pPr>
        <w:pStyle w:val="FootnoteText"/>
        <w:jc w:val="both"/>
        <w:rPr>
          <w:rFonts w:ascii="Arial" w:hAnsi="Arial" w:cs="Arial"/>
          <w:i/>
          <w:sz w:val="16"/>
          <w:szCs w:val="16"/>
        </w:rPr>
      </w:pPr>
      <w:r w:rsidRPr="00B42C96">
        <w:rPr>
          <w:rFonts w:ascii="Arial" w:hAnsi="Arial" w:cs="Arial"/>
          <w:i/>
          <w:sz w:val="16"/>
          <w:szCs w:val="16"/>
        </w:rPr>
        <w:t xml:space="preserve">(b)   be detrimental to the preservation of the record; or </w:t>
      </w:r>
    </w:p>
    <w:p w14:paraId="50F871A6" w14:textId="77777777" w:rsidR="00A43385" w:rsidRPr="00B42C96" w:rsidRDefault="00A43385" w:rsidP="00B42C96">
      <w:pPr>
        <w:pStyle w:val="FootnoteText"/>
        <w:jc w:val="both"/>
        <w:rPr>
          <w:rFonts w:ascii="Arial" w:hAnsi="Arial" w:cs="Arial"/>
          <w:sz w:val="16"/>
          <w:szCs w:val="16"/>
          <w:lang w:val="en-US"/>
        </w:rPr>
      </w:pPr>
      <w:r w:rsidRPr="00B42C96">
        <w:rPr>
          <w:rFonts w:ascii="Arial" w:hAnsi="Arial" w:cs="Arial"/>
          <w:i/>
          <w:sz w:val="16"/>
          <w:szCs w:val="16"/>
        </w:rPr>
        <w:t>(c)   amount to an infringement of copyright not owned by the State or the public body concerned.</w:t>
      </w:r>
    </w:p>
  </w:footnote>
  <w:footnote w:id="27">
    <w:p w14:paraId="662CCAD0" w14:textId="77777777" w:rsidR="00A43385" w:rsidRDefault="00A43385" w:rsidP="00934383">
      <w:pPr>
        <w:pStyle w:val="FootnoteText"/>
        <w:rPr>
          <w:rFonts w:ascii="Arial" w:hAnsi="Arial" w:cs="Arial"/>
          <w:i/>
          <w:sz w:val="16"/>
          <w:szCs w:val="16"/>
          <w:lang w:val="en"/>
        </w:rPr>
      </w:pPr>
      <w:r w:rsidRPr="00124598">
        <w:rPr>
          <w:rStyle w:val="FootnoteReference"/>
          <w:rFonts w:ascii="Arial" w:hAnsi="Arial" w:cs="Arial"/>
          <w:i/>
        </w:rPr>
        <w:footnoteRef/>
      </w:r>
      <w:r w:rsidRPr="00945B9B">
        <w:rPr>
          <w:rFonts w:ascii="Arial" w:hAnsi="Arial" w:cs="Arial"/>
          <w:i/>
          <w:sz w:val="16"/>
          <w:szCs w:val="16"/>
        </w:rPr>
        <w:t xml:space="preserve"> </w:t>
      </w:r>
      <w:r w:rsidRPr="00945B9B">
        <w:rPr>
          <w:rFonts w:ascii="Arial" w:hAnsi="Arial" w:cs="Arial"/>
          <w:i/>
          <w:sz w:val="16"/>
          <w:szCs w:val="16"/>
          <w:lang w:val="en"/>
        </w:rPr>
        <w:t>as per Government Notice R991 of 14 October 2005</w:t>
      </w:r>
    </w:p>
    <w:p w14:paraId="5F6D81C6" w14:textId="77777777" w:rsidR="00A43385" w:rsidRPr="00945B9B" w:rsidRDefault="00A43385" w:rsidP="00934383">
      <w:pPr>
        <w:pStyle w:val="FootnoteText"/>
        <w:rPr>
          <w:rFonts w:ascii="Arial" w:hAnsi="Arial" w:cs="Arial"/>
          <w:i/>
          <w:sz w:val="16"/>
          <w:szCs w:val="16"/>
        </w:rPr>
      </w:pPr>
    </w:p>
  </w:footnote>
  <w:footnote w:id="28">
    <w:p w14:paraId="07187E92" w14:textId="77777777" w:rsidR="00A43385" w:rsidRDefault="00A43385" w:rsidP="001A21AE">
      <w:pPr>
        <w:pStyle w:val="FootnoteText"/>
        <w:ind w:left="142" w:hanging="142"/>
        <w:jc w:val="both"/>
        <w:rPr>
          <w:rFonts w:ascii="Arial" w:hAnsi="Arial" w:cs="Arial"/>
          <w:i/>
          <w:sz w:val="16"/>
          <w:szCs w:val="16"/>
        </w:rPr>
      </w:pPr>
      <w:r w:rsidRPr="00124598">
        <w:rPr>
          <w:rStyle w:val="FootnoteReference"/>
          <w:rFonts w:ascii="Arial" w:hAnsi="Arial" w:cs="Arial"/>
        </w:rPr>
        <w:footnoteRef/>
      </w:r>
      <w:r>
        <w:t xml:space="preserve"> </w:t>
      </w:r>
      <w:r w:rsidRPr="00421F22">
        <w:rPr>
          <w:rFonts w:ascii="Arial" w:hAnsi="Arial" w:cs="Arial"/>
          <w:i/>
          <w:sz w:val="16"/>
          <w:szCs w:val="16"/>
        </w:rPr>
        <w:t>Section 26(1)- The information officer to whom a request for access has been made or transferred, may extend the period of 30 days referred to in section 25 (1) (in this section referred to as the 'original period') once for a further period of not more than 30 days, if-</w:t>
      </w:r>
    </w:p>
    <w:p w14:paraId="51BC6142" w14:textId="77777777" w:rsidR="00A43385" w:rsidRPr="00421F22" w:rsidRDefault="00A43385" w:rsidP="001A21AE">
      <w:pPr>
        <w:pStyle w:val="FootnoteText"/>
        <w:ind w:left="426" w:hanging="426"/>
        <w:jc w:val="both"/>
        <w:rPr>
          <w:rFonts w:ascii="Arial" w:hAnsi="Arial" w:cs="Arial"/>
          <w:i/>
          <w:sz w:val="16"/>
          <w:szCs w:val="16"/>
        </w:rPr>
      </w:pPr>
    </w:p>
    <w:p w14:paraId="42EBFFFC" w14:textId="77777777" w:rsidR="00A43385" w:rsidRPr="00421F22" w:rsidRDefault="00A43385" w:rsidP="00C72A63">
      <w:pPr>
        <w:pStyle w:val="FootnoteText"/>
        <w:numPr>
          <w:ilvl w:val="0"/>
          <w:numId w:val="13"/>
        </w:numPr>
        <w:ind w:left="567" w:hanging="425"/>
        <w:jc w:val="both"/>
        <w:rPr>
          <w:rFonts w:ascii="Arial" w:hAnsi="Arial" w:cs="Arial"/>
          <w:i/>
          <w:sz w:val="16"/>
          <w:szCs w:val="16"/>
          <w:lang w:val="en-US"/>
        </w:rPr>
      </w:pPr>
      <w:r w:rsidRPr="00421F22">
        <w:rPr>
          <w:rFonts w:ascii="Arial" w:hAnsi="Arial" w:cs="Arial"/>
          <w:i/>
          <w:sz w:val="16"/>
          <w:szCs w:val="16"/>
        </w:rPr>
        <w:t xml:space="preserve">the request is for a large number of records or requires a search through a large number of records and compliance with the original period would unreasonably interfere with the activities of the public body concerned; </w:t>
      </w:r>
    </w:p>
    <w:p w14:paraId="72C84CAC" w14:textId="77777777" w:rsidR="00A43385" w:rsidRPr="00421F22" w:rsidRDefault="00A43385" w:rsidP="00C72A63">
      <w:pPr>
        <w:pStyle w:val="FootnoteText"/>
        <w:numPr>
          <w:ilvl w:val="0"/>
          <w:numId w:val="13"/>
        </w:numPr>
        <w:ind w:left="567" w:hanging="425"/>
        <w:jc w:val="both"/>
        <w:rPr>
          <w:rFonts w:ascii="Arial" w:hAnsi="Arial" w:cs="Arial"/>
          <w:i/>
          <w:sz w:val="16"/>
          <w:szCs w:val="16"/>
          <w:lang w:val="en-US"/>
        </w:rPr>
      </w:pPr>
      <w:r w:rsidRPr="00421F22">
        <w:rPr>
          <w:rFonts w:ascii="Arial" w:hAnsi="Arial" w:cs="Arial"/>
          <w:i/>
          <w:sz w:val="16"/>
          <w:szCs w:val="16"/>
        </w:rPr>
        <w:t xml:space="preserve">the request requires a search for records in, or collection thereof from, an office of the public body not situated in the same town or city as the office of the information officer that cannot reasonably be completed within the original period; </w:t>
      </w:r>
    </w:p>
    <w:p w14:paraId="0932526E" w14:textId="77777777" w:rsidR="00A43385" w:rsidRPr="00421F22" w:rsidRDefault="00A43385" w:rsidP="00C72A63">
      <w:pPr>
        <w:pStyle w:val="FootnoteText"/>
        <w:numPr>
          <w:ilvl w:val="0"/>
          <w:numId w:val="13"/>
        </w:numPr>
        <w:ind w:left="567" w:hanging="425"/>
        <w:jc w:val="both"/>
        <w:rPr>
          <w:rFonts w:ascii="Arial" w:hAnsi="Arial" w:cs="Arial"/>
          <w:i/>
          <w:sz w:val="16"/>
          <w:szCs w:val="16"/>
          <w:lang w:val="en-US"/>
        </w:rPr>
      </w:pPr>
      <w:r w:rsidRPr="00421F22">
        <w:rPr>
          <w:rFonts w:ascii="Arial" w:hAnsi="Arial" w:cs="Arial"/>
          <w:i/>
          <w:sz w:val="16"/>
          <w:szCs w:val="16"/>
        </w:rPr>
        <w:t xml:space="preserve">consultation among divisions of the public body or with another public body is necessary or desirable to decide upon the request that cannot reasonably be completed within the original period; </w:t>
      </w:r>
    </w:p>
    <w:p w14:paraId="6A9107D2" w14:textId="77777777" w:rsidR="00A43385" w:rsidRPr="00421F22" w:rsidRDefault="00A43385" w:rsidP="00C72A63">
      <w:pPr>
        <w:pStyle w:val="FootnoteText"/>
        <w:numPr>
          <w:ilvl w:val="0"/>
          <w:numId w:val="13"/>
        </w:numPr>
        <w:ind w:left="567" w:hanging="425"/>
        <w:jc w:val="both"/>
        <w:rPr>
          <w:rFonts w:ascii="Arial" w:hAnsi="Arial" w:cs="Arial"/>
          <w:i/>
          <w:sz w:val="16"/>
          <w:szCs w:val="16"/>
          <w:lang w:val="en-US"/>
        </w:rPr>
      </w:pPr>
      <w:r w:rsidRPr="00421F22">
        <w:rPr>
          <w:rFonts w:ascii="Arial" w:hAnsi="Arial" w:cs="Arial"/>
          <w:i/>
          <w:sz w:val="16"/>
          <w:szCs w:val="16"/>
        </w:rPr>
        <w:t xml:space="preserve">more than one of the circumstances contemplated in paragraphs (a), (b) and (c) exist in respect of the request making compliance with the original period not reasonably possible; or </w:t>
      </w:r>
    </w:p>
    <w:p w14:paraId="58E5F687" w14:textId="77777777" w:rsidR="00A43385" w:rsidRPr="00B42C96" w:rsidRDefault="00A43385" w:rsidP="00C72A63">
      <w:pPr>
        <w:pStyle w:val="FootnoteText"/>
        <w:numPr>
          <w:ilvl w:val="0"/>
          <w:numId w:val="13"/>
        </w:numPr>
        <w:ind w:left="567" w:hanging="425"/>
        <w:jc w:val="both"/>
        <w:rPr>
          <w:rFonts w:ascii="Arial" w:hAnsi="Arial" w:cs="Arial"/>
          <w:i/>
          <w:sz w:val="16"/>
          <w:szCs w:val="16"/>
          <w:lang w:val="en-US"/>
        </w:rPr>
      </w:pPr>
      <w:r w:rsidRPr="00421F22">
        <w:rPr>
          <w:rFonts w:ascii="Arial" w:hAnsi="Arial" w:cs="Arial"/>
          <w:i/>
          <w:sz w:val="16"/>
          <w:szCs w:val="16"/>
        </w:rPr>
        <w:t>the requester consents in writing to such extension.</w:t>
      </w:r>
    </w:p>
    <w:p w14:paraId="092F80D3" w14:textId="77777777" w:rsidR="00A43385" w:rsidRPr="00124598" w:rsidRDefault="00A43385" w:rsidP="00B42C96">
      <w:pPr>
        <w:pStyle w:val="FootnoteText"/>
        <w:ind w:left="567"/>
        <w:jc w:val="both"/>
        <w:rPr>
          <w:rFonts w:ascii="Arial" w:hAnsi="Arial" w:cs="Arial"/>
          <w:i/>
          <w:lang w:val="en-US"/>
        </w:rPr>
      </w:pPr>
    </w:p>
  </w:footnote>
  <w:footnote w:id="29">
    <w:p w14:paraId="7E6DC1B7" w14:textId="5A77A3B2" w:rsidR="00A43385" w:rsidRPr="00B42C96" w:rsidRDefault="00A43385" w:rsidP="00B42C96">
      <w:pPr>
        <w:pStyle w:val="FootnoteText"/>
        <w:jc w:val="both"/>
        <w:rPr>
          <w:rFonts w:ascii="Arial" w:hAnsi="Arial" w:cs="Arial"/>
          <w:i/>
          <w:sz w:val="16"/>
          <w:szCs w:val="16"/>
          <w:lang w:val="en-US"/>
        </w:rPr>
      </w:pPr>
      <w:r w:rsidRPr="00124598">
        <w:rPr>
          <w:rStyle w:val="FootnoteReference"/>
          <w:rFonts w:ascii="Arial" w:hAnsi="Arial" w:cs="Arial"/>
          <w:i/>
        </w:rPr>
        <w:footnoteRef/>
      </w:r>
      <w:r w:rsidRPr="00B42C96">
        <w:rPr>
          <w:rFonts w:ascii="Arial" w:hAnsi="Arial" w:cs="Arial"/>
          <w:i/>
          <w:sz w:val="16"/>
          <w:szCs w:val="16"/>
        </w:rPr>
        <w:t xml:space="preserve"> Section 25 of PAIA deals with the requirement for a decision on request to be taken within 30 days and the requirement of notifying the requester about the decision </w:t>
      </w:r>
      <w:r>
        <w:rPr>
          <w:rFonts w:ascii="Arial" w:hAnsi="Arial" w:cs="Arial"/>
          <w:i/>
          <w:sz w:val="16"/>
          <w:szCs w:val="16"/>
        </w:rPr>
        <w:t xml:space="preserve">to </w:t>
      </w:r>
      <w:r w:rsidRPr="00B42C96">
        <w:rPr>
          <w:rFonts w:ascii="Arial" w:hAnsi="Arial" w:cs="Arial"/>
          <w:i/>
          <w:sz w:val="16"/>
          <w:szCs w:val="16"/>
        </w:rPr>
        <w:t xml:space="preserve">his or her request. </w:t>
      </w:r>
    </w:p>
  </w:footnote>
  <w:footnote w:id="30">
    <w:p w14:paraId="7E4A44C5" w14:textId="77777777" w:rsidR="00A43385" w:rsidRPr="00945B9B" w:rsidRDefault="00A43385" w:rsidP="00294AE6">
      <w:pPr>
        <w:pStyle w:val="FootnoteText"/>
        <w:rPr>
          <w:rFonts w:ascii="Arial" w:hAnsi="Arial" w:cs="Arial"/>
          <w:i/>
          <w:sz w:val="16"/>
          <w:szCs w:val="16"/>
        </w:rPr>
      </w:pPr>
      <w:r w:rsidRPr="00945B9B">
        <w:rPr>
          <w:rStyle w:val="FootnoteReference"/>
          <w:rFonts w:ascii="Arial" w:hAnsi="Arial" w:cs="Arial"/>
          <w:i/>
          <w:sz w:val="16"/>
          <w:szCs w:val="16"/>
        </w:rPr>
        <w:footnoteRef/>
      </w:r>
      <w:r w:rsidRPr="00945B9B">
        <w:rPr>
          <w:rFonts w:ascii="Arial" w:hAnsi="Arial" w:cs="Arial"/>
          <w:i/>
          <w:sz w:val="16"/>
          <w:szCs w:val="16"/>
        </w:rPr>
        <w:t xml:space="preserve"> </w:t>
      </w:r>
      <w:r w:rsidRPr="00945B9B">
        <w:rPr>
          <w:rFonts w:ascii="Arial" w:hAnsi="Arial" w:cs="Arial"/>
          <w:i/>
          <w:sz w:val="16"/>
          <w:szCs w:val="16"/>
          <w:lang w:val="en"/>
        </w:rPr>
        <w:t>as per Government Notice R991 of 14 October 2005</w:t>
      </w:r>
    </w:p>
  </w:footnote>
  <w:footnote w:id="31">
    <w:p w14:paraId="5673BA98" w14:textId="36B76600" w:rsidR="00A43385" w:rsidRPr="00B54557" w:rsidRDefault="00A43385">
      <w:pPr>
        <w:pStyle w:val="FootnoteText"/>
        <w:rPr>
          <w:lang w:val="en-US"/>
        </w:rPr>
      </w:pPr>
      <w:r>
        <w:rPr>
          <w:rStyle w:val="FootnoteReference"/>
        </w:rPr>
        <w:footnoteRef/>
      </w:r>
      <w:r>
        <w:t xml:space="preserve"> </w:t>
      </w:r>
      <w:r>
        <w:rPr>
          <w:lang w:val="en-US"/>
        </w:rPr>
        <w:t>Section 23(1) of PAIA</w:t>
      </w:r>
    </w:p>
  </w:footnote>
  <w:footnote w:id="32">
    <w:p w14:paraId="311E9698" w14:textId="77777777" w:rsidR="00A43385" w:rsidRPr="00FA3002" w:rsidRDefault="00A43385" w:rsidP="00FA3002">
      <w:pPr>
        <w:pStyle w:val="FootnoteText"/>
        <w:jc w:val="both"/>
        <w:rPr>
          <w:lang w:val="en-US"/>
        </w:rPr>
      </w:pPr>
      <w:r w:rsidRPr="00FA3002">
        <w:rPr>
          <w:rStyle w:val="FootnoteReference"/>
          <w:rFonts w:ascii="Arial" w:hAnsi="Arial" w:cs="Arial"/>
        </w:rPr>
        <w:footnoteRef/>
      </w:r>
      <w:r>
        <w:t xml:space="preserve"> </w:t>
      </w:r>
      <w:r w:rsidRPr="00FA3002">
        <w:rPr>
          <w:rFonts w:ascii="Arial" w:hAnsi="Arial" w:cs="Arial"/>
          <w:i/>
          <w:sz w:val="16"/>
          <w:szCs w:val="16"/>
        </w:rPr>
        <w:t xml:space="preserve">Section 14 (1) of POPIA- Subject to subsections </w:t>
      </w:r>
      <w:r>
        <w:rPr>
          <w:rFonts w:ascii="Arial" w:hAnsi="Arial" w:cs="Arial"/>
          <w:i/>
          <w:sz w:val="16"/>
          <w:szCs w:val="16"/>
        </w:rPr>
        <w:t xml:space="preserve">(2) </w:t>
      </w:r>
      <w:r w:rsidRPr="00FA3002">
        <w:rPr>
          <w:rFonts w:ascii="Arial" w:hAnsi="Arial" w:cs="Arial"/>
          <w:i/>
          <w:sz w:val="16"/>
          <w:szCs w:val="16"/>
        </w:rPr>
        <w:t>and (3), records of personal information must not be retained any longer than is necessary for achieving the purpose for which the information was collected or subsequently processed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3C98" w14:textId="77777777" w:rsidR="00A43385" w:rsidRDefault="00000000">
    <w:pPr>
      <w:pStyle w:val="Header"/>
    </w:pPr>
    <w:r>
      <w:rPr>
        <w:noProof/>
        <w:lang w:eastAsia="en-ZA"/>
      </w:rPr>
      <w:pict w14:anchorId="211B4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195" o:spid="_x0000_s1030" type="#_x0000_t75" style="position:absolute;margin-left:0;margin-top:0;width:459.2pt;height:184.8pt;z-index:-251657216;mso-position-horizontal:center;mso-position-horizontal-relative:margin;mso-position-vertical:center;mso-position-vertical-relative:margin" o:allowincell="f">
          <v:imagedata r:id="rId1" o:title="InfoReg-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6062" w14:textId="77777777" w:rsidR="00A43385" w:rsidRPr="00D34113" w:rsidRDefault="00000000" w:rsidP="00D34113">
    <w:pPr>
      <w:pStyle w:val="Header"/>
      <w:jc w:val="center"/>
      <w:rPr>
        <w:rFonts w:ascii="Arial" w:hAnsi="Arial" w:cs="Arial"/>
        <w:i/>
        <w:sz w:val="16"/>
        <w:szCs w:val="16"/>
      </w:rPr>
    </w:pPr>
    <w:sdt>
      <w:sdtPr>
        <w:rPr>
          <w:rFonts w:ascii="Arial" w:hAnsi="Arial" w:cs="Arial"/>
          <w:i/>
          <w:sz w:val="16"/>
          <w:szCs w:val="16"/>
        </w:rPr>
        <w:id w:val="1094061546"/>
        <w:docPartObj>
          <w:docPartGallery w:val="Watermarks"/>
          <w:docPartUnique/>
        </w:docPartObj>
      </w:sdtPr>
      <w:sdtContent>
        <w:r>
          <w:rPr>
            <w:rFonts w:ascii="Arial" w:hAnsi="Arial" w:cs="Arial"/>
            <w:i/>
            <w:noProof/>
            <w:sz w:val="16"/>
            <w:szCs w:val="16"/>
            <w:lang w:eastAsia="en-ZA"/>
          </w:rPr>
          <w:pict w14:anchorId="2FB1A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196" o:spid="_x0000_s1031" type="#_x0000_t75" style="position:absolute;left:0;text-align:left;margin-left:0;margin-top:0;width:459.2pt;height:184.8pt;z-index:-251656192;mso-position-horizontal:center;mso-position-horizontal-relative:margin;mso-position-vertical:center;mso-position-vertical-relative:margin" o:allowincell="f">
              <v:imagedata r:id="rId1" o:title="InfoReg-logo" gain="19661f" blacklevel="22938f"/>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73D6" w14:textId="77777777" w:rsidR="00A43385" w:rsidRDefault="00000000">
    <w:pPr>
      <w:pStyle w:val="Header"/>
    </w:pPr>
    <w:r>
      <w:rPr>
        <w:noProof/>
        <w:lang w:eastAsia="en-ZA"/>
      </w:rPr>
      <w:pict w14:anchorId="4E928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194" o:spid="_x0000_s1029" type="#_x0000_t75" style="position:absolute;margin-left:0;margin-top:0;width:459.2pt;height:184.8pt;z-index:-251658240;mso-position-horizontal:center;mso-position-horizontal-relative:margin;mso-position-vertical:center;mso-position-vertical-relative:margin" o:allowincell="f">
          <v:imagedata r:id="rId1" o:title="InfoReg-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59D37D"/>
    <w:multiLevelType w:val="singleLevel"/>
    <w:tmpl w:val="9E59D37D"/>
    <w:lvl w:ilvl="0">
      <w:start w:val="1"/>
      <w:numFmt w:val="decimal"/>
      <w:lvlText w:val="%1."/>
      <w:lvlJc w:val="left"/>
    </w:lvl>
  </w:abstractNum>
  <w:abstractNum w:abstractNumId="1" w15:restartNumberingAfterBreak="0">
    <w:nsid w:val="C9553EE2"/>
    <w:multiLevelType w:val="singleLevel"/>
    <w:tmpl w:val="C9553EE2"/>
    <w:lvl w:ilvl="0">
      <w:start w:val="1"/>
      <w:numFmt w:val="decimal"/>
      <w:lvlText w:val="%1."/>
      <w:lvlJc w:val="left"/>
    </w:lvl>
  </w:abstractNum>
  <w:abstractNum w:abstractNumId="2" w15:restartNumberingAfterBreak="0">
    <w:nsid w:val="00AD2C66"/>
    <w:multiLevelType w:val="hybridMultilevel"/>
    <w:tmpl w:val="661A6308"/>
    <w:lvl w:ilvl="0" w:tplc="E46477B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19B4B0E"/>
    <w:multiLevelType w:val="multilevel"/>
    <w:tmpl w:val="FF5645B0"/>
    <w:lvl w:ilvl="0">
      <w:start w:val="5"/>
      <w:numFmt w:val="decimal"/>
      <w:lvlText w:val="%1"/>
      <w:lvlJc w:val="left"/>
      <w:pPr>
        <w:ind w:left="360" w:hanging="360"/>
      </w:pPr>
      <w:rPr>
        <w:rFonts w:hint="default"/>
        <w:b/>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24822E4"/>
    <w:multiLevelType w:val="multilevel"/>
    <w:tmpl w:val="9346867C"/>
    <w:lvl w:ilvl="0">
      <w:start w:val="1"/>
      <w:numFmt w:val="decimal"/>
      <w:lvlText w:val="%1."/>
      <w:lvlJc w:val="left"/>
      <w:pPr>
        <w:ind w:left="360" w:hanging="360"/>
      </w:pPr>
      <w:rPr>
        <w:rFonts w:hint="default"/>
        <w:b/>
        <w:i w:val="0"/>
      </w:rPr>
    </w:lvl>
    <w:lvl w:ilvl="1">
      <w:start w:val="1"/>
      <w:numFmt w:val="decimal"/>
      <w:lvlText w:val="%1.%2."/>
      <w:lvlJc w:val="left"/>
      <w:pPr>
        <w:ind w:left="1142" w:hanging="432"/>
      </w:pPr>
      <w:rPr>
        <w:rFonts w:ascii="Arial" w:hAnsi="Arial" w:cs="Arial" w:hint="default"/>
        <w:b w:val="0"/>
        <w:i w:val="0"/>
        <w:color w:val="auto"/>
      </w:rPr>
    </w:lvl>
    <w:lvl w:ilvl="2">
      <w:start w:val="1"/>
      <w:numFmt w:val="decimal"/>
      <w:lvlText w:val="%1.%2.%3."/>
      <w:lvlJc w:val="left"/>
      <w:pPr>
        <w:ind w:left="1639" w:hanging="504"/>
      </w:pPr>
      <w:rPr>
        <w:rFonts w:hint="default"/>
        <w:b w:val="0"/>
        <w:color w:val="auto"/>
      </w:rPr>
    </w:lvl>
    <w:lvl w:ilvl="3">
      <w:start w:val="1"/>
      <w:numFmt w:val="decimal"/>
      <w:lvlText w:val="%1.%2.%3.%4."/>
      <w:lvlJc w:val="left"/>
      <w:pPr>
        <w:ind w:left="2775"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AE60BA"/>
    <w:multiLevelType w:val="multilevel"/>
    <w:tmpl w:val="03AE60BA"/>
    <w:lvl w:ilvl="0">
      <w:start w:val="1"/>
      <w:numFmt w:val="decimal"/>
      <w:lvlText w:val="%1."/>
      <w:lvlJc w:val="left"/>
      <w:pPr>
        <w:ind w:left="360" w:hanging="360"/>
      </w:pPr>
      <w:rPr>
        <w:rFonts w:ascii="Arial Narrow" w:eastAsiaTheme="minorHAnsi" w:hAnsi="Arial Narrow"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48A4A18"/>
    <w:multiLevelType w:val="hybridMultilevel"/>
    <w:tmpl w:val="6D607DAC"/>
    <w:lvl w:ilvl="0" w:tplc="183ACBA0">
      <w:start w:val="1"/>
      <w:numFmt w:val="lowerLetter"/>
      <w:lvlText w:val="(%1)"/>
      <w:lvlJc w:val="left"/>
      <w:pPr>
        <w:ind w:left="720" w:hanging="360"/>
      </w:pPr>
      <w:rPr>
        <w:rFonts w:ascii="93kknuc,Italic" w:hAnsi="93kknuc,Italic" w:cs="93kknuc,Italic"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4ED3A1E"/>
    <w:multiLevelType w:val="multilevel"/>
    <w:tmpl w:val="04ED3A1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7C01B3"/>
    <w:multiLevelType w:val="multilevel"/>
    <w:tmpl w:val="DBBE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B49460"/>
    <w:multiLevelType w:val="singleLevel"/>
    <w:tmpl w:val="08B49460"/>
    <w:lvl w:ilvl="0">
      <w:start w:val="1"/>
      <w:numFmt w:val="decimal"/>
      <w:suff w:val="space"/>
      <w:lvlText w:val="%1."/>
      <w:lvlJc w:val="left"/>
    </w:lvl>
  </w:abstractNum>
  <w:abstractNum w:abstractNumId="10" w15:restartNumberingAfterBreak="0">
    <w:nsid w:val="0A5A4354"/>
    <w:multiLevelType w:val="hybridMultilevel"/>
    <w:tmpl w:val="4E2A1A5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B137A32"/>
    <w:multiLevelType w:val="hybridMultilevel"/>
    <w:tmpl w:val="2D8CCF9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C4C7A25"/>
    <w:multiLevelType w:val="multilevel"/>
    <w:tmpl w:val="0C4C7A2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1552134"/>
    <w:multiLevelType w:val="hybridMultilevel"/>
    <w:tmpl w:val="88E09890"/>
    <w:lvl w:ilvl="0" w:tplc="AAC618A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1675C18"/>
    <w:multiLevelType w:val="multilevel"/>
    <w:tmpl w:val="11675C18"/>
    <w:lvl w:ilvl="0">
      <w:start w:val="1"/>
      <w:numFmt w:val="decimal"/>
      <w:lvlText w:val="%1."/>
      <w:lvlJc w:val="left"/>
      <w:pPr>
        <w:ind w:left="396" w:hanging="360"/>
      </w:pPr>
      <w:rPr>
        <w:rFonts w:hint="default"/>
        <w:b w:val="0"/>
      </w:rPr>
    </w:lvl>
    <w:lvl w:ilvl="1">
      <w:start w:val="1"/>
      <w:numFmt w:val="lowerLetter"/>
      <w:lvlText w:val="%2."/>
      <w:lvlJc w:val="left"/>
      <w:pPr>
        <w:ind w:left="1116" w:hanging="360"/>
      </w:pPr>
    </w:lvl>
    <w:lvl w:ilvl="2">
      <w:start w:val="1"/>
      <w:numFmt w:val="lowerRoman"/>
      <w:lvlText w:val="%3."/>
      <w:lvlJc w:val="right"/>
      <w:pPr>
        <w:ind w:left="1836" w:hanging="180"/>
      </w:pPr>
    </w:lvl>
    <w:lvl w:ilvl="3">
      <w:start w:val="1"/>
      <w:numFmt w:val="decimal"/>
      <w:lvlText w:val="%4."/>
      <w:lvlJc w:val="left"/>
      <w:pPr>
        <w:ind w:left="2556" w:hanging="360"/>
      </w:pPr>
    </w:lvl>
    <w:lvl w:ilvl="4">
      <w:start w:val="1"/>
      <w:numFmt w:val="lowerLetter"/>
      <w:lvlText w:val="%5."/>
      <w:lvlJc w:val="left"/>
      <w:pPr>
        <w:ind w:left="3276" w:hanging="360"/>
      </w:pPr>
    </w:lvl>
    <w:lvl w:ilvl="5">
      <w:start w:val="1"/>
      <w:numFmt w:val="lowerRoman"/>
      <w:lvlText w:val="%6."/>
      <w:lvlJc w:val="right"/>
      <w:pPr>
        <w:ind w:left="3996" w:hanging="180"/>
      </w:pPr>
    </w:lvl>
    <w:lvl w:ilvl="6">
      <w:start w:val="1"/>
      <w:numFmt w:val="decimal"/>
      <w:lvlText w:val="%7."/>
      <w:lvlJc w:val="left"/>
      <w:pPr>
        <w:ind w:left="4716" w:hanging="360"/>
      </w:pPr>
    </w:lvl>
    <w:lvl w:ilvl="7">
      <w:start w:val="1"/>
      <w:numFmt w:val="lowerLetter"/>
      <w:lvlText w:val="%8."/>
      <w:lvlJc w:val="left"/>
      <w:pPr>
        <w:ind w:left="5436" w:hanging="360"/>
      </w:pPr>
    </w:lvl>
    <w:lvl w:ilvl="8">
      <w:start w:val="1"/>
      <w:numFmt w:val="lowerRoman"/>
      <w:lvlText w:val="%9."/>
      <w:lvlJc w:val="right"/>
      <w:pPr>
        <w:ind w:left="6156" w:hanging="180"/>
      </w:pPr>
    </w:lvl>
  </w:abstractNum>
  <w:abstractNum w:abstractNumId="15" w15:restartNumberingAfterBreak="0">
    <w:nsid w:val="11AB0C64"/>
    <w:multiLevelType w:val="multilevel"/>
    <w:tmpl w:val="11AB0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2C41D42"/>
    <w:multiLevelType w:val="hybridMultilevel"/>
    <w:tmpl w:val="40265C72"/>
    <w:lvl w:ilvl="0" w:tplc="5628A2D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38B7594"/>
    <w:multiLevelType w:val="multilevel"/>
    <w:tmpl w:val="138B75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443096C"/>
    <w:multiLevelType w:val="multilevel"/>
    <w:tmpl w:val="14430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5A7762B"/>
    <w:multiLevelType w:val="singleLevel"/>
    <w:tmpl w:val="37E26AAE"/>
    <w:lvl w:ilvl="0">
      <w:start w:val="1"/>
      <w:numFmt w:val="decimal"/>
      <w:suff w:val="space"/>
      <w:lvlText w:val="%1."/>
      <w:lvlJc w:val="left"/>
      <w:rPr>
        <w:rFonts w:hint="default"/>
        <w:b w:val="0"/>
        <w:bCs w:val="0"/>
      </w:rPr>
    </w:lvl>
  </w:abstractNum>
  <w:abstractNum w:abstractNumId="20" w15:restartNumberingAfterBreak="0">
    <w:nsid w:val="19E10665"/>
    <w:multiLevelType w:val="multilevel"/>
    <w:tmpl w:val="19E1066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A611AF7"/>
    <w:multiLevelType w:val="singleLevel"/>
    <w:tmpl w:val="1A611AF7"/>
    <w:lvl w:ilvl="0">
      <w:start w:val="1"/>
      <w:numFmt w:val="decimal"/>
      <w:suff w:val="space"/>
      <w:lvlText w:val="%1."/>
      <w:lvlJc w:val="left"/>
    </w:lvl>
  </w:abstractNum>
  <w:abstractNum w:abstractNumId="22" w15:restartNumberingAfterBreak="0">
    <w:nsid w:val="1BCC1B6C"/>
    <w:multiLevelType w:val="multilevel"/>
    <w:tmpl w:val="B72A3E68"/>
    <w:lvl w:ilvl="0">
      <w:start w:val="9"/>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b w:val="0"/>
      </w:rPr>
    </w:lvl>
    <w:lvl w:ilvl="4">
      <w:start w:val="1"/>
      <w:numFmt w:val="decimal"/>
      <w:lvlText w:val="%1.%2.%3.%4.%5"/>
      <w:lvlJc w:val="left"/>
      <w:pPr>
        <w:ind w:left="2500" w:hanging="1080"/>
      </w:pPr>
      <w:rPr>
        <w:rFonts w:hint="default"/>
        <w:b w:val="0"/>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3" w15:restartNumberingAfterBreak="0">
    <w:nsid w:val="1CF775E9"/>
    <w:multiLevelType w:val="hybridMultilevel"/>
    <w:tmpl w:val="929E2A1C"/>
    <w:lvl w:ilvl="0" w:tplc="4B86C88E">
      <w:start w:val="1"/>
      <w:numFmt w:val="lowerRoman"/>
      <w:lvlText w:val="(%1)"/>
      <w:lvlJc w:val="left"/>
      <w:pPr>
        <w:ind w:left="2988" w:hanging="720"/>
      </w:pPr>
      <w:rPr>
        <w:rFonts w:hint="default"/>
      </w:rPr>
    </w:lvl>
    <w:lvl w:ilvl="1" w:tplc="1C090019" w:tentative="1">
      <w:start w:val="1"/>
      <w:numFmt w:val="lowerLetter"/>
      <w:lvlText w:val="%2."/>
      <w:lvlJc w:val="left"/>
      <w:pPr>
        <w:ind w:left="3348" w:hanging="360"/>
      </w:pPr>
    </w:lvl>
    <w:lvl w:ilvl="2" w:tplc="1C09001B" w:tentative="1">
      <w:start w:val="1"/>
      <w:numFmt w:val="lowerRoman"/>
      <w:lvlText w:val="%3."/>
      <w:lvlJc w:val="right"/>
      <w:pPr>
        <w:ind w:left="4068" w:hanging="180"/>
      </w:pPr>
    </w:lvl>
    <w:lvl w:ilvl="3" w:tplc="1C09000F" w:tentative="1">
      <w:start w:val="1"/>
      <w:numFmt w:val="decimal"/>
      <w:lvlText w:val="%4."/>
      <w:lvlJc w:val="left"/>
      <w:pPr>
        <w:ind w:left="4788" w:hanging="360"/>
      </w:pPr>
    </w:lvl>
    <w:lvl w:ilvl="4" w:tplc="1C090019" w:tentative="1">
      <w:start w:val="1"/>
      <w:numFmt w:val="lowerLetter"/>
      <w:lvlText w:val="%5."/>
      <w:lvlJc w:val="left"/>
      <w:pPr>
        <w:ind w:left="5508" w:hanging="360"/>
      </w:pPr>
    </w:lvl>
    <w:lvl w:ilvl="5" w:tplc="1C09001B" w:tentative="1">
      <w:start w:val="1"/>
      <w:numFmt w:val="lowerRoman"/>
      <w:lvlText w:val="%6."/>
      <w:lvlJc w:val="right"/>
      <w:pPr>
        <w:ind w:left="6228" w:hanging="180"/>
      </w:pPr>
    </w:lvl>
    <w:lvl w:ilvl="6" w:tplc="1C09000F" w:tentative="1">
      <w:start w:val="1"/>
      <w:numFmt w:val="decimal"/>
      <w:lvlText w:val="%7."/>
      <w:lvlJc w:val="left"/>
      <w:pPr>
        <w:ind w:left="6948" w:hanging="360"/>
      </w:pPr>
    </w:lvl>
    <w:lvl w:ilvl="7" w:tplc="1C090019" w:tentative="1">
      <w:start w:val="1"/>
      <w:numFmt w:val="lowerLetter"/>
      <w:lvlText w:val="%8."/>
      <w:lvlJc w:val="left"/>
      <w:pPr>
        <w:ind w:left="7668" w:hanging="360"/>
      </w:pPr>
    </w:lvl>
    <w:lvl w:ilvl="8" w:tplc="1C09001B" w:tentative="1">
      <w:start w:val="1"/>
      <w:numFmt w:val="lowerRoman"/>
      <w:lvlText w:val="%9."/>
      <w:lvlJc w:val="right"/>
      <w:pPr>
        <w:ind w:left="8388" w:hanging="180"/>
      </w:pPr>
    </w:lvl>
  </w:abstractNum>
  <w:abstractNum w:abstractNumId="24" w15:restartNumberingAfterBreak="0">
    <w:nsid w:val="1D8B1372"/>
    <w:multiLevelType w:val="multilevel"/>
    <w:tmpl w:val="6ED43212"/>
    <w:lvl w:ilvl="0">
      <w:start w:val="7"/>
      <w:numFmt w:val="decimal"/>
      <w:lvlText w:val="%1"/>
      <w:lvlJc w:val="left"/>
      <w:pPr>
        <w:ind w:left="480" w:hanging="480"/>
      </w:pPr>
      <w:rPr>
        <w:rFonts w:hint="default"/>
        <w:color w:val="2F2A2B"/>
      </w:rPr>
    </w:lvl>
    <w:lvl w:ilvl="1">
      <w:start w:val="2"/>
      <w:numFmt w:val="decimal"/>
      <w:lvlText w:val="%1.%2"/>
      <w:lvlJc w:val="left"/>
      <w:pPr>
        <w:ind w:left="840" w:hanging="480"/>
      </w:pPr>
      <w:rPr>
        <w:rFonts w:hint="default"/>
        <w:color w:val="2F2A2B"/>
      </w:rPr>
    </w:lvl>
    <w:lvl w:ilvl="2">
      <w:start w:val="1"/>
      <w:numFmt w:val="decimal"/>
      <w:lvlText w:val="%1.%2.%3"/>
      <w:lvlJc w:val="left"/>
      <w:pPr>
        <w:ind w:left="1440" w:hanging="720"/>
      </w:pPr>
      <w:rPr>
        <w:rFonts w:hint="default"/>
        <w:color w:val="2F2A2B"/>
      </w:rPr>
    </w:lvl>
    <w:lvl w:ilvl="3">
      <w:start w:val="1"/>
      <w:numFmt w:val="decimal"/>
      <w:lvlText w:val="%1.%2.%3.%4"/>
      <w:lvlJc w:val="left"/>
      <w:pPr>
        <w:ind w:left="1800" w:hanging="720"/>
      </w:pPr>
      <w:rPr>
        <w:rFonts w:hint="default"/>
        <w:color w:val="2F2A2B"/>
      </w:rPr>
    </w:lvl>
    <w:lvl w:ilvl="4">
      <w:start w:val="1"/>
      <w:numFmt w:val="decimal"/>
      <w:lvlText w:val="%1.%2.%3.%4.%5"/>
      <w:lvlJc w:val="left"/>
      <w:pPr>
        <w:ind w:left="2520" w:hanging="1080"/>
      </w:pPr>
      <w:rPr>
        <w:rFonts w:hint="default"/>
        <w:color w:val="2F2A2B"/>
      </w:rPr>
    </w:lvl>
    <w:lvl w:ilvl="5">
      <w:start w:val="1"/>
      <w:numFmt w:val="decimal"/>
      <w:lvlText w:val="%1.%2.%3.%4.%5.%6"/>
      <w:lvlJc w:val="left"/>
      <w:pPr>
        <w:ind w:left="2880" w:hanging="1080"/>
      </w:pPr>
      <w:rPr>
        <w:rFonts w:hint="default"/>
        <w:color w:val="2F2A2B"/>
      </w:rPr>
    </w:lvl>
    <w:lvl w:ilvl="6">
      <w:start w:val="1"/>
      <w:numFmt w:val="decimal"/>
      <w:lvlText w:val="%1.%2.%3.%4.%5.%6.%7"/>
      <w:lvlJc w:val="left"/>
      <w:pPr>
        <w:ind w:left="3600" w:hanging="1440"/>
      </w:pPr>
      <w:rPr>
        <w:rFonts w:hint="default"/>
        <w:color w:val="2F2A2B"/>
      </w:rPr>
    </w:lvl>
    <w:lvl w:ilvl="7">
      <w:start w:val="1"/>
      <w:numFmt w:val="decimal"/>
      <w:lvlText w:val="%1.%2.%3.%4.%5.%6.%7.%8"/>
      <w:lvlJc w:val="left"/>
      <w:pPr>
        <w:ind w:left="3960" w:hanging="1440"/>
      </w:pPr>
      <w:rPr>
        <w:rFonts w:hint="default"/>
        <w:color w:val="2F2A2B"/>
      </w:rPr>
    </w:lvl>
    <w:lvl w:ilvl="8">
      <w:start w:val="1"/>
      <w:numFmt w:val="decimal"/>
      <w:lvlText w:val="%1.%2.%3.%4.%5.%6.%7.%8.%9"/>
      <w:lvlJc w:val="left"/>
      <w:pPr>
        <w:ind w:left="4680" w:hanging="1800"/>
      </w:pPr>
      <w:rPr>
        <w:rFonts w:hint="default"/>
        <w:color w:val="2F2A2B"/>
      </w:rPr>
    </w:lvl>
  </w:abstractNum>
  <w:abstractNum w:abstractNumId="25" w15:restartNumberingAfterBreak="0">
    <w:nsid w:val="1E7366ED"/>
    <w:multiLevelType w:val="multilevel"/>
    <w:tmpl w:val="1E7366E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01E58C8"/>
    <w:multiLevelType w:val="multilevel"/>
    <w:tmpl w:val="201E58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1E7CC38"/>
    <w:multiLevelType w:val="singleLevel"/>
    <w:tmpl w:val="21E7CC38"/>
    <w:lvl w:ilvl="0">
      <w:start w:val="1"/>
      <w:numFmt w:val="decimal"/>
      <w:lvlText w:val="%1."/>
      <w:lvlJc w:val="left"/>
      <w:pPr>
        <w:tabs>
          <w:tab w:val="left" w:pos="425"/>
        </w:tabs>
        <w:ind w:left="425" w:hanging="425"/>
      </w:pPr>
      <w:rPr>
        <w:rFonts w:hint="default"/>
      </w:rPr>
    </w:lvl>
  </w:abstractNum>
  <w:abstractNum w:abstractNumId="28" w15:restartNumberingAfterBreak="0">
    <w:nsid w:val="2380311F"/>
    <w:multiLevelType w:val="multilevel"/>
    <w:tmpl w:val="674C6C9E"/>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9" w15:restartNumberingAfterBreak="0">
    <w:nsid w:val="23A47607"/>
    <w:multiLevelType w:val="multilevel"/>
    <w:tmpl w:val="8138E8E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258920DD"/>
    <w:multiLevelType w:val="multilevel"/>
    <w:tmpl w:val="E4C28508"/>
    <w:lvl w:ilvl="0">
      <w:start w:val="11"/>
      <w:numFmt w:val="decimal"/>
      <w:lvlText w:val="%1."/>
      <w:lvlJc w:val="left"/>
      <w:pPr>
        <w:ind w:left="720" w:hanging="360"/>
      </w:pPr>
      <w:rPr>
        <w:rFonts w:hint="default"/>
        <w:b/>
        <w:i w:val="0"/>
        <w:sz w:val="24"/>
      </w:rPr>
    </w:lvl>
    <w:lvl w:ilvl="1">
      <w:start w:val="1"/>
      <w:numFmt w:val="decimal"/>
      <w:isLgl/>
      <w:lvlText w:val="%1.%2"/>
      <w:lvlJc w:val="left"/>
      <w:pPr>
        <w:ind w:left="1130" w:hanging="42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1" w15:restartNumberingAfterBreak="0">
    <w:nsid w:val="265E28DA"/>
    <w:multiLevelType w:val="hybridMultilevel"/>
    <w:tmpl w:val="A114ED86"/>
    <w:lvl w:ilvl="0" w:tplc="C8F6FA7A">
      <w:start w:val="1"/>
      <w:numFmt w:val="lowerLetter"/>
      <w:lvlText w:val="(%1)"/>
      <w:lvlJc w:val="left"/>
      <w:pPr>
        <w:ind w:left="1080" w:hanging="360"/>
      </w:pPr>
      <w:rPr>
        <w:rFonts w:hint="default"/>
        <w:i/>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27646B69"/>
    <w:multiLevelType w:val="hybridMultilevel"/>
    <w:tmpl w:val="1E02B366"/>
    <w:lvl w:ilvl="0" w:tplc="DB20EB8C">
      <w:numFmt w:val="bullet"/>
      <w:lvlText w:val="-"/>
      <w:lvlJc w:val="left"/>
      <w:pPr>
        <w:ind w:left="1999" w:hanging="360"/>
      </w:pPr>
      <w:rPr>
        <w:rFonts w:ascii="Arial" w:eastAsiaTheme="minorHAnsi" w:hAnsi="Arial" w:cs="Arial" w:hint="default"/>
      </w:rPr>
    </w:lvl>
    <w:lvl w:ilvl="1" w:tplc="1C090003" w:tentative="1">
      <w:start w:val="1"/>
      <w:numFmt w:val="bullet"/>
      <w:lvlText w:val="o"/>
      <w:lvlJc w:val="left"/>
      <w:pPr>
        <w:ind w:left="2719" w:hanging="360"/>
      </w:pPr>
      <w:rPr>
        <w:rFonts w:ascii="Courier New" w:hAnsi="Courier New" w:cs="Courier New" w:hint="default"/>
      </w:rPr>
    </w:lvl>
    <w:lvl w:ilvl="2" w:tplc="1C090005" w:tentative="1">
      <w:start w:val="1"/>
      <w:numFmt w:val="bullet"/>
      <w:lvlText w:val=""/>
      <w:lvlJc w:val="left"/>
      <w:pPr>
        <w:ind w:left="3439" w:hanging="360"/>
      </w:pPr>
      <w:rPr>
        <w:rFonts w:ascii="Wingdings" w:hAnsi="Wingdings" w:hint="default"/>
      </w:rPr>
    </w:lvl>
    <w:lvl w:ilvl="3" w:tplc="1C090001" w:tentative="1">
      <w:start w:val="1"/>
      <w:numFmt w:val="bullet"/>
      <w:lvlText w:val=""/>
      <w:lvlJc w:val="left"/>
      <w:pPr>
        <w:ind w:left="4159" w:hanging="360"/>
      </w:pPr>
      <w:rPr>
        <w:rFonts w:ascii="Symbol" w:hAnsi="Symbol" w:hint="default"/>
      </w:rPr>
    </w:lvl>
    <w:lvl w:ilvl="4" w:tplc="1C090003" w:tentative="1">
      <w:start w:val="1"/>
      <w:numFmt w:val="bullet"/>
      <w:lvlText w:val="o"/>
      <w:lvlJc w:val="left"/>
      <w:pPr>
        <w:ind w:left="4879" w:hanging="360"/>
      </w:pPr>
      <w:rPr>
        <w:rFonts w:ascii="Courier New" w:hAnsi="Courier New" w:cs="Courier New" w:hint="default"/>
      </w:rPr>
    </w:lvl>
    <w:lvl w:ilvl="5" w:tplc="1C090005" w:tentative="1">
      <w:start w:val="1"/>
      <w:numFmt w:val="bullet"/>
      <w:lvlText w:val=""/>
      <w:lvlJc w:val="left"/>
      <w:pPr>
        <w:ind w:left="5599" w:hanging="360"/>
      </w:pPr>
      <w:rPr>
        <w:rFonts w:ascii="Wingdings" w:hAnsi="Wingdings" w:hint="default"/>
      </w:rPr>
    </w:lvl>
    <w:lvl w:ilvl="6" w:tplc="1C090001" w:tentative="1">
      <w:start w:val="1"/>
      <w:numFmt w:val="bullet"/>
      <w:lvlText w:val=""/>
      <w:lvlJc w:val="left"/>
      <w:pPr>
        <w:ind w:left="6319" w:hanging="360"/>
      </w:pPr>
      <w:rPr>
        <w:rFonts w:ascii="Symbol" w:hAnsi="Symbol" w:hint="default"/>
      </w:rPr>
    </w:lvl>
    <w:lvl w:ilvl="7" w:tplc="1C090003" w:tentative="1">
      <w:start w:val="1"/>
      <w:numFmt w:val="bullet"/>
      <w:lvlText w:val="o"/>
      <w:lvlJc w:val="left"/>
      <w:pPr>
        <w:ind w:left="7039" w:hanging="360"/>
      </w:pPr>
      <w:rPr>
        <w:rFonts w:ascii="Courier New" w:hAnsi="Courier New" w:cs="Courier New" w:hint="default"/>
      </w:rPr>
    </w:lvl>
    <w:lvl w:ilvl="8" w:tplc="1C090005" w:tentative="1">
      <w:start w:val="1"/>
      <w:numFmt w:val="bullet"/>
      <w:lvlText w:val=""/>
      <w:lvlJc w:val="left"/>
      <w:pPr>
        <w:ind w:left="7759" w:hanging="360"/>
      </w:pPr>
      <w:rPr>
        <w:rFonts w:ascii="Wingdings" w:hAnsi="Wingdings" w:hint="default"/>
      </w:rPr>
    </w:lvl>
  </w:abstractNum>
  <w:abstractNum w:abstractNumId="33" w15:restartNumberingAfterBreak="0">
    <w:nsid w:val="281D21CD"/>
    <w:multiLevelType w:val="hybridMultilevel"/>
    <w:tmpl w:val="4A667BC0"/>
    <w:lvl w:ilvl="0" w:tplc="1A64BF8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299F607A"/>
    <w:multiLevelType w:val="multilevel"/>
    <w:tmpl w:val="299F60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B535465"/>
    <w:multiLevelType w:val="hybridMultilevel"/>
    <w:tmpl w:val="00EE1F1E"/>
    <w:lvl w:ilvl="0" w:tplc="1C090017">
      <w:start w:val="1"/>
      <w:numFmt w:val="lowerLetter"/>
      <w:lvlText w:val="%1)"/>
      <w:lvlJc w:val="left"/>
      <w:pPr>
        <w:ind w:left="857" w:hanging="360"/>
      </w:pPr>
    </w:lvl>
    <w:lvl w:ilvl="1" w:tplc="1C090019" w:tentative="1">
      <w:start w:val="1"/>
      <w:numFmt w:val="lowerLetter"/>
      <w:lvlText w:val="%2."/>
      <w:lvlJc w:val="left"/>
      <w:pPr>
        <w:ind w:left="1577" w:hanging="360"/>
      </w:pPr>
    </w:lvl>
    <w:lvl w:ilvl="2" w:tplc="1C09001B" w:tentative="1">
      <w:start w:val="1"/>
      <w:numFmt w:val="lowerRoman"/>
      <w:lvlText w:val="%3."/>
      <w:lvlJc w:val="right"/>
      <w:pPr>
        <w:ind w:left="2297" w:hanging="180"/>
      </w:pPr>
    </w:lvl>
    <w:lvl w:ilvl="3" w:tplc="1C09000F" w:tentative="1">
      <w:start w:val="1"/>
      <w:numFmt w:val="decimal"/>
      <w:lvlText w:val="%4."/>
      <w:lvlJc w:val="left"/>
      <w:pPr>
        <w:ind w:left="3017" w:hanging="360"/>
      </w:pPr>
    </w:lvl>
    <w:lvl w:ilvl="4" w:tplc="1C090019" w:tentative="1">
      <w:start w:val="1"/>
      <w:numFmt w:val="lowerLetter"/>
      <w:lvlText w:val="%5."/>
      <w:lvlJc w:val="left"/>
      <w:pPr>
        <w:ind w:left="3737" w:hanging="360"/>
      </w:pPr>
    </w:lvl>
    <w:lvl w:ilvl="5" w:tplc="1C09001B" w:tentative="1">
      <w:start w:val="1"/>
      <w:numFmt w:val="lowerRoman"/>
      <w:lvlText w:val="%6."/>
      <w:lvlJc w:val="right"/>
      <w:pPr>
        <w:ind w:left="4457" w:hanging="180"/>
      </w:pPr>
    </w:lvl>
    <w:lvl w:ilvl="6" w:tplc="1C09000F" w:tentative="1">
      <w:start w:val="1"/>
      <w:numFmt w:val="decimal"/>
      <w:lvlText w:val="%7."/>
      <w:lvlJc w:val="left"/>
      <w:pPr>
        <w:ind w:left="5177" w:hanging="360"/>
      </w:pPr>
    </w:lvl>
    <w:lvl w:ilvl="7" w:tplc="1C090019" w:tentative="1">
      <w:start w:val="1"/>
      <w:numFmt w:val="lowerLetter"/>
      <w:lvlText w:val="%8."/>
      <w:lvlJc w:val="left"/>
      <w:pPr>
        <w:ind w:left="5897" w:hanging="360"/>
      </w:pPr>
    </w:lvl>
    <w:lvl w:ilvl="8" w:tplc="1C09001B" w:tentative="1">
      <w:start w:val="1"/>
      <w:numFmt w:val="lowerRoman"/>
      <w:lvlText w:val="%9."/>
      <w:lvlJc w:val="right"/>
      <w:pPr>
        <w:ind w:left="6617" w:hanging="180"/>
      </w:pPr>
    </w:lvl>
  </w:abstractNum>
  <w:abstractNum w:abstractNumId="36" w15:restartNumberingAfterBreak="0">
    <w:nsid w:val="2B9663C8"/>
    <w:multiLevelType w:val="multilevel"/>
    <w:tmpl w:val="2B966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A8726F"/>
    <w:multiLevelType w:val="hybridMultilevel"/>
    <w:tmpl w:val="D07E27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2CCE0F6D"/>
    <w:multiLevelType w:val="hybridMultilevel"/>
    <w:tmpl w:val="395E4D22"/>
    <w:lvl w:ilvl="0" w:tplc="D29AFC4A">
      <w:start w:val="1"/>
      <w:numFmt w:val="lowerLetter"/>
      <w:lvlText w:val="(%1)"/>
      <w:lvlJc w:val="left"/>
      <w:pPr>
        <w:ind w:left="720" w:hanging="360"/>
      </w:pPr>
      <w:rPr>
        <w:rFonts w:ascii="93kknuc,Italic" w:hAnsi="93kknuc,Italic" w:cs="93kknuc,Italic"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EF36C43"/>
    <w:multiLevelType w:val="hybridMultilevel"/>
    <w:tmpl w:val="82A6B55E"/>
    <w:lvl w:ilvl="0" w:tplc="F9B8C232">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40" w15:restartNumberingAfterBreak="0">
    <w:nsid w:val="2F297B26"/>
    <w:multiLevelType w:val="hybridMultilevel"/>
    <w:tmpl w:val="82CC6530"/>
    <w:lvl w:ilvl="0" w:tplc="5628A2D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25828C5"/>
    <w:multiLevelType w:val="multilevel"/>
    <w:tmpl w:val="325828C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2D4B288"/>
    <w:multiLevelType w:val="singleLevel"/>
    <w:tmpl w:val="32D4B288"/>
    <w:lvl w:ilvl="0">
      <w:start w:val="1"/>
      <w:numFmt w:val="decimal"/>
      <w:lvlText w:val="%1."/>
      <w:lvlJc w:val="left"/>
      <w:pPr>
        <w:tabs>
          <w:tab w:val="left" w:pos="312"/>
        </w:tabs>
      </w:pPr>
    </w:lvl>
  </w:abstractNum>
  <w:abstractNum w:abstractNumId="43" w15:restartNumberingAfterBreak="0">
    <w:nsid w:val="352F7841"/>
    <w:multiLevelType w:val="multilevel"/>
    <w:tmpl w:val="7CDC8EBE"/>
    <w:lvl w:ilvl="0">
      <w:start w:val="1"/>
      <w:numFmt w:val="decimal"/>
      <w:lvlText w:val="%1"/>
      <w:lvlJc w:val="left"/>
      <w:pPr>
        <w:ind w:left="72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2520" w:hanging="108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680" w:hanging="1800"/>
      </w:pPr>
      <w:rPr>
        <w:rFonts w:hint="default"/>
        <w:b/>
      </w:rPr>
    </w:lvl>
    <w:lvl w:ilvl="8">
      <w:start w:val="1"/>
      <w:numFmt w:val="decimal"/>
      <w:lvlText w:val="%1.%2.%3.%4.%5.%6.%7.%8.%9"/>
      <w:lvlJc w:val="left"/>
      <w:pPr>
        <w:ind w:left="5040" w:hanging="1800"/>
      </w:pPr>
      <w:rPr>
        <w:rFonts w:hint="default"/>
        <w:b/>
      </w:rPr>
    </w:lvl>
  </w:abstractNum>
  <w:abstractNum w:abstractNumId="44" w15:restartNumberingAfterBreak="0">
    <w:nsid w:val="36DC59BD"/>
    <w:multiLevelType w:val="multilevel"/>
    <w:tmpl w:val="36DC59B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377D75DD"/>
    <w:multiLevelType w:val="hybridMultilevel"/>
    <w:tmpl w:val="D8E42082"/>
    <w:lvl w:ilvl="0" w:tplc="5628A2D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7AC0EBC"/>
    <w:multiLevelType w:val="hybridMultilevel"/>
    <w:tmpl w:val="975AF160"/>
    <w:lvl w:ilvl="0" w:tplc="5628A2D6">
      <w:numFmt w:val="bullet"/>
      <w:lvlText w:val="-"/>
      <w:lvlJc w:val="left"/>
      <w:pPr>
        <w:ind w:left="720" w:hanging="360"/>
      </w:pPr>
      <w:rPr>
        <w:rFonts w:ascii="Arial" w:eastAsiaTheme="minorHAnsi" w:hAnsi="Arial" w:cs="Arial" w:hint="default"/>
      </w:rPr>
    </w:lvl>
    <w:lvl w:ilvl="1" w:tplc="98A0BE54">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C084DDF"/>
    <w:multiLevelType w:val="multilevel"/>
    <w:tmpl w:val="3C084DD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D0D5E9D"/>
    <w:multiLevelType w:val="multilevel"/>
    <w:tmpl w:val="3D0D5E9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126151F"/>
    <w:multiLevelType w:val="multilevel"/>
    <w:tmpl w:val="4126151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4C74AB8"/>
    <w:multiLevelType w:val="multilevel"/>
    <w:tmpl w:val="44C74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5700C44"/>
    <w:multiLevelType w:val="hybridMultilevel"/>
    <w:tmpl w:val="9476ED6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5E28649"/>
    <w:multiLevelType w:val="singleLevel"/>
    <w:tmpl w:val="45E28649"/>
    <w:lvl w:ilvl="0">
      <w:start w:val="1"/>
      <w:numFmt w:val="decimal"/>
      <w:suff w:val="space"/>
      <w:lvlText w:val="%1."/>
      <w:lvlJc w:val="left"/>
    </w:lvl>
  </w:abstractNum>
  <w:abstractNum w:abstractNumId="53" w15:restartNumberingAfterBreak="0">
    <w:nsid w:val="473B7145"/>
    <w:multiLevelType w:val="multilevel"/>
    <w:tmpl w:val="674C6C9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7D15E8A"/>
    <w:multiLevelType w:val="multilevel"/>
    <w:tmpl w:val="47D15E8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4827352C"/>
    <w:multiLevelType w:val="hybridMultilevel"/>
    <w:tmpl w:val="5374F3BC"/>
    <w:lvl w:ilvl="0" w:tplc="5628A2D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8EA6DE4"/>
    <w:multiLevelType w:val="hybridMultilevel"/>
    <w:tmpl w:val="1CF0AD3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4BD73FD5"/>
    <w:multiLevelType w:val="multilevel"/>
    <w:tmpl w:val="4BD73F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C494933"/>
    <w:multiLevelType w:val="hybridMultilevel"/>
    <w:tmpl w:val="CC92800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9" w15:restartNumberingAfterBreak="0">
    <w:nsid w:val="4D4D355B"/>
    <w:multiLevelType w:val="multilevel"/>
    <w:tmpl w:val="4D4D355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4DF50632"/>
    <w:multiLevelType w:val="multilevel"/>
    <w:tmpl w:val="4DF506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0551911"/>
    <w:multiLevelType w:val="hybridMultilevel"/>
    <w:tmpl w:val="D9784D86"/>
    <w:lvl w:ilvl="0" w:tplc="950421E6">
      <w:start w:val="1"/>
      <w:numFmt w:val="lowerLetter"/>
      <w:lvlText w:val="(%1)"/>
      <w:lvlJc w:val="left"/>
      <w:pPr>
        <w:ind w:left="720" w:hanging="360"/>
      </w:pPr>
      <w:rPr>
        <w:rFonts w:ascii="93kknuc,Italic" w:hAnsi="93kknuc,Italic" w:cs="93kknuc,Italic"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0B31CA3"/>
    <w:multiLevelType w:val="multilevel"/>
    <w:tmpl w:val="9D648540"/>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63" w15:restartNumberingAfterBreak="0">
    <w:nsid w:val="51BB3483"/>
    <w:multiLevelType w:val="multilevel"/>
    <w:tmpl w:val="51BB34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9F6664"/>
    <w:multiLevelType w:val="multilevel"/>
    <w:tmpl w:val="529F66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33F5CA5"/>
    <w:multiLevelType w:val="multilevel"/>
    <w:tmpl w:val="533F5C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56F3F2C"/>
    <w:multiLevelType w:val="multilevel"/>
    <w:tmpl w:val="556F3F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6663F79"/>
    <w:multiLevelType w:val="hybridMultilevel"/>
    <w:tmpl w:val="16F06856"/>
    <w:lvl w:ilvl="0" w:tplc="8F58ACD0">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B175637"/>
    <w:multiLevelType w:val="multilevel"/>
    <w:tmpl w:val="5B175637"/>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B4C4235"/>
    <w:multiLevelType w:val="hybridMultilevel"/>
    <w:tmpl w:val="5C28CA30"/>
    <w:lvl w:ilvl="0" w:tplc="DFB84EBE">
      <w:start w:val="1"/>
      <w:numFmt w:val="lowerLetter"/>
      <w:lvlText w:val="(%1)"/>
      <w:lvlJc w:val="left"/>
      <w:pPr>
        <w:ind w:left="2820" w:hanging="1020"/>
      </w:pPr>
      <w:rPr>
        <w:rFonts w:ascii="93kknuc,Italic" w:hAnsi="93kknuc,Italic" w:cs="93kknuc,Italic" w:hint="default"/>
        <w:i/>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0" w15:restartNumberingAfterBreak="0">
    <w:nsid w:val="5C21258F"/>
    <w:multiLevelType w:val="hybridMultilevel"/>
    <w:tmpl w:val="32B82F00"/>
    <w:lvl w:ilvl="0" w:tplc="38E63366">
      <w:start w:val="1"/>
      <w:numFmt w:val="lowerLetter"/>
      <w:lvlText w:val="(%1)"/>
      <w:lvlJc w:val="left"/>
      <w:pPr>
        <w:ind w:left="2160"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1" w15:restartNumberingAfterBreak="0">
    <w:nsid w:val="5E621EE8"/>
    <w:multiLevelType w:val="multilevel"/>
    <w:tmpl w:val="BC7C7F3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5F976FC9"/>
    <w:multiLevelType w:val="multilevel"/>
    <w:tmpl w:val="5F976F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FA92051"/>
    <w:multiLevelType w:val="hybridMultilevel"/>
    <w:tmpl w:val="1130BAE6"/>
    <w:lvl w:ilvl="0" w:tplc="1C090017">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5FB56458"/>
    <w:multiLevelType w:val="multilevel"/>
    <w:tmpl w:val="5FB56458"/>
    <w:lvl w:ilvl="0">
      <w:start w:val="1"/>
      <w:numFmt w:val="decimal"/>
      <w:lvlText w:val="%1."/>
      <w:lvlJc w:val="left"/>
      <w:pPr>
        <w:ind w:left="396" w:hanging="360"/>
      </w:pPr>
      <w:rPr>
        <w:rFonts w:hint="default"/>
        <w:b w:val="0"/>
      </w:rPr>
    </w:lvl>
    <w:lvl w:ilvl="1">
      <w:start w:val="1"/>
      <w:numFmt w:val="lowerLetter"/>
      <w:lvlText w:val="%2."/>
      <w:lvlJc w:val="left"/>
      <w:pPr>
        <w:ind w:left="1116" w:hanging="360"/>
      </w:pPr>
    </w:lvl>
    <w:lvl w:ilvl="2">
      <w:start w:val="1"/>
      <w:numFmt w:val="lowerRoman"/>
      <w:lvlText w:val="%3."/>
      <w:lvlJc w:val="right"/>
      <w:pPr>
        <w:ind w:left="1836" w:hanging="180"/>
      </w:pPr>
    </w:lvl>
    <w:lvl w:ilvl="3">
      <w:start w:val="1"/>
      <w:numFmt w:val="decimal"/>
      <w:lvlText w:val="%4."/>
      <w:lvlJc w:val="left"/>
      <w:pPr>
        <w:ind w:left="2556" w:hanging="360"/>
      </w:pPr>
    </w:lvl>
    <w:lvl w:ilvl="4">
      <w:start w:val="1"/>
      <w:numFmt w:val="lowerLetter"/>
      <w:lvlText w:val="%5."/>
      <w:lvlJc w:val="left"/>
      <w:pPr>
        <w:ind w:left="3276" w:hanging="360"/>
      </w:pPr>
    </w:lvl>
    <w:lvl w:ilvl="5">
      <w:start w:val="1"/>
      <w:numFmt w:val="lowerRoman"/>
      <w:lvlText w:val="%6."/>
      <w:lvlJc w:val="right"/>
      <w:pPr>
        <w:ind w:left="3996" w:hanging="180"/>
      </w:pPr>
    </w:lvl>
    <w:lvl w:ilvl="6">
      <w:start w:val="1"/>
      <w:numFmt w:val="decimal"/>
      <w:lvlText w:val="%7."/>
      <w:lvlJc w:val="left"/>
      <w:pPr>
        <w:ind w:left="4716" w:hanging="360"/>
      </w:pPr>
    </w:lvl>
    <w:lvl w:ilvl="7">
      <w:start w:val="1"/>
      <w:numFmt w:val="lowerLetter"/>
      <w:lvlText w:val="%8."/>
      <w:lvlJc w:val="left"/>
      <w:pPr>
        <w:ind w:left="5436" w:hanging="360"/>
      </w:pPr>
    </w:lvl>
    <w:lvl w:ilvl="8">
      <w:start w:val="1"/>
      <w:numFmt w:val="lowerRoman"/>
      <w:lvlText w:val="%9."/>
      <w:lvlJc w:val="right"/>
      <w:pPr>
        <w:ind w:left="6156" w:hanging="180"/>
      </w:pPr>
    </w:lvl>
  </w:abstractNum>
  <w:abstractNum w:abstractNumId="75" w15:restartNumberingAfterBreak="0">
    <w:nsid w:val="60CC4442"/>
    <w:multiLevelType w:val="multilevel"/>
    <w:tmpl w:val="60CC4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43D42FB"/>
    <w:multiLevelType w:val="hybridMultilevel"/>
    <w:tmpl w:val="C3901D72"/>
    <w:lvl w:ilvl="0" w:tplc="1C090017">
      <w:start w:val="1"/>
      <w:numFmt w:val="lowerLetter"/>
      <w:lvlText w:val="%1)"/>
      <w:lvlJc w:val="left"/>
      <w:pPr>
        <w:ind w:left="5100" w:hanging="360"/>
      </w:pPr>
    </w:lvl>
    <w:lvl w:ilvl="1" w:tplc="1C090019" w:tentative="1">
      <w:start w:val="1"/>
      <w:numFmt w:val="lowerLetter"/>
      <w:lvlText w:val="%2."/>
      <w:lvlJc w:val="left"/>
      <w:pPr>
        <w:ind w:left="5820" w:hanging="360"/>
      </w:pPr>
    </w:lvl>
    <w:lvl w:ilvl="2" w:tplc="1C09001B" w:tentative="1">
      <w:start w:val="1"/>
      <w:numFmt w:val="lowerRoman"/>
      <w:lvlText w:val="%3."/>
      <w:lvlJc w:val="right"/>
      <w:pPr>
        <w:ind w:left="6540" w:hanging="180"/>
      </w:pPr>
    </w:lvl>
    <w:lvl w:ilvl="3" w:tplc="1C09000F" w:tentative="1">
      <w:start w:val="1"/>
      <w:numFmt w:val="decimal"/>
      <w:lvlText w:val="%4."/>
      <w:lvlJc w:val="left"/>
      <w:pPr>
        <w:ind w:left="7260" w:hanging="360"/>
      </w:pPr>
    </w:lvl>
    <w:lvl w:ilvl="4" w:tplc="1C090019" w:tentative="1">
      <w:start w:val="1"/>
      <w:numFmt w:val="lowerLetter"/>
      <w:lvlText w:val="%5."/>
      <w:lvlJc w:val="left"/>
      <w:pPr>
        <w:ind w:left="7980" w:hanging="360"/>
      </w:pPr>
    </w:lvl>
    <w:lvl w:ilvl="5" w:tplc="1C09001B" w:tentative="1">
      <w:start w:val="1"/>
      <w:numFmt w:val="lowerRoman"/>
      <w:lvlText w:val="%6."/>
      <w:lvlJc w:val="right"/>
      <w:pPr>
        <w:ind w:left="8700" w:hanging="180"/>
      </w:pPr>
    </w:lvl>
    <w:lvl w:ilvl="6" w:tplc="1C09000F" w:tentative="1">
      <w:start w:val="1"/>
      <w:numFmt w:val="decimal"/>
      <w:lvlText w:val="%7."/>
      <w:lvlJc w:val="left"/>
      <w:pPr>
        <w:ind w:left="9420" w:hanging="360"/>
      </w:pPr>
    </w:lvl>
    <w:lvl w:ilvl="7" w:tplc="1C090019" w:tentative="1">
      <w:start w:val="1"/>
      <w:numFmt w:val="lowerLetter"/>
      <w:lvlText w:val="%8."/>
      <w:lvlJc w:val="left"/>
      <w:pPr>
        <w:ind w:left="10140" w:hanging="360"/>
      </w:pPr>
    </w:lvl>
    <w:lvl w:ilvl="8" w:tplc="1C09001B" w:tentative="1">
      <w:start w:val="1"/>
      <w:numFmt w:val="lowerRoman"/>
      <w:lvlText w:val="%9."/>
      <w:lvlJc w:val="right"/>
      <w:pPr>
        <w:ind w:left="10860" w:hanging="180"/>
      </w:pPr>
    </w:lvl>
  </w:abstractNum>
  <w:abstractNum w:abstractNumId="77" w15:restartNumberingAfterBreak="0">
    <w:nsid w:val="64F14444"/>
    <w:multiLevelType w:val="multilevel"/>
    <w:tmpl w:val="10722338"/>
    <w:lvl w:ilvl="0">
      <w:start w:val="1"/>
      <w:numFmt w:val="decimal"/>
      <w:lvlText w:val="%1."/>
      <w:lvlJc w:val="left"/>
      <w:pPr>
        <w:ind w:left="360" w:hanging="360"/>
      </w:pPr>
      <w:rPr>
        <w:rFonts w:hint="default"/>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65F10C0F"/>
    <w:multiLevelType w:val="multilevel"/>
    <w:tmpl w:val="65F10C0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68037773"/>
    <w:multiLevelType w:val="multilevel"/>
    <w:tmpl w:val="6803777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982A99A"/>
    <w:multiLevelType w:val="singleLevel"/>
    <w:tmpl w:val="6982A99A"/>
    <w:lvl w:ilvl="0">
      <w:start w:val="1"/>
      <w:numFmt w:val="decimal"/>
      <w:suff w:val="space"/>
      <w:lvlText w:val="%1."/>
      <w:lvlJc w:val="left"/>
    </w:lvl>
  </w:abstractNum>
  <w:abstractNum w:abstractNumId="81" w15:restartNumberingAfterBreak="0">
    <w:nsid w:val="6BFC0159"/>
    <w:multiLevelType w:val="hybridMultilevel"/>
    <w:tmpl w:val="3940B374"/>
    <w:lvl w:ilvl="0" w:tplc="0F94F914">
      <w:start w:val="1"/>
      <w:numFmt w:val="lowerLetter"/>
      <w:lvlText w:val="(%1)"/>
      <w:lvlJc w:val="left"/>
      <w:pPr>
        <w:ind w:left="720" w:hanging="360"/>
      </w:pPr>
      <w:rPr>
        <w:rFonts w:ascii="93kknuc,Italic" w:hAnsi="93kknuc,Italic" w:cs="93kknuc,Italic"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6C595FB0"/>
    <w:multiLevelType w:val="multilevel"/>
    <w:tmpl w:val="6C595F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1CD0B1C"/>
    <w:multiLevelType w:val="hybridMultilevel"/>
    <w:tmpl w:val="E45A0B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73955F18"/>
    <w:multiLevelType w:val="multilevel"/>
    <w:tmpl w:val="73955F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73D21C61"/>
    <w:multiLevelType w:val="multilevel"/>
    <w:tmpl w:val="73D21C6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743A1B52"/>
    <w:multiLevelType w:val="hybridMultilevel"/>
    <w:tmpl w:val="59C89FEA"/>
    <w:lvl w:ilvl="0" w:tplc="81806D4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75772105"/>
    <w:multiLevelType w:val="hybridMultilevel"/>
    <w:tmpl w:val="8080174A"/>
    <w:lvl w:ilvl="0" w:tplc="A920A5D6">
      <w:start w:val="1"/>
      <w:numFmt w:val="lowerLetter"/>
      <w:lvlText w:val="(%1)"/>
      <w:lvlJc w:val="left"/>
      <w:pPr>
        <w:ind w:left="1104" w:hanging="384"/>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8" w15:restartNumberingAfterBreak="0">
    <w:nsid w:val="787F0310"/>
    <w:multiLevelType w:val="multilevel"/>
    <w:tmpl w:val="787F03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AD87FA6"/>
    <w:multiLevelType w:val="multilevel"/>
    <w:tmpl w:val="7AD87F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7F4D07E1"/>
    <w:multiLevelType w:val="hybridMultilevel"/>
    <w:tmpl w:val="071C3A9C"/>
    <w:lvl w:ilvl="0" w:tplc="EE828F54">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405229608">
    <w:abstractNumId w:val="43"/>
  </w:num>
  <w:num w:numId="2" w16cid:durableId="187720633">
    <w:abstractNumId w:val="31"/>
  </w:num>
  <w:num w:numId="3" w16cid:durableId="1331131853">
    <w:abstractNumId w:val="87"/>
  </w:num>
  <w:num w:numId="4" w16cid:durableId="24722604">
    <w:abstractNumId w:val="62"/>
  </w:num>
  <w:num w:numId="5" w16cid:durableId="1224830797">
    <w:abstractNumId w:val="53"/>
  </w:num>
  <w:num w:numId="6" w16cid:durableId="1060136343">
    <w:abstractNumId w:val="28"/>
  </w:num>
  <w:num w:numId="7" w16cid:durableId="1013217489">
    <w:abstractNumId w:val="11"/>
  </w:num>
  <w:num w:numId="8" w16cid:durableId="1179352789">
    <w:abstractNumId w:val="55"/>
  </w:num>
  <w:num w:numId="9" w16cid:durableId="341397467">
    <w:abstractNumId w:val="46"/>
  </w:num>
  <w:num w:numId="10" w16cid:durableId="30082316">
    <w:abstractNumId w:val="40"/>
  </w:num>
  <w:num w:numId="11" w16cid:durableId="1237276208">
    <w:abstractNumId w:val="16"/>
  </w:num>
  <w:num w:numId="12" w16cid:durableId="1123036750">
    <w:abstractNumId w:val="45"/>
  </w:num>
  <w:num w:numId="13" w16cid:durableId="1541167845">
    <w:abstractNumId w:val="35"/>
  </w:num>
  <w:num w:numId="14" w16cid:durableId="1147286611">
    <w:abstractNumId w:val="10"/>
  </w:num>
  <w:num w:numId="15" w16cid:durableId="1391534578">
    <w:abstractNumId w:val="3"/>
  </w:num>
  <w:num w:numId="16" w16cid:durableId="376314930">
    <w:abstractNumId w:val="30"/>
  </w:num>
  <w:num w:numId="17" w16cid:durableId="1605576900">
    <w:abstractNumId w:val="4"/>
  </w:num>
  <w:num w:numId="18" w16cid:durableId="1520123118">
    <w:abstractNumId w:val="71"/>
  </w:num>
  <w:num w:numId="19" w16cid:durableId="1653408148">
    <w:abstractNumId w:val="29"/>
  </w:num>
  <w:num w:numId="20" w16cid:durableId="214898684">
    <w:abstractNumId w:val="69"/>
  </w:num>
  <w:num w:numId="21" w16cid:durableId="16124232">
    <w:abstractNumId w:val="86"/>
  </w:num>
  <w:num w:numId="22" w16cid:durableId="977224949">
    <w:abstractNumId w:val="61"/>
  </w:num>
  <w:num w:numId="23" w16cid:durableId="7296657">
    <w:abstractNumId w:val="2"/>
  </w:num>
  <w:num w:numId="24" w16cid:durableId="810366067">
    <w:abstractNumId w:val="6"/>
  </w:num>
  <w:num w:numId="25" w16cid:durableId="436873090">
    <w:abstractNumId w:val="81"/>
  </w:num>
  <w:num w:numId="26" w16cid:durableId="1418557667">
    <w:abstractNumId w:val="13"/>
  </w:num>
  <w:num w:numId="27" w16cid:durableId="2041540541">
    <w:abstractNumId w:val="90"/>
  </w:num>
  <w:num w:numId="28" w16cid:durableId="993723654">
    <w:abstractNumId w:val="38"/>
  </w:num>
  <w:num w:numId="29" w16cid:durableId="249125176">
    <w:abstractNumId w:val="33"/>
  </w:num>
  <w:num w:numId="30" w16cid:durableId="314995443">
    <w:abstractNumId w:val="73"/>
  </w:num>
  <w:num w:numId="31" w16cid:durableId="836506255">
    <w:abstractNumId w:val="39"/>
  </w:num>
  <w:num w:numId="32" w16cid:durableId="591008340">
    <w:abstractNumId w:val="70"/>
  </w:num>
  <w:num w:numId="33" w16cid:durableId="1970354795">
    <w:abstractNumId w:val="23"/>
  </w:num>
  <w:num w:numId="34" w16cid:durableId="1415476039">
    <w:abstractNumId w:val="24"/>
  </w:num>
  <w:num w:numId="35" w16cid:durableId="441002134">
    <w:abstractNumId w:val="22"/>
  </w:num>
  <w:num w:numId="36" w16cid:durableId="442191411">
    <w:abstractNumId w:val="51"/>
  </w:num>
  <w:num w:numId="37" w16cid:durableId="517620010">
    <w:abstractNumId w:val="83"/>
  </w:num>
  <w:num w:numId="38" w16cid:durableId="1115750832">
    <w:abstractNumId w:val="76"/>
  </w:num>
  <w:num w:numId="39" w16cid:durableId="1520239885">
    <w:abstractNumId w:val="7"/>
  </w:num>
  <w:num w:numId="40" w16cid:durableId="1645164292">
    <w:abstractNumId w:val="47"/>
  </w:num>
  <w:num w:numId="41" w16cid:durableId="128909693">
    <w:abstractNumId w:val="18"/>
  </w:num>
  <w:num w:numId="42" w16cid:durableId="1276476498">
    <w:abstractNumId w:val="54"/>
  </w:num>
  <w:num w:numId="43" w16cid:durableId="1313212571">
    <w:abstractNumId w:val="72"/>
  </w:num>
  <w:num w:numId="44" w16cid:durableId="1147667405">
    <w:abstractNumId w:val="5"/>
  </w:num>
  <w:num w:numId="45" w16cid:durableId="1380546269">
    <w:abstractNumId w:val="14"/>
  </w:num>
  <w:num w:numId="46" w16cid:durableId="216863719">
    <w:abstractNumId w:val="77"/>
  </w:num>
  <w:num w:numId="47" w16cid:durableId="331682663">
    <w:abstractNumId w:val="60"/>
  </w:num>
  <w:num w:numId="48" w16cid:durableId="1034696571">
    <w:abstractNumId w:val="74"/>
  </w:num>
  <w:num w:numId="49" w16cid:durableId="1061948263">
    <w:abstractNumId w:val="75"/>
  </w:num>
  <w:num w:numId="50" w16cid:durableId="1175025639">
    <w:abstractNumId w:val="89"/>
  </w:num>
  <w:num w:numId="51" w16cid:durableId="1837378992">
    <w:abstractNumId w:val="78"/>
  </w:num>
  <w:num w:numId="52" w16cid:durableId="250117491">
    <w:abstractNumId w:val="20"/>
  </w:num>
  <w:num w:numId="53" w16cid:durableId="235670035">
    <w:abstractNumId w:val="88"/>
  </w:num>
  <w:num w:numId="54" w16cid:durableId="904144410">
    <w:abstractNumId w:val="34"/>
  </w:num>
  <w:num w:numId="55" w16cid:durableId="1625579981">
    <w:abstractNumId w:val="17"/>
  </w:num>
  <w:num w:numId="56" w16cid:durableId="1186673355">
    <w:abstractNumId w:val="12"/>
  </w:num>
  <w:num w:numId="57" w16cid:durableId="756023895">
    <w:abstractNumId w:val="84"/>
  </w:num>
  <w:num w:numId="58" w16cid:durableId="1312759732">
    <w:abstractNumId w:val="15"/>
  </w:num>
  <w:num w:numId="59" w16cid:durableId="1647776586">
    <w:abstractNumId w:val="65"/>
  </w:num>
  <w:num w:numId="60" w16cid:durableId="1587299564">
    <w:abstractNumId w:val="25"/>
  </w:num>
  <w:num w:numId="61" w16cid:durableId="1665431472">
    <w:abstractNumId w:val="41"/>
  </w:num>
  <w:num w:numId="62" w16cid:durableId="632253308">
    <w:abstractNumId w:val="26"/>
  </w:num>
  <w:num w:numId="63" w16cid:durableId="1323268747">
    <w:abstractNumId w:val="63"/>
  </w:num>
  <w:num w:numId="64" w16cid:durableId="2095861034">
    <w:abstractNumId w:val="44"/>
  </w:num>
  <w:num w:numId="65" w16cid:durableId="2076582369">
    <w:abstractNumId w:val="57"/>
  </w:num>
  <w:num w:numId="66" w16cid:durableId="1836023447">
    <w:abstractNumId w:val="49"/>
  </w:num>
  <w:num w:numId="67" w16cid:durableId="949512347">
    <w:abstractNumId w:val="64"/>
  </w:num>
  <w:num w:numId="68" w16cid:durableId="1509978391">
    <w:abstractNumId w:val="82"/>
  </w:num>
  <w:num w:numId="69" w16cid:durableId="1554468745">
    <w:abstractNumId w:val="79"/>
  </w:num>
  <w:num w:numId="70" w16cid:durableId="492255870">
    <w:abstractNumId w:val="85"/>
  </w:num>
  <w:num w:numId="71" w16cid:durableId="912814908">
    <w:abstractNumId w:val="48"/>
  </w:num>
  <w:num w:numId="72" w16cid:durableId="1118450538">
    <w:abstractNumId w:val="59"/>
  </w:num>
  <w:num w:numId="73" w16cid:durableId="219946227">
    <w:abstractNumId w:val="50"/>
  </w:num>
  <w:num w:numId="74" w16cid:durableId="634918749">
    <w:abstractNumId w:val="68"/>
  </w:num>
  <w:num w:numId="75" w16cid:durableId="1470829639">
    <w:abstractNumId w:val="66"/>
  </w:num>
  <w:num w:numId="76" w16cid:durableId="171989591">
    <w:abstractNumId w:val="36"/>
  </w:num>
  <w:num w:numId="77" w16cid:durableId="51076757">
    <w:abstractNumId w:val="37"/>
  </w:num>
  <w:num w:numId="78" w16cid:durableId="948005583">
    <w:abstractNumId w:val="67"/>
  </w:num>
  <w:num w:numId="79" w16cid:durableId="2008314742">
    <w:abstractNumId w:val="58"/>
  </w:num>
  <w:num w:numId="80" w16cid:durableId="345713820">
    <w:abstractNumId w:val="27"/>
  </w:num>
  <w:num w:numId="81" w16cid:durableId="484128885">
    <w:abstractNumId w:val="21"/>
  </w:num>
  <w:num w:numId="82" w16cid:durableId="1904372270">
    <w:abstractNumId w:val="80"/>
  </w:num>
  <w:num w:numId="83" w16cid:durableId="1346521845">
    <w:abstractNumId w:val="52"/>
  </w:num>
  <w:num w:numId="84" w16cid:durableId="1138693125">
    <w:abstractNumId w:val="42"/>
  </w:num>
  <w:num w:numId="85" w16cid:durableId="386419826">
    <w:abstractNumId w:val="1"/>
  </w:num>
  <w:num w:numId="86" w16cid:durableId="1026911446">
    <w:abstractNumId w:val="0"/>
  </w:num>
  <w:num w:numId="87" w16cid:durableId="130831768">
    <w:abstractNumId w:val="19"/>
  </w:num>
  <w:num w:numId="88" w16cid:durableId="1903564110">
    <w:abstractNumId w:val="9"/>
  </w:num>
  <w:num w:numId="89" w16cid:durableId="1273784187">
    <w:abstractNumId w:val="56"/>
  </w:num>
  <w:num w:numId="90" w16cid:durableId="486750403">
    <w:abstractNumId w:val="8"/>
  </w:num>
  <w:num w:numId="91" w16cid:durableId="958604045">
    <w:abstractNumId w:val="3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F7"/>
    <w:rsid w:val="00001E34"/>
    <w:rsid w:val="0000256C"/>
    <w:rsid w:val="00003D71"/>
    <w:rsid w:val="00003FE7"/>
    <w:rsid w:val="000079C9"/>
    <w:rsid w:val="00012341"/>
    <w:rsid w:val="000155AC"/>
    <w:rsid w:val="00020316"/>
    <w:rsid w:val="00021291"/>
    <w:rsid w:val="000221EA"/>
    <w:rsid w:val="00022DDC"/>
    <w:rsid w:val="000235B9"/>
    <w:rsid w:val="00023A55"/>
    <w:rsid w:val="00025C65"/>
    <w:rsid w:val="00027AAB"/>
    <w:rsid w:val="00031211"/>
    <w:rsid w:val="00033432"/>
    <w:rsid w:val="000342C3"/>
    <w:rsid w:val="0003480E"/>
    <w:rsid w:val="00035013"/>
    <w:rsid w:val="0004112F"/>
    <w:rsid w:val="00041E1A"/>
    <w:rsid w:val="0004268A"/>
    <w:rsid w:val="00047E88"/>
    <w:rsid w:val="00050A67"/>
    <w:rsid w:val="00054722"/>
    <w:rsid w:val="00060C8E"/>
    <w:rsid w:val="0006405C"/>
    <w:rsid w:val="00064464"/>
    <w:rsid w:val="00064655"/>
    <w:rsid w:val="00065D18"/>
    <w:rsid w:val="00067139"/>
    <w:rsid w:val="00072074"/>
    <w:rsid w:val="00073544"/>
    <w:rsid w:val="00073745"/>
    <w:rsid w:val="000737CA"/>
    <w:rsid w:val="000748A8"/>
    <w:rsid w:val="000770B7"/>
    <w:rsid w:val="00082620"/>
    <w:rsid w:val="000830FB"/>
    <w:rsid w:val="0008399A"/>
    <w:rsid w:val="00085C5B"/>
    <w:rsid w:val="00086C9B"/>
    <w:rsid w:val="00087745"/>
    <w:rsid w:val="00087E43"/>
    <w:rsid w:val="00093D12"/>
    <w:rsid w:val="00093D1A"/>
    <w:rsid w:val="00093E70"/>
    <w:rsid w:val="00093EF9"/>
    <w:rsid w:val="00094006"/>
    <w:rsid w:val="00094C99"/>
    <w:rsid w:val="000A2537"/>
    <w:rsid w:val="000A6DCB"/>
    <w:rsid w:val="000A7955"/>
    <w:rsid w:val="000A7C8A"/>
    <w:rsid w:val="000B2D3D"/>
    <w:rsid w:val="000B51AD"/>
    <w:rsid w:val="000C0D1C"/>
    <w:rsid w:val="000C113C"/>
    <w:rsid w:val="000C5096"/>
    <w:rsid w:val="000C5FD5"/>
    <w:rsid w:val="000C64DD"/>
    <w:rsid w:val="000C7D40"/>
    <w:rsid w:val="000D0204"/>
    <w:rsid w:val="000D11F8"/>
    <w:rsid w:val="000D1CAB"/>
    <w:rsid w:val="000D364B"/>
    <w:rsid w:val="000D557A"/>
    <w:rsid w:val="000D5944"/>
    <w:rsid w:val="000E0BB6"/>
    <w:rsid w:val="000E14C4"/>
    <w:rsid w:val="000E660D"/>
    <w:rsid w:val="000F072E"/>
    <w:rsid w:val="000F243E"/>
    <w:rsid w:val="000F2AE9"/>
    <w:rsid w:val="000F301E"/>
    <w:rsid w:val="000F50EC"/>
    <w:rsid w:val="000F7BBB"/>
    <w:rsid w:val="001012B5"/>
    <w:rsid w:val="00101809"/>
    <w:rsid w:val="00101CEF"/>
    <w:rsid w:val="00104C60"/>
    <w:rsid w:val="00112357"/>
    <w:rsid w:val="0011269D"/>
    <w:rsid w:val="00113023"/>
    <w:rsid w:val="00113587"/>
    <w:rsid w:val="001138B6"/>
    <w:rsid w:val="00114320"/>
    <w:rsid w:val="00115A33"/>
    <w:rsid w:val="00117212"/>
    <w:rsid w:val="00121DEC"/>
    <w:rsid w:val="001234E6"/>
    <w:rsid w:val="00124027"/>
    <w:rsid w:val="00124598"/>
    <w:rsid w:val="00125575"/>
    <w:rsid w:val="00126BBD"/>
    <w:rsid w:val="001273E7"/>
    <w:rsid w:val="00130BCB"/>
    <w:rsid w:val="00131543"/>
    <w:rsid w:val="001339A4"/>
    <w:rsid w:val="00135A06"/>
    <w:rsid w:val="001370FE"/>
    <w:rsid w:val="001422A3"/>
    <w:rsid w:val="0014664B"/>
    <w:rsid w:val="001500A9"/>
    <w:rsid w:val="0015190C"/>
    <w:rsid w:val="00153C41"/>
    <w:rsid w:val="00154B26"/>
    <w:rsid w:val="00154BFD"/>
    <w:rsid w:val="001557E1"/>
    <w:rsid w:val="001569F4"/>
    <w:rsid w:val="001576F6"/>
    <w:rsid w:val="00162664"/>
    <w:rsid w:val="00163465"/>
    <w:rsid w:val="00166B9F"/>
    <w:rsid w:val="0017132C"/>
    <w:rsid w:val="00172741"/>
    <w:rsid w:val="001745B1"/>
    <w:rsid w:val="00175A0C"/>
    <w:rsid w:val="00177DCE"/>
    <w:rsid w:val="001807FC"/>
    <w:rsid w:val="00182392"/>
    <w:rsid w:val="00183A45"/>
    <w:rsid w:val="00184DDE"/>
    <w:rsid w:val="00185542"/>
    <w:rsid w:val="00187396"/>
    <w:rsid w:val="00190241"/>
    <w:rsid w:val="001913B9"/>
    <w:rsid w:val="001918C3"/>
    <w:rsid w:val="00191D97"/>
    <w:rsid w:val="001945DB"/>
    <w:rsid w:val="001953DB"/>
    <w:rsid w:val="00195A63"/>
    <w:rsid w:val="0019610B"/>
    <w:rsid w:val="001979C2"/>
    <w:rsid w:val="001A21AE"/>
    <w:rsid w:val="001A4471"/>
    <w:rsid w:val="001A7866"/>
    <w:rsid w:val="001A7CDD"/>
    <w:rsid w:val="001B0743"/>
    <w:rsid w:val="001B384E"/>
    <w:rsid w:val="001B416D"/>
    <w:rsid w:val="001B4867"/>
    <w:rsid w:val="001B5603"/>
    <w:rsid w:val="001B5836"/>
    <w:rsid w:val="001B750E"/>
    <w:rsid w:val="001C0696"/>
    <w:rsid w:val="001C1E47"/>
    <w:rsid w:val="001C3F8C"/>
    <w:rsid w:val="001C3FE4"/>
    <w:rsid w:val="001C5381"/>
    <w:rsid w:val="001C6532"/>
    <w:rsid w:val="001C6655"/>
    <w:rsid w:val="001D0FBF"/>
    <w:rsid w:val="001D1676"/>
    <w:rsid w:val="001D16F3"/>
    <w:rsid w:val="001D1B12"/>
    <w:rsid w:val="001D3241"/>
    <w:rsid w:val="001D6703"/>
    <w:rsid w:val="001D6DEF"/>
    <w:rsid w:val="001D70AC"/>
    <w:rsid w:val="001D7577"/>
    <w:rsid w:val="001D7D98"/>
    <w:rsid w:val="001E04A5"/>
    <w:rsid w:val="001E1326"/>
    <w:rsid w:val="001E25A7"/>
    <w:rsid w:val="001E5753"/>
    <w:rsid w:val="001E57AA"/>
    <w:rsid w:val="001E6DC5"/>
    <w:rsid w:val="001F066B"/>
    <w:rsid w:val="001F2AE2"/>
    <w:rsid w:val="001F3B9D"/>
    <w:rsid w:val="001F5CC2"/>
    <w:rsid w:val="001F734B"/>
    <w:rsid w:val="00202B0A"/>
    <w:rsid w:val="00204931"/>
    <w:rsid w:val="00204BAE"/>
    <w:rsid w:val="0020673C"/>
    <w:rsid w:val="002072B0"/>
    <w:rsid w:val="00207991"/>
    <w:rsid w:val="00210BFA"/>
    <w:rsid w:val="00211B4E"/>
    <w:rsid w:val="00211E8A"/>
    <w:rsid w:val="00213F69"/>
    <w:rsid w:val="00214951"/>
    <w:rsid w:val="00214ED3"/>
    <w:rsid w:val="00215315"/>
    <w:rsid w:val="00215F67"/>
    <w:rsid w:val="00216231"/>
    <w:rsid w:val="00216849"/>
    <w:rsid w:val="00220F5C"/>
    <w:rsid w:val="00221709"/>
    <w:rsid w:val="00223B7D"/>
    <w:rsid w:val="00223E4B"/>
    <w:rsid w:val="00225941"/>
    <w:rsid w:val="00226697"/>
    <w:rsid w:val="00226A51"/>
    <w:rsid w:val="00227EB7"/>
    <w:rsid w:val="0023004F"/>
    <w:rsid w:val="00230793"/>
    <w:rsid w:val="00230DB4"/>
    <w:rsid w:val="00230E9F"/>
    <w:rsid w:val="002335B6"/>
    <w:rsid w:val="0024249A"/>
    <w:rsid w:val="00242C6A"/>
    <w:rsid w:val="00245E52"/>
    <w:rsid w:val="00246F9D"/>
    <w:rsid w:val="002471EE"/>
    <w:rsid w:val="00250056"/>
    <w:rsid w:val="00251083"/>
    <w:rsid w:val="00252680"/>
    <w:rsid w:val="00252ACE"/>
    <w:rsid w:val="00253776"/>
    <w:rsid w:val="002546BE"/>
    <w:rsid w:val="002603D0"/>
    <w:rsid w:val="00260AFE"/>
    <w:rsid w:val="00260E58"/>
    <w:rsid w:val="00262CD9"/>
    <w:rsid w:val="00263710"/>
    <w:rsid w:val="002656E2"/>
    <w:rsid w:val="002661F6"/>
    <w:rsid w:val="002678A9"/>
    <w:rsid w:val="00267CC2"/>
    <w:rsid w:val="002701AE"/>
    <w:rsid w:val="002718B7"/>
    <w:rsid w:val="00283337"/>
    <w:rsid w:val="00283B39"/>
    <w:rsid w:val="002844F2"/>
    <w:rsid w:val="002846E3"/>
    <w:rsid w:val="00284921"/>
    <w:rsid w:val="00291D1B"/>
    <w:rsid w:val="002920C6"/>
    <w:rsid w:val="002930CE"/>
    <w:rsid w:val="00293548"/>
    <w:rsid w:val="00293B15"/>
    <w:rsid w:val="00294AE6"/>
    <w:rsid w:val="0029771D"/>
    <w:rsid w:val="00297A56"/>
    <w:rsid w:val="002A04F8"/>
    <w:rsid w:val="002A0AB9"/>
    <w:rsid w:val="002A5158"/>
    <w:rsid w:val="002A672A"/>
    <w:rsid w:val="002A6F1C"/>
    <w:rsid w:val="002A7337"/>
    <w:rsid w:val="002A7817"/>
    <w:rsid w:val="002A78D9"/>
    <w:rsid w:val="002B04C4"/>
    <w:rsid w:val="002B243B"/>
    <w:rsid w:val="002B2DE0"/>
    <w:rsid w:val="002B3FA2"/>
    <w:rsid w:val="002B4469"/>
    <w:rsid w:val="002B607E"/>
    <w:rsid w:val="002B61B4"/>
    <w:rsid w:val="002B7AEB"/>
    <w:rsid w:val="002B7AF7"/>
    <w:rsid w:val="002C0DCF"/>
    <w:rsid w:val="002C4E80"/>
    <w:rsid w:val="002C6140"/>
    <w:rsid w:val="002C7458"/>
    <w:rsid w:val="002D06E0"/>
    <w:rsid w:val="002D2743"/>
    <w:rsid w:val="002D2EB0"/>
    <w:rsid w:val="002D50DA"/>
    <w:rsid w:val="002D62F8"/>
    <w:rsid w:val="002D78A4"/>
    <w:rsid w:val="002E16B2"/>
    <w:rsid w:val="002E2FF7"/>
    <w:rsid w:val="002E42DD"/>
    <w:rsid w:val="002E5577"/>
    <w:rsid w:val="002E6640"/>
    <w:rsid w:val="002E7368"/>
    <w:rsid w:val="002F3998"/>
    <w:rsid w:val="002F4712"/>
    <w:rsid w:val="002F532F"/>
    <w:rsid w:val="002F6204"/>
    <w:rsid w:val="002F7278"/>
    <w:rsid w:val="002F77D2"/>
    <w:rsid w:val="002F7E0B"/>
    <w:rsid w:val="00300918"/>
    <w:rsid w:val="003104BC"/>
    <w:rsid w:val="003109E7"/>
    <w:rsid w:val="0031161C"/>
    <w:rsid w:val="00312A29"/>
    <w:rsid w:val="00313BB2"/>
    <w:rsid w:val="0031482A"/>
    <w:rsid w:val="00314E1B"/>
    <w:rsid w:val="00315538"/>
    <w:rsid w:val="00316FB8"/>
    <w:rsid w:val="003200FF"/>
    <w:rsid w:val="00320E7D"/>
    <w:rsid w:val="003223A2"/>
    <w:rsid w:val="00324854"/>
    <w:rsid w:val="0032518D"/>
    <w:rsid w:val="00325580"/>
    <w:rsid w:val="00326899"/>
    <w:rsid w:val="00330E60"/>
    <w:rsid w:val="003328D8"/>
    <w:rsid w:val="00334A5E"/>
    <w:rsid w:val="003419F1"/>
    <w:rsid w:val="003434F2"/>
    <w:rsid w:val="0034379F"/>
    <w:rsid w:val="003440D1"/>
    <w:rsid w:val="003454E9"/>
    <w:rsid w:val="00347F1C"/>
    <w:rsid w:val="00347F5D"/>
    <w:rsid w:val="0035008A"/>
    <w:rsid w:val="00350096"/>
    <w:rsid w:val="003502C5"/>
    <w:rsid w:val="00352317"/>
    <w:rsid w:val="003526CF"/>
    <w:rsid w:val="00353516"/>
    <w:rsid w:val="0035452E"/>
    <w:rsid w:val="0035463E"/>
    <w:rsid w:val="003565C8"/>
    <w:rsid w:val="00357C8D"/>
    <w:rsid w:val="00364133"/>
    <w:rsid w:val="003641CE"/>
    <w:rsid w:val="003649BA"/>
    <w:rsid w:val="003658E0"/>
    <w:rsid w:val="003663EF"/>
    <w:rsid w:val="0036723E"/>
    <w:rsid w:val="00367C23"/>
    <w:rsid w:val="00371374"/>
    <w:rsid w:val="00372321"/>
    <w:rsid w:val="00372C75"/>
    <w:rsid w:val="0037554D"/>
    <w:rsid w:val="00377B14"/>
    <w:rsid w:val="0038167D"/>
    <w:rsid w:val="00383B40"/>
    <w:rsid w:val="00385977"/>
    <w:rsid w:val="00390115"/>
    <w:rsid w:val="00390352"/>
    <w:rsid w:val="00390EC1"/>
    <w:rsid w:val="00393DA2"/>
    <w:rsid w:val="0039620C"/>
    <w:rsid w:val="003A173A"/>
    <w:rsid w:val="003A69CC"/>
    <w:rsid w:val="003A69D0"/>
    <w:rsid w:val="003A731F"/>
    <w:rsid w:val="003B2FD9"/>
    <w:rsid w:val="003B3991"/>
    <w:rsid w:val="003B40C5"/>
    <w:rsid w:val="003B6A2F"/>
    <w:rsid w:val="003C1ACB"/>
    <w:rsid w:val="003C1BEF"/>
    <w:rsid w:val="003C2782"/>
    <w:rsid w:val="003C3897"/>
    <w:rsid w:val="003C4179"/>
    <w:rsid w:val="003C55CE"/>
    <w:rsid w:val="003C7AF9"/>
    <w:rsid w:val="003D02B9"/>
    <w:rsid w:val="003D052C"/>
    <w:rsid w:val="003D0FBF"/>
    <w:rsid w:val="003D33A5"/>
    <w:rsid w:val="003D42D7"/>
    <w:rsid w:val="003D67BE"/>
    <w:rsid w:val="003D694A"/>
    <w:rsid w:val="003D755E"/>
    <w:rsid w:val="003D768F"/>
    <w:rsid w:val="003D7B0F"/>
    <w:rsid w:val="003E0229"/>
    <w:rsid w:val="003E08C7"/>
    <w:rsid w:val="003E0DF3"/>
    <w:rsid w:val="003E127B"/>
    <w:rsid w:val="003E3185"/>
    <w:rsid w:val="003E4080"/>
    <w:rsid w:val="003E7935"/>
    <w:rsid w:val="003F05B6"/>
    <w:rsid w:val="003F1039"/>
    <w:rsid w:val="003F27DE"/>
    <w:rsid w:val="003F2A34"/>
    <w:rsid w:val="003F3813"/>
    <w:rsid w:val="003F5861"/>
    <w:rsid w:val="003F6028"/>
    <w:rsid w:val="003F7224"/>
    <w:rsid w:val="0040164F"/>
    <w:rsid w:val="004022D4"/>
    <w:rsid w:val="00403F13"/>
    <w:rsid w:val="00405AB3"/>
    <w:rsid w:val="00407DAB"/>
    <w:rsid w:val="004100AD"/>
    <w:rsid w:val="004105BD"/>
    <w:rsid w:val="00410612"/>
    <w:rsid w:val="0041125A"/>
    <w:rsid w:val="0041365B"/>
    <w:rsid w:val="00416297"/>
    <w:rsid w:val="004179DE"/>
    <w:rsid w:val="00421F22"/>
    <w:rsid w:val="00422F79"/>
    <w:rsid w:val="0042555D"/>
    <w:rsid w:val="00427B8D"/>
    <w:rsid w:val="0043493E"/>
    <w:rsid w:val="00435084"/>
    <w:rsid w:val="00437804"/>
    <w:rsid w:val="00440851"/>
    <w:rsid w:val="004414DC"/>
    <w:rsid w:val="00444524"/>
    <w:rsid w:val="004451F7"/>
    <w:rsid w:val="00446FA7"/>
    <w:rsid w:val="00447CCA"/>
    <w:rsid w:val="004503E5"/>
    <w:rsid w:val="00452A78"/>
    <w:rsid w:val="00452BEC"/>
    <w:rsid w:val="004556C1"/>
    <w:rsid w:val="00464273"/>
    <w:rsid w:val="00465282"/>
    <w:rsid w:val="00465A34"/>
    <w:rsid w:val="0046627E"/>
    <w:rsid w:val="0047347E"/>
    <w:rsid w:val="0047367B"/>
    <w:rsid w:val="00474D36"/>
    <w:rsid w:val="00476A46"/>
    <w:rsid w:val="00481492"/>
    <w:rsid w:val="00481702"/>
    <w:rsid w:val="00482199"/>
    <w:rsid w:val="004831C4"/>
    <w:rsid w:val="00484997"/>
    <w:rsid w:val="004852B0"/>
    <w:rsid w:val="00486C83"/>
    <w:rsid w:val="004874AE"/>
    <w:rsid w:val="00487ED3"/>
    <w:rsid w:val="004904D5"/>
    <w:rsid w:val="0049318A"/>
    <w:rsid w:val="00493DE1"/>
    <w:rsid w:val="00494388"/>
    <w:rsid w:val="00497391"/>
    <w:rsid w:val="00497DBF"/>
    <w:rsid w:val="004A0865"/>
    <w:rsid w:val="004A0A0D"/>
    <w:rsid w:val="004A4A36"/>
    <w:rsid w:val="004A4D3D"/>
    <w:rsid w:val="004A6264"/>
    <w:rsid w:val="004A787C"/>
    <w:rsid w:val="004A7FE6"/>
    <w:rsid w:val="004B0BFB"/>
    <w:rsid w:val="004B3CF0"/>
    <w:rsid w:val="004B6DDC"/>
    <w:rsid w:val="004C003A"/>
    <w:rsid w:val="004C3E88"/>
    <w:rsid w:val="004D0F5E"/>
    <w:rsid w:val="004D2CB7"/>
    <w:rsid w:val="004D4C04"/>
    <w:rsid w:val="004D5708"/>
    <w:rsid w:val="004D5854"/>
    <w:rsid w:val="004D5BF5"/>
    <w:rsid w:val="004D6B53"/>
    <w:rsid w:val="004D71C2"/>
    <w:rsid w:val="004D7999"/>
    <w:rsid w:val="004E1EA8"/>
    <w:rsid w:val="004E416A"/>
    <w:rsid w:val="004E5F7D"/>
    <w:rsid w:val="004F06A9"/>
    <w:rsid w:val="004F2356"/>
    <w:rsid w:val="004F2EC7"/>
    <w:rsid w:val="004F4E41"/>
    <w:rsid w:val="004F4F0B"/>
    <w:rsid w:val="004F67FD"/>
    <w:rsid w:val="00500139"/>
    <w:rsid w:val="00503AC2"/>
    <w:rsid w:val="00506199"/>
    <w:rsid w:val="005125E8"/>
    <w:rsid w:val="00512E0D"/>
    <w:rsid w:val="00517E3C"/>
    <w:rsid w:val="00520656"/>
    <w:rsid w:val="00520FDA"/>
    <w:rsid w:val="00521430"/>
    <w:rsid w:val="00521952"/>
    <w:rsid w:val="00525132"/>
    <w:rsid w:val="0052567C"/>
    <w:rsid w:val="0052669C"/>
    <w:rsid w:val="005367BC"/>
    <w:rsid w:val="005370A9"/>
    <w:rsid w:val="005377D5"/>
    <w:rsid w:val="00541480"/>
    <w:rsid w:val="00542F31"/>
    <w:rsid w:val="00542F3B"/>
    <w:rsid w:val="00543CC6"/>
    <w:rsid w:val="00543FEB"/>
    <w:rsid w:val="00546DC3"/>
    <w:rsid w:val="00551A73"/>
    <w:rsid w:val="005568AF"/>
    <w:rsid w:val="005600B8"/>
    <w:rsid w:val="0056165F"/>
    <w:rsid w:val="0056315E"/>
    <w:rsid w:val="00563428"/>
    <w:rsid w:val="00564CBF"/>
    <w:rsid w:val="0056767E"/>
    <w:rsid w:val="00570CD5"/>
    <w:rsid w:val="00570E95"/>
    <w:rsid w:val="005716EF"/>
    <w:rsid w:val="00573CEF"/>
    <w:rsid w:val="005751FD"/>
    <w:rsid w:val="005757AC"/>
    <w:rsid w:val="0057582B"/>
    <w:rsid w:val="005808A8"/>
    <w:rsid w:val="00584435"/>
    <w:rsid w:val="00584AA3"/>
    <w:rsid w:val="0058542E"/>
    <w:rsid w:val="00590967"/>
    <w:rsid w:val="00592217"/>
    <w:rsid w:val="00592A91"/>
    <w:rsid w:val="005947DC"/>
    <w:rsid w:val="0059786E"/>
    <w:rsid w:val="005A1050"/>
    <w:rsid w:val="005A51F3"/>
    <w:rsid w:val="005A68AC"/>
    <w:rsid w:val="005A6B21"/>
    <w:rsid w:val="005A6E52"/>
    <w:rsid w:val="005B05C5"/>
    <w:rsid w:val="005B0A97"/>
    <w:rsid w:val="005B2CBF"/>
    <w:rsid w:val="005B7A5F"/>
    <w:rsid w:val="005C3453"/>
    <w:rsid w:val="005C4A3C"/>
    <w:rsid w:val="005C55F1"/>
    <w:rsid w:val="005C652B"/>
    <w:rsid w:val="005D1174"/>
    <w:rsid w:val="005D3998"/>
    <w:rsid w:val="005D5560"/>
    <w:rsid w:val="005E053B"/>
    <w:rsid w:val="005E0E56"/>
    <w:rsid w:val="005E1A43"/>
    <w:rsid w:val="005E376B"/>
    <w:rsid w:val="005F13F7"/>
    <w:rsid w:val="005F2399"/>
    <w:rsid w:val="005F28BA"/>
    <w:rsid w:val="005F36C7"/>
    <w:rsid w:val="005F6C36"/>
    <w:rsid w:val="005F7024"/>
    <w:rsid w:val="005F708C"/>
    <w:rsid w:val="005F7259"/>
    <w:rsid w:val="00600701"/>
    <w:rsid w:val="00602787"/>
    <w:rsid w:val="006041CD"/>
    <w:rsid w:val="006048E2"/>
    <w:rsid w:val="00604998"/>
    <w:rsid w:val="006056F6"/>
    <w:rsid w:val="0061077B"/>
    <w:rsid w:val="00611122"/>
    <w:rsid w:val="00612EB1"/>
    <w:rsid w:val="0061395E"/>
    <w:rsid w:val="00615DD4"/>
    <w:rsid w:val="00616761"/>
    <w:rsid w:val="00617B91"/>
    <w:rsid w:val="0062053C"/>
    <w:rsid w:val="00623CC5"/>
    <w:rsid w:val="00623EEC"/>
    <w:rsid w:val="006240C2"/>
    <w:rsid w:val="00624FFA"/>
    <w:rsid w:val="006265E8"/>
    <w:rsid w:val="00626A0A"/>
    <w:rsid w:val="0062765D"/>
    <w:rsid w:val="00630EC5"/>
    <w:rsid w:val="006321A8"/>
    <w:rsid w:val="00633F58"/>
    <w:rsid w:val="00635795"/>
    <w:rsid w:val="0063731E"/>
    <w:rsid w:val="00637760"/>
    <w:rsid w:val="00640AEB"/>
    <w:rsid w:val="006415B0"/>
    <w:rsid w:val="00641919"/>
    <w:rsid w:val="00644BF8"/>
    <w:rsid w:val="00645008"/>
    <w:rsid w:val="00645505"/>
    <w:rsid w:val="00651019"/>
    <w:rsid w:val="0065232B"/>
    <w:rsid w:val="006525F4"/>
    <w:rsid w:val="00654546"/>
    <w:rsid w:val="00660083"/>
    <w:rsid w:val="00660862"/>
    <w:rsid w:val="006645FF"/>
    <w:rsid w:val="00664F31"/>
    <w:rsid w:val="00665444"/>
    <w:rsid w:val="00665DE3"/>
    <w:rsid w:val="0066679D"/>
    <w:rsid w:val="0066724F"/>
    <w:rsid w:val="00667CE2"/>
    <w:rsid w:val="00667E59"/>
    <w:rsid w:val="006701D7"/>
    <w:rsid w:val="00670901"/>
    <w:rsid w:val="00671180"/>
    <w:rsid w:val="0067518B"/>
    <w:rsid w:val="00677E05"/>
    <w:rsid w:val="00682477"/>
    <w:rsid w:val="00682B5D"/>
    <w:rsid w:val="00684546"/>
    <w:rsid w:val="006863D8"/>
    <w:rsid w:val="00686446"/>
    <w:rsid w:val="00686641"/>
    <w:rsid w:val="006923FB"/>
    <w:rsid w:val="00692D4B"/>
    <w:rsid w:val="00693348"/>
    <w:rsid w:val="006947F8"/>
    <w:rsid w:val="00694AF3"/>
    <w:rsid w:val="0069658C"/>
    <w:rsid w:val="006A2C93"/>
    <w:rsid w:val="006A4D25"/>
    <w:rsid w:val="006A70DF"/>
    <w:rsid w:val="006A70E9"/>
    <w:rsid w:val="006B22AB"/>
    <w:rsid w:val="006B41BB"/>
    <w:rsid w:val="006B450E"/>
    <w:rsid w:val="006B7443"/>
    <w:rsid w:val="006B7EE7"/>
    <w:rsid w:val="006B7F1F"/>
    <w:rsid w:val="006C0E18"/>
    <w:rsid w:val="006D1B7A"/>
    <w:rsid w:val="006D29D6"/>
    <w:rsid w:val="006D46DE"/>
    <w:rsid w:val="006D4EA7"/>
    <w:rsid w:val="006E09E8"/>
    <w:rsid w:val="006E1001"/>
    <w:rsid w:val="006E2060"/>
    <w:rsid w:val="006E7872"/>
    <w:rsid w:val="006F06AB"/>
    <w:rsid w:val="006F2FA4"/>
    <w:rsid w:val="006F2FAA"/>
    <w:rsid w:val="007024A1"/>
    <w:rsid w:val="0070339E"/>
    <w:rsid w:val="007061A1"/>
    <w:rsid w:val="00706C4C"/>
    <w:rsid w:val="0071021D"/>
    <w:rsid w:val="007108AA"/>
    <w:rsid w:val="007124A4"/>
    <w:rsid w:val="007159DF"/>
    <w:rsid w:val="0071662C"/>
    <w:rsid w:val="00717286"/>
    <w:rsid w:val="00721711"/>
    <w:rsid w:val="00722E49"/>
    <w:rsid w:val="00724A3B"/>
    <w:rsid w:val="00724EA0"/>
    <w:rsid w:val="0072673D"/>
    <w:rsid w:val="00726A37"/>
    <w:rsid w:val="00727397"/>
    <w:rsid w:val="0073166C"/>
    <w:rsid w:val="00732096"/>
    <w:rsid w:val="00732DE1"/>
    <w:rsid w:val="007355CF"/>
    <w:rsid w:val="007361E7"/>
    <w:rsid w:val="007372D0"/>
    <w:rsid w:val="00742EF8"/>
    <w:rsid w:val="007457EA"/>
    <w:rsid w:val="00745FE2"/>
    <w:rsid w:val="00746845"/>
    <w:rsid w:val="00747EA9"/>
    <w:rsid w:val="00754A0F"/>
    <w:rsid w:val="0075619B"/>
    <w:rsid w:val="00756F91"/>
    <w:rsid w:val="00760D5A"/>
    <w:rsid w:val="00760E00"/>
    <w:rsid w:val="007628C1"/>
    <w:rsid w:val="00763564"/>
    <w:rsid w:val="00766690"/>
    <w:rsid w:val="00766A5F"/>
    <w:rsid w:val="0077082A"/>
    <w:rsid w:val="00771668"/>
    <w:rsid w:val="00772B6E"/>
    <w:rsid w:val="00772CC5"/>
    <w:rsid w:val="00777DBC"/>
    <w:rsid w:val="00780569"/>
    <w:rsid w:val="00780A0B"/>
    <w:rsid w:val="00782E32"/>
    <w:rsid w:val="00784F9E"/>
    <w:rsid w:val="007858DA"/>
    <w:rsid w:val="00793EC8"/>
    <w:rsid w:val="00795334"/>
    <w:rsid w:val="00795735"/>
    <w:rsid w:val="00796921"/>
    <w:rsid w:val="007A0813"/>
    <w:rsid w:val="007A0DAB"/>
    <w:rsid w:val="007A4C27"/>
    <w:rsid w:val="007A6EE0"/>
    <w:rsid w:val="007A7B20"/>
    <w:rsid w:val="007B0EB7"/>
    <w:rsid w:val="007B377B"/>
    <w:rsid w:val="007B3BF8"/>
    <w:rsid w:val="007B400D"/>
    <w:rsid w:val="007B43D0"/>
    <w:rsid w:val="007B6048"/>
    <w:rsid w:val="007B7454"/>
    <w:rsid w:val="007C3997"/>
    <w:rsid w:val="007C7DF1"/>
    <w:rsid w:val="007D1058"/>
    <w:rsid w:val="007D27A3"/>
    <w:rsid w:val="007D2B08"/>
    <w:rsid w:val="007D2F82"/>
    <w:rsid w:val="007D5D4D"/>
    <w:rsid w:val="007D7825"/>
    <w:rsid w:val="007E0C57"/>
    <w:rsid w:val="007E2DAF"/>
    <w:rsid w:val="007E5B2D"/>
    <w:rsid w:val="007E7BDF"/>
    <w:rsid w:val="007F09D3"/>
    <w:rsid w:val="007F0F52"/>
    <w:rsid w:val="007F29BE"/>
    <w:rsid w:val="007F47B5"/>
    <w:rsid w:val="007F607D"/>
    <w:rsid w:val="007F60F1"/>
    <w:rsid w:val="00800B42"/>
    <w:rsid w:val="0080175C"/>
    <w:rsid w:val="008030CE"/>
    <w:rsid w:val="00803E4A"/>
    <w:rsid w:val="008055A9"/>
    <w:rsid w:val="008062BE"/>
    <w:rsid w:val="00807163"/>
    <w:rsid w:val="00810B8E"/>
    <w:rsid w:val="00811ED6"/>
    <w:rsid w:val="00812880"/>
    <w:rsid w:val="00813AF3"/>
    <w:rsid w:val="00814195"/>
    <w:rsid w:val="0081430F"/>
    <w:rsid w:val="00814CBB"/>
    <w:rsid w:val="00815F2A"/>
    <w:rsid w:val="00816F90"/>
    <w:rsid w:val="0081787E"/>
    <w:rsid w:val="00817A9C"/>
    <w:rsid w:val="00820D75"/>
    <w:rsid w:val="00822963"/>
    <w:rsid w:val="008239D3"/>
    <w:rsid w:val="00823CFA"/>
    <w:rsid w:val="00826DD3"/>
    <w:rsid w:val="008278F1"/>
    <w:rsid w:val="00832CF4"/>
    <w:rsid w:val="008330E0"/>
    <w:rsid w:val="00833766"/>
    <w:rsid w:val="00834632"/>
    <w:rsid w:val="00834A2B"/>
    <w:rsid w:val="00834B82"/>
    <w:rsid w:val="00834EBF"/>
    <w:rsid w:val="00835FE3"/>
    <w:rsid w:val="00837715"/>
    <w:rsid w:val="00840F9F"/>
    <w:rsid w:val="00843353"/>
    <w:rsid w:val="00845819"/>
    <w:rsid w:val="00847461"/>
    <w:rsid w:val="00852D1C"/>
    <w:rsid w:val="00853C33"/>
    <w:rsid w:val="00862A43"/>
    <w:rsid w:val="00863A99"/>
    <w:rsid w:val="0086612C"/>
    <w:rsid w:val="0087061D"/>
    <w:rsid w:val="0087198E"/>
    <w:rsid w:val="00871DBE"/>
    <w:rsid w:val="008738E9"/>
    <w:rsid w:val="00873F29"/>
    <w:rsid w:val="00875A10"/>
    <w:rsid w:val="00875AA6"/>
    <w:rsid w:val="00876436"/>
    <w:rsid w:val="00877261"/>
    <w:rsid w:val="008778E9"/>
    <w:rsid w:val="00880C5C"/>
    <w:rsid w:val="0088168C"/>
    <w:rsid w:val="00884DAC"/>
    <w:rsid w:val="008855A3"/>
    <w:rsid w:val="00890DF2"/>
    <w:rsid w:val="00891874"/>
    <w:rsid w:val="00893625"/>
    <w:rsid w:val="00895B9F"/>
    <w:rsid w:val="008A350D"/>
    <w:rsid w:val="008A3824"/>
    <w:rsid w:val="008A4A73"/>
    <w:rsid w:val="008A7566"/>
    <w:rsid w:val="008A794C"/>
    <w:rsid w:val="008B0910"/>
    <w:rsid w:val="008B302B"/>
    <w:rsid w:val="008C1AB0"/>
    <w:rsid w:val="008C1C60"/>
    <w:rsid w:val="008C2D76"/>
    <w:rsid w:val="008C4F59"/>
    <w:rsid w:val="008C5EC3"/>
    <w:rsid w:val="008C6826"/>
    <w:rsid w:val="008D3C6A"/>
    <w:rsid w:val="008D51B1"/>
    <w:rsid w:val="008D7955"/>
    <w:rsid w:val="008E0F66"/>
    <w:rsid w:val="008E0FF7"/>
    <w:rsid w:val="008E739A"/>
    <w:rsid w:val="008E77EA"/>
    <w:rsid w:val="008F0682"/>
    <w:rsid w:val="008F1F86"/>
    <w:rsid w:val="008F20EB"/>
    <w:rsid w:val="008F4400"/>
    <w:rsid w:val="008F67E7"/>
    <w:rsid w:val="00904315"/>
    <w:rsid w:val="00904339"/>
    <w:rsid w:val="00904634"/>
    <w:rsid w:val="00905EF6"/>
    <w:rsid w:val="00907B63"/>
    <w:rsid w:val="00907D4F"/>
    <w:rsid w:val="00910030"/>
    <w:rsid w:val="0091073A"/>
    <w:rsid w:val="00910F5F"/>
    <w:rsid w:val="00911A6C"/>
    <w:rsid w:val="00915584"/>
    <w:rsid w:val="00915A99"/>
    <w:rsid w:val="00920678"/>
    <w:rsid w:val="00920989"/>
    <w:rsid w:val="009212DF"/>
    <w:rsid w:val="009220C9"/>
    <w:rsid w:val="00923326"/>
    <w:rsid w:val="00923E05"/>
    <w:rsid w:val="00926FEE"/>
    <w:rsid w:val="00927717"/>
    <w:rsid w:val="00932B67"/>
    <w:rsid w:val="009332CC"/>
    <w:rsid w:val="00934383"/>
    <w:rsid w:val="00934AEF"/>
    <w:rsid w:val="009365D2"/>
    <w:rsid w:val="0093767A"/>
    <w:rsid w:val="00941467"/>
    <w:rsid w:val="00941883"/>
    <w:rsid w:val="00941FEE"/>
    <w:rsid w:val="009426B6"/>
    <w:rsid w:val="009450A9"/>
    <w:rsid w:val="0094661F"/>
    <w:rsid w:val="00947345"/>
    <w:rsid w:val="009474D8"/>
    <w:rsid w:val="0094752D"/>
    <w:rsid w:val="00947FBB"/>
    <w:rsid w:val="00952B68"/>
    <w:rsid w:val="009531CB"/>
    <w:rsid w:val="00962649"/>
    <w:rsid w:val="0096285A"/>
    <w:rsid w:val="0096361B"/>
    <w:rsid w:val="00963897"/>
    <w:rsid w:val="009642DB"/>
    <w:rsid w:val="009646E4"/>
    <w:rsid w:val="00964A8C"/>
    <w:rsid w:val="0096500D"/>
    <w:rsid w:val="00966B54"/>
    <w:rsid w:val="00966C08"/>
    <w:rsid w:val="009672D7"/>
    <w:rsid w:val="009675EB"/>
    <w:rsid w:val="00967B71"/>
    <w:rsid w:val="00971BB8"/>
    <w:rsid w:val="00971DCA"/>
    <w:rsid w:val="00971FAD"/>
    <w:rsid w:val="00972C79"/>
    <w:rsid w:val="00973276"/>
    <w:rsid w:val="00973A4E"/>
    <w:rsid w:val="009756B6"/>
    <w:rsid w:val="00977066"/>
    <w:rsid w:val="00977468"/>
    <w:rsid w:val="00980AF8"/>
    <w:rsid w:val="00980E2B"/>
    <w:rsid w:val="009812F5"/>
    <w:rsid w:val="009819DE"/>
    <w:rsid w:val="00990D7F"/>
    <w:rsid w:val="00990EA4"/>
    <w:rsid w:val="00991322"/>
    <w:rsid w:val="009918BC"/>
    <w:rsid w:val="00991D2D"/>
    <w:rsid w:val="0099222D"/>
    <w:rsid w:val="00993EEB"/>
    <w:rsid w:val="009943F6"/>
    <w:rsid w:val="00995175"/>
    <w:rsid w:val="009954F8"/>
    <w:rsid w:val="009A0388"/>
    <w:rsid w:val="009A0B1F"/>
    <w:rsid w:val="009A3C59"/>
    <w:rsid w:val="009A570E"/>
    <w:rsid w:val="009A5F9F"/>
    <w:rsid w:val="009A6ACE"/>
    <w:rsid w:val="009B1D6B"/>
    <w:rsid w:val="009B225B"/>
    <w:rsid w:val="009B6438"/>
    <w:rsid w:val="009C139F"/>
    <w:rsid w:val="009C1B05"/>
    <w:rsid w:val="009C251C"/>
    <w:rsid w:val="009C26E9"/>
    <w:rsid w:val="009C2E21"/>
    <w:rsid w:val="009C38B7"/>
    <w:rsid w:val="009C4541"/>
    <w:rsid w:val="009C4EFF"/>
    <w:rsid w:val="009C5BF3"/>
    <w:rsid w:val="009C5FE2"/>
    <w:rsid w:val="009C6348"/>
    <w:rsid w:val="009C6F1D"/>
    <w:rsid w:val="009D1A18"/>
    <w:rsid w:val="009D4878"/>
    <w:rsid w:val="009D51CF"/>
    <w:rsid w:val="009D6241"/>
    <w:rsid w:val="009D6BC9"/>
    <w:rsid w:val="009E2161"/>
    <w:rsid w:val="009E3095"/>
    <w:rsid w:val="009E41BA"/>
    <w:rsid w:val="009E5742"/>
    <w:rsid w:val="009E68AF"/>
    <w:rsid w:val="009F1E58"/>
    <w:rsid w:val="009F1EB2"/>
    <w:rsid w:val="009F2FFF"/>
    <w:rsid w:val="009F47D9"/>
    <w:rsid w:val="009F59A3"/>
    <w:rsid w:val="009F6818"/>
    <w:rsid w:val="00A00E74"/>
    <w:rsid w:val="00A022A2"/>
    <w:rsid w:val="00A06935"/>
    <w:rsid w:val="00A075FF"/>
    <w:rsid w:val="00A15615"/>
    <w:rsid w:val="00A162C2"/>
    <w:rsid w:val="00A16330"/>
    <w:rsid w:val="00A176E4"/>
    <w:rsid w:val="00A209F5"/>
    <w:rsid w:val="00A221BE"/>
    <w:rsid w:val="00A24106"/>
    <w:rsid w:val="00A251B5"/>
    <w:rsid w:val="00A2639A"/>
    <w:rsid w:val="00A311C6"/>
    <w:rsid w:val="00A317E6"/>
    <w:rsid w:val="00A319DF"/>
    <w:rsid w:val="00A31C80"/>
    <w:rsid w:val="00A35D5F"/>
    <w:rsid w:val="00A36EFB"/>
    <w:rsid w:val="00A372E8"/>
    <w:rsid w:val="00A379B6"/>
    <w:rsid w:val="00A40F99"/>
    <w:rsid w:val="00A426AB"/>
    <w:rsid w:val="00A43385"/>
    <w:rsid w:val="00A442B5"/>
    <w:rsid w:val="00A4432B"/>
    <w:rsid w:val="00A467B6"/>
    <w:rsid w:val="00A50C08"/>
    <w:rsid w:val="00A5201A"/>
    <w:rsid w:val="00A530C6"/>
    <w:rsid w:val="00A54100"/>
    <w:rsid w:val="00A647A9"/>
    <w:rsid w:val="00A704EB"/>
    <w:rsid w:val="00A70F29"/>
    <w:rsid w:val="00A71F06"/>
    <w:rsid w:val="00A7287A"/>
    <w:rsid w:val="00A737B1"/>
    <w:rsid w:val="00A758AE"/>
    <w:rsid w:val="00A8071B"/>
    <w:rsid w:val="00A819AF"/>
    <w:rsid w:val="00A827C9"/>
    <w:rsid w:val="00A842F2"/>
    <w:rsid w:val="00A84544"/>
    <w:rsid w:val="00A84A7A"/>
    <w:rsid w:val="00A851FA"/>
    <w:rsid w:val="00A87928"/>
    <w:rsid w:val="00A879A2"/>
    <w:rsid w:val="00A90071"/>
    <w:rsid w:val="00A919C2"/>
    <w:rsid w:val="00A934EF"/>
    <w:rsid w:val="00A94041"/>
    <w:rsid w:val="00A940B6"/>
    <w:rsid w:val="00A94398"/>
    <w:rsid w:val="00AA000C"/>
    <w:rsid w:val="00AA05CF"/>
    <w:rsid w:val="00AA0EEB"/>
    <w:rsid w:val="00AA13CA"/>
    <w:rsid w:val="00AA3464"/>
    <w:rsid w:val="00AA4E31"/>
    <w:rsid w:val="00AA70C0"/>
    <w:rsid w:val="00AB2053"/>
    <w:rsid w:val="00AB3AAA"/>
    <w:rsid w:val="00AB5C51"/>
    <w:rsid w:val="00AC1123"/>
    <w:rsid w:val="00AC1C4C"/>
    <w:rsid w:val="00AC2A96"/>
    <w:rsid w:val="00AD1EA7"/>
    <w:rsid w:val="00AD2FB1"/>
    <w:rsid w:val="00AD7E44"/>
    <w:rsid w:val="00AE30C0"/>
    <w:rsid w:val="00AE4864"/>
    <w:rsid w:val="00AE6CEC"/>
    <w:rsid w:val="00AF0AE2"/>
    <w:rsid w:val="00AF1FE9"/>
    <w:rsid w:val="00AF2B87"/>
    <w:rsid w:val="00AF2C4A"/>
    <w:rsid w:val="00AF330A"/>
    <w:rsid w:val="00AF47AE"/>
    <w:rsid w:val="00B04264"/>
    <w:rsid w:val="00B066EE"/>
    <w:rsid w:val="00B1030E"/>
    <w:rsid w:val="00B10900"/>
    <w:rsid w:val="00B156F2"/>
    <w:rsid w:val="00B20333"/>
    <w:rsid w:val="00B22D48"/>
    <w:rsid w:val="00B23E5A"/>
    <w:rsid w:val="00B24182"/>
    <w:rsid w:val="00B24FF9"/>
    <w:rsid w:val="00B2636F"/>
    <w:rsid w:val="00B26EDF"/>
    <w:rsid w:val="00B27D14"/>
    <w:rsid w:val="00B27D83"/>
    <w:rsid w:val="00B3252D"/>
    <w:rsid w:val="00B41613"/>
    <w:rsid w:val="00B423CB"/>
    <w:rsid w:val="00B42C96"/>
    <w:rsid w:val="00B43449"/>
    <w:rsid w:val="00B459F5"/>
    <w:rsid w:val="00B50EA9"/>
    <w:rsid w:val="00B51452"/>
    <w:rsid w:val="00B54557"/>
    <w:rsid w:val="00B54E5D"/>
    <w:rsid w:val="00B551EB"/>
    <w:rsid w:val="00B55827"/>
    <w:rsid w:val="00B61F3B"/>
    <w:rsid w:val="00B62FF2"/>
    <w:rsid w:val="00B66472"/>
    <w:rsid w:val="00B70AED"/>
    <w:rsid w:val="00B71E7F"/>
    <w:rsid w:val="00B72265"/>
    <w:rsid w:val="00B74B00"/>
    <w:rsid w:val="00B7620D"/>
    <w:rsid w:val="00B806E8"/>
    <w:rsid w:val="00B81123"/>
    <w:rsid w:val="00B8350F"/>
    <w:rsid w:val="00B84B89"/>
    <w:rsid w:val="00B935C3"/>
    <w:rsid w:val="00B94F14"/>
    <w:rsid w:val="00B963B1"/>
    <w:rsid w:val="00B96F35"/>
    <w:rsid w:val="00B96F5D"/>
    <w:rsid w:val="00BA0C3E"/>
    <w:rsid w:val="00BA1AC3"/>
    <w:rsid w:val="00BA204E"/>
    <w:rsid w:val="00BA3D43"/>
    <w:rsid w:val="00BA5B17"/>
    <w:rsid w:val="00BA5F9B"/>
    <w:rsid w:val="00BB0A22"/>
    <w:rsid w:val="00BB2C2F"/>
    <w:rsid w:val="00BB4313"/>
    <w:rsid w:val="00BB4410"/>
    <w:rsid w:val="00BB5FC1"/>
    <w:rsid w:val="00BC1255"/>
    <w:rsid w:val="00BC3C8F"/>
    <w:rsid w:val="00BC4B21"/>
    <w:rsid w:val="00BC65D0"/>
    <w:rsid w:val="00BC755F"/>
    <w:rsid w:val="00BD0E4D"/>
    <w:rsid w:val="00BD2903"/>
    <w:rsid w:val="00BD3BDE"/>
    <w:rsid w:val="00BD446D"/>
    <w:rsid w:val="00BD4759"/>
    <w:rsid w:val="00BD7739"/>
    <w:rsid w:val="00BE0192"/>
    <w:rsid w:val="00BE3E8B"/>
    <w:rsid w:val="00BE4F78"/>
    <w:rsid w:val="00BE7D7C"/>
    <w:rsid w:val="00BF1CB0"/>
    <w:rsid w:val="00BF3597"/>
    <w:rsid w:val="00BF3D6C"/>
    <w:rsid w:val="00BF5207"/>
    <w:rsid w:val="00BF5B2B"/>
    <w:rsid w:val="00BF5F3F"/>
    <w:rsid w:val="00BF60F3"/>
    <w:rsid w:val="00BF61F0"/>
    <w:rsid w:val="00BF6DBB"/>
    <w:rsid w:val="00BF76FC"/>
    <w:rsid w:val="00C00F14"/>
    <w:rsid w:val="00C00FC3"/>
    <w:rsid w:val="00C0334C"/>
    <w:rsid w:val="00C05837"/>
    <w:rsid w:val="00C07C30"/>
    <w:rsid w:val="00C15103"/>
    <w:rsid w:val="00C1529A"/>
    <w:rsid w:val="00C15D27"/>
    <w:rsid w:val="00C1689E"/>
    <w:rsid w:val="00C16AEC"/>
    <w:rsid w:val="00C16DAF"/>
    <w:rsid w:val="00C1731A"/>
    <w:rsid w:val="00C17788"/>
    <w:rsid w:val="00C20B78"/>
    <w:rsid w:val="00C23404"/>
    <w:rsid w:val="00C23518"/>
    <w:rsid w:val="00C23F40"/>
    <w:rsid w:val="00C24E96"/>
    <w:rsid w:val="00C26D65"/>
    <w:rsid w:val="00C27549"/>
    <w:rsid w:val="00C30599"/>
    <w:rsid w:val="00C30767"/>
    <w:rsid w:val="00C33528"/>
    <w:rsid w:val="00C34E82"/>
    <w:rsid w:val="00C42B49"/>
    <w:rsid w:val="00C44E34"/>
    <w:rsid w:val="00C4654E"/>
    <w:rsid w:val="00C47185"/>
    <w:rsid w:val="00C511BD"/>
    <w:rsid w:val="00C521C8"/>
    <w:rsid w:val="00C5220C"/>
    <w:rsid w:val="00C53399"/>
    <w:rsid w:val="00C556F9"/>
    <w:rsid w:val="00C635CE"/>
    <w:rsid w:val="00C66589"/>
    <w:rsid w:val="00C6663A"/>
    <w:rsid w:val="00C70848"/>
    <w:rsid w:val="00C72A63"/>
    <w:rsid w:val="00C72F8D"/>
    <w:rsid w:val="00C74277"/>
    <w:rsid w:val="00C7529D"/>
    <w:rsid w:val="00C757CF"/>
    <w:rsid w:val="00C75D0E"/>
    <w:rsid w:val="00C765AF"/>
    <w:rsid w:val="00C76EF0"/>
    <w:rsid w:val="00C8010B"/>
    <w:rsid w:val="00C805F6"/>
    <w:rsid w:val="00C82BC5"/>
    <w:rsid w:val="00C82C3E"/>
    <w:rsid w:val="00C854A5"/>
    <w:rsid w:val="00C9036F"/>
    <w:rsid w:val="00C90F77"/>
    <w:rsid w:val="00C93ECA"/>
    <w:rsid w:val="00C968F7"/>
    <w:rsid w:val="00C96FC4"/>
    <w:rsid w:val="00CA0875"/>
    <w:rsid w:val="00CA1128"/>
    <w:rsid w:val="00CA457A"/>
    <w:rsid w:val="00CA48FB"/>
    <w:rsid w:val="00CB251A"/>
    <w:rsid w:val="00CB3CA6"/>
    <w:rsid w:val="00CB41E4"/>
    <w:rsid w:val="00CB4EA0"/>
    <w:rsid w:val="00CB5A52"/>
    <w:rsid w:val="00CB64C6"/>
    <w:rsid w:val="00CB7488"/>
    <w:rsid w:val="00CB74EF"/>
    <w:rsid w:val="00CC2248"/>
    <w:rsid w:val="00CC36B6"/>
    <w:rsid w:val="00CC37E4"/>
    <w:rsid w:val="00CC3CB0"/>
    <w:rsid w:val="00CC7580"/>
    <w:rsid w:val="00CD021D"/>
    <w:rsid w:val="00CD10D2"/>
    <w:rsid w:val="00CD5889"/>
    <w:rsid w:val="00CD58CC"/>
    <w:rsid w:val="00CD78D8"/>
    <w:rsid w:val="00CE144E"/>
    <w:rsid w:val="00CE2486"/>
    <w:rsid w:val="00CE2F4E"/>
    <w:rsid w:val="00CE3FD0"/>
    <w:rsid w:val="00CE5C22"/>
    <w:rsid w:val="00CE7DDC"/>
    <w:rsid w:val="00CF369A"/>
    <w:rsid w:val="00CF3D3A"/>
    <w:rsid w:val="00CF4118"/>
    <w:rsid w:val="00CF4F08"/>
    <w:rsid w:val="00CF5228"/>
    <w:rsid w:val="00CF572B"/>
    <w:rsid w:val="00CF6EC5"/>
    <w:rsid w:val="00D01A89"/>
    <w:rsid w:val="00D05197"/>
    <w:rsid w:val="00D06C3C"/>
    <w:rsid w:val="00D15BEB"/>
    <w:rsid w:val="00D15F63"/>
    <w:rsid w:val="00D176C1"/>
    <w:rsid w:val="00D17AA5"/>
    <w:rsid w:val="00D2324A"/>
    <w:rsid w:val="00D23E61"/>
    <w:rsid w:val="00D30019"/>
    <w:rsid w:val="00D34113"/>
    <w:rsid w:val="00D36D4B"/>
    <w:rsid w:val="00D404A5"/>
    <w:rsid w:val="00D41ABB"/>
    <w:rsid w:val="00D423A9"/>
    <w:rsid w:val="00D46A23"/>
    <w:rsid w:val="00D472B5"/>
    <w:rsid w:val="00D504DC"/>
    <w:rsid w:val="00D5067A"/>
    <w:rsid w:val="00D5128F"/>
    <w:rsid w:val="00D51A27"/>
    <w:rsid w:val="00D53C02"/>
    <w:rsid w:val="00D5453B"/>
    <w:rsid w:val="00D609F8"/>
    <w:rsid w:val="00D61ED7"/>
    <w:rsid w:val="00D62133"/>
    <w:rsid w:val="00D62C3C"/>
    <w:rsid w:val="00D63536"/>
    <w:rsid w:val="00D63960"/>
    <w:rsid w:val="00D64123"/>
    <w:rsid w:val="00D66626"/>
    <w:rsid w:val="00D7226A"/>
    <w:rsid w:val="00D7319A"/>
    <w:rsid w:val="00D75370"/>
    <w:rsid w:val="00D767CF"/>
    <w:rsid w:val="00D806EA"/>
    <w:rsid w:val="00D80E6F"/>
    <w:rsid w:val="00D834BB"/>
    <w:rsid w:val="00D8361A"/>
    <w:rsid w:val="00D83CC3"/>
    <w:rsid w:val="00D859C3"/>
    <w:rsid w:val="00D90AB7"/>
    <w:rsid w:val="00D92B98"/>
    <w:rsid w:val="00D93DF2"/>
    <w:rsid w:val="00D948BD"/>
    <w:rsid w:val="00D95A2E"/>
    <w:rsid w:val="00D9612E"/>
    <w:rsid w:val="00DA276D"/>
    <w:rsid w:val="00DA3398"/>
    <w:rsid w:val="00DA3D34"/>
    <w:rsid w:val="00DA62F8"/>
    <w:rsid w:val="00DB369F"/>
    <w:rsid w:val="00DB4823"/>
    <w:rsid w:val="00DB6E24"/>
    <w:rsid w:val="00DB7297"/>
    <w:rsid w:val="00DB7B6A"/>
    <w:rsid w:val="00DC0681"/>
    <w:rsid w:val="00DC2425"/>
    <w:rsid w:val="00DC7738"/>
    <w:rsid w:val="00DD209F"/>
    <w:rsid w:val="00DD3487"/>
    <w:rsid w:val="00DD40F5"/>
    <w:rsid w:val="00DD493E"/>
    <w:rsid w:val="00DD4B8B"/>
    <w:rsid w:val="00DD74B5"/>
    <w:rsid w:val="00DE3613"/>
    <w:rsid w:val="00DE3F1A"/>
    <w:rsid w:val="00DE42EE"/>
    <w:rsid w:val="00DE6939"/>
    <w:rsid w:val="00DF1B6C"/>
    <w:rsid w:val="00DF3E21"/>
    <w:rsid w:val="00DF3EEC"/>
    <w:rsid w:val="00DF512E"/>
    <w:rsid w:val="00DF5535"/>
    <w:rsid w:val="00DF7504"/>
    <w:rsid w:val="00DF7E27"/>
    <w:rsid w:val="00E00EE8"/>
    <w:rsid w:val="00E01DA3"/>
    <w:rsid w:val="00E0231A"/>
    <w:rsid w:val="00E02F64"/>
    <w:rsid w:val="00E106BA"/>
    <w:rsid w:val="00E14436"/>
    <w:rsid w:val="00E1639A"/>
    <w:rsid w:val="00E17B15"/>
    <w:rsid w:val="00E17B6C"/>
    <w:rsid w:val="00E262D6"/>
    <w:rsid w:val="00E30343"/>
    <w:rsid w:val="00E32711"/>
    <w:rsid w:val="00E32785"/>
    <w:rsid w:val="00E32964"/>
    <w:rsid w:val="00E3299B"/>
    <w:rsid w:val="00E3566D"/>
    <w:rsid w:val="00E379FE"/>
    <w:rsid w:val="00E41CEB"/>
    <w:rsid w:val="00E41FF0"/>
    <w:rsid w:val="00E456B1"/>
    <w:rsid w:val="00E468C3"/>
    <w:rsid w:val="00E627EA"/>
    <w:rsid w:val="00E62EAF"/>
    <w:rsid w:val="00E64104"/>
    <w:rsid w:val="00E6508D"/>
    <w:rsid w:val="00E70A27"/>
    <w:rsid w:val="00E72DEA"/>
    <w:rsid w:val="00E7306A"/>
    <w:rsid w:val="00E73EF1"/>
    <w:rsid w:val="00E74ED3"/>
    <w:rsid w:val="00E75630"/>
    <w:rsid w:val="00E76A94"/>
    <w:rsid w:val="00E80D20"/>
    <w:rsid w:val="00E83E0F"/>
    <w:rsid w:val="00E90FA3"/>
    <w:rsid w:val="00E9148D"/>
    <w:rsid w:val="00E93AE9"/>
    <w:rsid w:val="00E9625B"/>
    <w:rsid w:val="00E97603"/>
    <w:rsid w:val="00EA013D"/>
    <w:rsid w:val="00EA0B83"/>
    <w:rsid w:val="00EA3CF6"/>
    <w:rsid w:val="00EA4B97"/>
    <w:rsid w:val="00EA4D21"/>
    <w:rsid w:val="00EA522F"/>
    <w:rsid w:val="00EA5B24"/>
    <w:rsid w:val="00EB0F50"/>
    <w:rsid w:val="00EB23A1"/>
    <w:rsid w:val="00EB32FB"/>
    <w:rsid w:val="00EB43BE"/>
    <w:rsid w:val="00EB4644"/>
    <w:rsid w:val="00EB5FB0"/>
    <w:rsid w:val="00EB75AB"/>
    <w:rsid w:val="00EC0DF2"/>
    <w:rsid w:val="00EC22C0"/>
    <w:rsid w:val="00EC296F"/>
    <w:rsid w:val="00EC2C70"/>
    <w:rsid w:val="00EC3E44"/>
    <w:rsid w:val="00ED0FEC"/>
    <w:rsid w:val="00ED50B0"/>
    <w:rsid w:val="00ED6D8A"/>
    <w:rsid w:val="00ED6EEF"/>
    <w:rsid w:val="00ED719D"/>
    <w:rsid w:val="00ED7D1F"/>
    <w:rsid w:val="00EE19AA"/>
    <w:rsid w:val="00EE454A"/>
    <w:rsid w:val="00EE47DA"/>
    <w:rsid w:val="00EE6840"/>
    <w:rsid w:val="00EF0579"/>
    <w:rsid w:val="00EF11CB"/>
    <w:rsid w:val="00EF37F6"/>
    <w:rsid w:val="00F001E6"/>
    <w:rsid w:val="00F01B23"/>
    <w:rsid w:val="00F03C08"/>
    <w:rsid w:val="00F04D65"/>
    <w:rsid w:val="00F04F69"/>
    <w:rsid w:val="00F07B40"/>
    <w:rsid w:val="00F1089E"/>
    <w:rsid w:val="00F11593"/>
    <w:rsid w:val="00F168C0"/>
    <w:rsid w:val="00F21386"/>
    <w:rsid w:val="00F220B6"/>
    <w:rsid w:val="00F2213D"/>
    <w:rsid w:val="00F23C89"/>
    <w:rsid w:val="00F25C3A"/>
    <w:rsid w:val="00F25C5D"/>
    <w:rsid w:val="00F26D6D"/>
    <w:rsid w:val="00F3255F"/>
    <w:rsid w:val="00F32E67"/>
    <w:rsid w:val="00F32E89"/>
    <w:rsid w:val="00F33A2B"/>
    <w:rsid w:val="00F358C2"/>
    <w:rsid w:val="00F4004D"/>
    <w:rsid w:val="00F41809"/>
    <w:rsid w:val="00F41CA7"/>
    <w:rsid w:val="00F41EA3"/>
    <w:rsid w:val="00F42F8C"/>
    <w:rsid w:val="00F43628"/>
    <w:rsid w:val="00F45572"/>
    <w:rsid w:val="00F45755"/>
    <w:rsid w:val="00F45DDF"/>
    <w:rsid w:val="00F51460"/>
    <w:rsid w:val="00F518FE"/>
    <w:rsid w:val="00F51D26"/>
    <w:rsid w:val="00F52059"/>
    <w:rsid w:val="00F52632"/>
    <w:rsid w:val="00F52FD5"/>
    <w:rsid w:val="00F5336D"/>
    <w:rsid w:val="00F56325"/>
    <w:rsid w:val="00F5700C"/>
    <w:rsid w:val="00F601A2"/>
    <w:rsid w:val="00F60C18"/>
    <w:rsid w:val="00F647C3"/>
    <w:rsid w:val="00F64957"/>
    <w:rsid w:val="00F667D6"/>
    <w:rsid w:val="00F67784"/>
    <w:rsid w:val="00F73759"/>
    <w:rsid w:val="00F75147"/>
    <w:rsid w:val="00F76A4A"/>
    <w:rsid w:val="00F80F0B"/>
    <w:rsid w:val="00F815BB"/>
    <w:rsid w:val="00F8187E"/>
    <w:rsid w:val="00F821BD"/>
    <w:rsid w:val="00F84054"/>
    <w:rsid w:val="00F84EC2"/>
    <w:rsid w:val="00F852CC"/>
    <w:rsid w:val="00F854F1"/>
    <w:rsid w:val="00F87304"/>
    <w:rsid w:val="00F93421"/>
    <w:rsid w:val="00F93AAB"/>
    <w:rsid w:val="00F93F0E"/>
    <w:rsid w:val="00F96864"/>
    <w:rsid w:val="00F96CC3"/>
    <w:rsid w:val="00F9737C"/>
    <w:rsid w:val="00FA1E3D"/>
    <w:rsid w:val="00FA2D3F"/>
    <w:rsid w:val="00FA2ED3"/>
    <w:rsid w:val="00FA3002"/>
    <w:rsid w:val="00FA35A8"/>
    <w:rsid w:val="00FA4AF6"/>
    <w:rsid w:val="00FA56B9"/>
    <w:rsid w:val="00FA593C"/>
    <w:rsid w:val="00FA59A3"/>
    <w:rsid w:val="00FA64FB"/>
    <w:rsid w:val="00FB0FA3"/>
    <w:rsid w:val="00FB1248"/>
    <w:rsid w:val="00FB1BAB"/>
    <w:rsid w:val="00FB32C2"/>
    <w:rsid w:val="00FB3863"/>
    <w:rsid w:val="00FB3867"/>
    <w:rsid w:val="00FB5FD2"/>
    <w:rsid w:val="00FB6307"/>
    <w:rsid w:val="00FC04F2"/>
    <w:rsid w:val="00FC28FD"/>
    <w:rsid w:val="00FC3CE0"/>
    <w:rsid w:val="00FC57F3"/>
    <w:rsid w:val="00FC7B4A"/>
    <w:rsid w:val="00FD0941"/>
    <w:rsid w:val="00FD0F66"/>
    <w:rsid w:val="00FD3D6F"/>
    <w:rsid w:val="00FD4989"/>
    <w:rsid w:val="00FD51F8"/>
    <w:rsid w:val="00FD5326"/>
    <w:rsid w:val="00FF036A"/>
    <w:rsid w:val="00FF1F8E"/>
    <w:rsid w:val="00FF2435"/>
    <w:rsid w:val="00FF497D"/>
    <w:rsid w:val="00FF53F0"/>
    <w:rsid w:val="00FF6FAE"/>
    <w:rsid w:val="00FF78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BC575"/>
  <w15:docId w15:val="{91A58D7D-B967-49C5-934A-81E2816A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21709"/>
    <w:pPr>
      <w:spacing w:after="150" w:line="240" w:lineRule="auto"/>
      <w:outlineLvl w:val="1"/>
    </w:pPr>
    <w:rPr>
      <w:rFonts w:ascii="inherit" w:eastAsia="Times New Roman" w:hAnsi="inherit" w:cs="Times New Roman"/>
      <w:sz w:val="45"/>
      <w:szCs w:val="45"/>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3F7"/>
  </w:style>
  <w:style w:type="paragraph" w:styleId="Footer">
    <w:name w:val="footer"/>
    <w:basedOn w:val="Normal"/>
    <w:link w:val="FooterChar"/>
    <w:uiPriority w:val="99"/>
    <w:unhideWhenUsed/>
    <w:rsid w:val="005F1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3F7"/>
  </w:style>
  <w:style w:type="paragraph" w:styleId="BalloonText">
    <w:name w:val="Balloon Text"/>
    <w:basedOn w:val="Normal"/>
    <w:link w:val="BalloonTextChar"/>
    <w:uiPriority w:val="99"/>
    <w:semiHidden/>
    <w:unhideWhenUsed/>
    <w:rsid w:val="005F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3F7"/>
    <w:rPr>
      <w:rFonts w:ascii="Tahoma" w:hAnsi="Tahoma" w:cs="Tahoma"/>
      <w:sz w:val="16"/>
      <w:szCs w:val="16"/>
    </w:rPr>
  </w:style>
  <w:style w:type="table" w:styleId="TableGrid">
    <w:name w:val="Table Grid"/>
    <w:basedOn w:val="TableNormal"/>
    <w:uiPriority w:val="39"/>
    <w:rsid w:val="00FC3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3CE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List Paragraph 1"/>
    <w:basedOn w:val="Normal"/>
    <w:link w:val="ListParagraphChar"/>
    <w:uiPriority w:val="34"/>
    <w:qFormat/>
    <w:rsid w:val="00FC3CE0"/>
    <w:pPr>
      <w:ind w:left="720"/>
      <w:contextualSpacing/>
    </w:pPr>
  </w:style>
  <w:style w:type="paragraph" w:customStyle="1" w:styleId="Body">
    <w:name w:val="Body"/>
    <w:rsid w:val="00FA35A8"/>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ZA"/>
      <w14:textOutline w14:w="0" w14:cap="flat" w14:cmpd="sng" w14:algn="ctr">
        <w14:noFill/>
        <w14:prstDash w14:val="solid"/>
        <w14:bevel/>
      </w14:textOutline>
    </w:rPr>
  </w:style>
  <w:style w:type="character" w:styleId="Hyperlink">
    <w:name w:val="Hyperlink"/>
    <w:basedOn w:val="DefaultParagraphFont"/>
    <w:uiPriority w:val="99"/>
    <w:unhideWhenUsed/>
    <w:rsid w:val="00422F79"/>
    <w:rPr>
      <w:color w:val="0000FF" w:themeColor="hyperlink"/>
      <w:u w:val="single"/>
    </w:rPr>
  </w:style>
  <w:style w:type="character" w:customStyle="1" w:styleId="Heading2Char">
    <w:name w:val="Heading 2 Char"/>
    <w:basedOn w:val="DefaultParagraphFont"/>
    <w:link w:val="Heading2"/>
    <w:uiPriority w:val="9"/>
    <w:rsid w:val="00221709"/>
    <w:rPr>
      <w:rFonts w:ascii="inherit" w:eastAsia="Times New Roman" w:hAnsi="inherit" w:cs="Times New Roman"/>
      <w:sz w:val="45"/>
      <w:szCs w:val="45"/>
      <w:lang w:eastAsia="en-ZA"/>
    </w:rPr>
  </w:style>
  <w:style w:type="paragraph" w:styleId="NormalWeb">
    <w:name w:val="Normal (Web)"/>
    <w:basedOn w:val="Normal"/>
    <w:uiPriority w:val="99"/>
    <w:semiHidden/>
    <w:unhideWhenUsed/>
    <w:rsid w:val="00221709"/>
    <w:pPr>
      <w:spacing w:after="0" w:line="240" w:lineRule="auto"/>
    </w:pPr>
    <w:rPr>
      <w:rFonts w:ascii="Times New Roman" w:eastAsia="Times New Roman" w:hAnsi="Times New Roman" w:cs="Times New Roman"/>
      <w:sz w:val="24"/>
      <w:szCs w:val="24"/>
      <w:lang w:eastAsia="en-ZA"/>
    </w:rPr>
  </w:style>
  <w:style w:type="character" w:customStyle="1" w:styleId="Heading1Char">
    <w:name w:val="Heading 1 Char"/>
    <w:basedOn w:val="DefaultParagraphFont"/>
    <w:link w:val="Heading1"/>
    <w:uiPriority w:val="9"/>
    <w:rsid w:val="00DC0681"/>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C72F8D"/>
    <w:rPr>
      <w:sz w:val="16"/>
      <w:szCs w:val="16"/>
    </w:rPr>
  </w:style>
  <w:style w:type="paragraph" w:styleId="CommentText">
    <w:name w:val="annotation text"/>
    <w:basedOn w:val="Normal"/>
    <w:link w:val="CommentTextChar"/>
    <w:uiPriority w:val="99"/>
    <w:unhideWhenUsed/>
    <w:rsid w:val="00C72F8D"/>
    <w:pPr>
      <w:spacing w:line="240" w:lineRule="auto"/>
    </w:pPr>
    <w:rPr>
      <w:sz w:val="20"/>
      <w:szCs w:val="20"/>
    </w:rPr>
  </w:style>
  <w:style w:type="character" w:customStyle="1" w:styleId="CommentTextChar">
    <w:name w:val="Comment Text Char"/>
    <w:basedOn w:val="DefaultParagraphFont"/>
    <w:link w:val="CommentText"/>
    <w:uiPriority w:val="99"/>
    <w:rsid w:val="00C72F8D"/>
    <w:rPr>
      <w:sz w:val="20"/>
      <w:szCs w:val="20"/>
    </w:rPr>
  </w:style>
  <w:style w:type="paragraph" w:styleId="CommentSubject">
    <w:name w:val="annotation subject"/>
    <w:basedOn w:val="CommentText"/>
    <w:next w:val="CommentText"/>
    <w:link w:val="CommentSubjectChar"/>
    <w:uiPriority w:val="99"/>
    <w:semiHidden/>
    <w:unhideWhenUsed/>
    <w:rsid w:val="00C72F8D"/>
    <w:rPr>
      <w:b/>
      <w:bCs/>
    </w:rPr>
  </w:style>
  <w:style w:type="character" w:customStyle="1" w:styleId="CommentSubjectChar">
    <w:name w:val="Comment Subject Char"/>
    <w:basedOn w:val="CommentTextChar"/>
    <w:link w:val="CommentSubject"/>
    <w:uiPriority w:val="99"/>
    <w:semiHidden/>
    <w:rsid w:val="00C72F8D"/>
    <w:rPr>
      <w:b/>
      <w:bCs/>
      <w:sz w:val="20"/>
      <w:szCs w:val="20"/>
    </w:rPr>
  </w:style>
  <w:style w:type="paragraph" w:styleId="Revision">
    <w:name w:val="Revision"/>
    <w:hidden/>
    <w:uiPriority w:val="99"/>
    <w:semiHidden/>
    <w:rsid w:val="00C72F8D"/>
    <w:pPr>
      <w:spacing w:after="0" w:line="240" w:lineRule="auto"/>
    </w:pPr>
  </w:style>
  <w:style w:type="paragraph" w:styleId="FootnoteText">
    <w:name w:val="footnote text"/>
    <w:basedOn w:val="Normal"/>
    <w:link w:val="FootnoteTextChar"/>
    <w:uiPriority w:val="99"/>
    <w:semiHidden/>
    <w:unhideWhenUsed/>
    <w:rsid w:val="00B664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6472"/>
    <w:rPr>
      <w:sz w:val="20"/>
      <w:szCs w:val="20"/>
    </w:rPr>
  </w:style>
  <w:style w:type="character" w:styleId="FootnoteReference">
    <w:name w:val="footnote reference"/>
    <w:basedOn w:val="DefaultParagraphFont"/>
    <w:uiPriority w:val="99"/>
    <w:semiHidden/>
    <w:unhideWhenUsed/>
    <w:rsid w:val="00B66472"/>
    <w:rPr>
      <w:vertAlign w:val="superscript"/>
    </w:rPr>
  </w:style>
  <w:style w:type="paragraph" w:styleId="TOCHeading">
    <w:name w:val="TOC Heading"/>
    <w:basedOn w:val="Heading1"/>
    <w:next w:val="Normal"/>
    <w:uiPriority w:val="39"/>
    <w:unhideWhenUsed/>
    <w:qFormat/>
    <w:rsid w:val="00840F9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126BBD"/>
    <w:pPr>
      <w:tabs>
        <w:tab w:val="right" w:leader="dot" w:pos="9180"/>
      </w:tabs>
      <w:spacing w:after="100"/>
      <w:ind w:left="709" w:hanging="709"/>
    </w:pPr>
    <w:rPr>
      <w:rFonts w:ascii="Arial" w:eastAsiaTheme="majorEastAsia" w:hAnsi="Arial" w:cs="Arial"/>
      <w:b/>
      <w:bCs/>
      <w:noProof/>
    </w:rPr>
  </w:style>
  <w:style w:type="paragraph" w:styleId="TOC2">
    <w:name w:val="toc 2"/>
    <w:basedOn w:val="Normal"/>
    <w:next w:val="Normal"/>
    <w:autoRedefine/>
    <w:uiPriority w:val="39"/>
    <w:unhideWhenUsed/>
    <w:rsid w:val="00840F9F"/>
    <w:pPr>
      <w:spacing w:after="100"/>
      <w:ind w:left="220"/>
    </w:pPr>
  </w:style>
  <w:style w:type="table" w:customStyle="1" w:styleId="TableGrid1">
    <w:name w:val="Table Grid1"/>
    <w:basedOn w:val="TableNormal"/>
    <w:next w:val="TableGrid"/>
    <w:uiPriority w:val="39"/>
    <w:rsid w:val="00F01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2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
    <w:link w:val="ListParagraph"/>
    <w:uiPriority w:val="34"/>
    <w:locked/>
    <w:rsid w:val="00782E32"/>
  </w:style>
  <w:style w:type="character" w:customStyle="1" w:styleId="UnresolvedMention1">
    <w:name w:val="Unresolved Mention1"/>
    <w:basedOn w:val="DefaultParagraphFont"/>
    <w:uiPriority w:val="99"/>
    <w:semiHidden/>
    <w:unhideWhenUsed/>
    <w:rsid w:val="00E46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72825">
      <w:bodyDiv w:val="1"/>
      <w:marLeft w:val="0"/>
      <w:marRight w:val="0"/>
      <w:marTop w:val="0"/>
      <w:marBottom w:val="0"/>
      <w:divBdr>
        <w:top w:val="none" w:sz="0" w:space="0" w:color="auto"/>
        <w:left w:val="none" w:sz="0" w:space="0" w:color="auto"/>
        <w:bottom w:val="none" w:sz="0" w:space="0" w:color="auto"/>
        <w:right w:val="none" w:sz="0" w:space="0" w:color="auto"/>
      </w:divBdr>
    </w:div>
    <w:div w:id="733238386">
      <w:bodyDiv w:val="1"/>
      <w:marLeft w:val="0"/>
      <w:marRight w:val="0"/>
      <w:marTop w:val="0"/>
      <w:marBottom w:val="0"/>
      <w:divBdr>
        <w:top w:val="none" w:sz="0" w:space="0" w:color="auto"/>
        <w:left w:val="none" w:sz="0" w:space="0" w:color="auto"/>
        <w:bottom w:val="none" w:sz="0" w:space="0" w:color="auto"/>
        <w:right w:val="none" w:sz="0" w:space="0" w:color="auto"/>
      </w:divBdr>
      <w:divsChild>
        <w:div w:id="1630547996">
          <w:marLeft w:val="0"/>
          <w:marRight w:val="0"/>
          <w:marTop w:val="0"/>
          <w:marBottom w:val="0"/>
          <w:divBdr>
            <w:top w:val="none" w:sz="0" w:space="0" w:color="auto"/>
            <w:left w:val="none" w:sz="0" w:space="0" w:color="auto"/>
            <w:bottom w:val="none" w:sz="0" w:space="0" w:color="auto"/>
            <w:right w:val="none" w:sz="0" w:space="0" w:color="auto"/>
          </w:divBdr>
          <w:divsChild>
            <w:div w:id="401219031">
              <w:marLeft w:val="-225"/>
              <w:marRight w:val="-225"/>
              <w:marTop w:val="0"/>
              <w:marBottom w:val="0"/>
              <w:divBdr>
                <w:top w:val="none" w:sz="0" w:space="0" w:color="auto"/>
                <w:left w:val="none" w:sz="0" w:space="0" w:color="auto"/>
                <w:bottom w:val="none" w:sz="0" w:space="0" w:color="auto"/>
                <w:right w:val="none" w:sz="0" w:space="0" w:color="auto"/>
              </w:divBdr>
              <w:divsChild>
                <w:div w:id="15880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5470">
      <w:bodyDiv w:val="1"/>
      <w:marLeft w:val="0"/>
      <w:marRight w:val="0"/>
      <w:marTop w:val="0"/>
      <w:marBottom w:val="0"/>
      <w:divBdr>
        <w:top w:val="none" w:sz="0" w:space="0" w:color="auto"/>
        <w:left w:val="none" w:sz="0" w:space="0" w:color="auto"/>
        <w:bottom w:val="none" w:sz="0" w:space="0" w:color="auto"/>
        <w:right w:val="none" w:sz="0" w:space="0" w:color="auto"/>
      </w:divBdr>
    </w:div>
    <w:div w:id="949429784">
      <w:bodyDiv w:val="1"/>
      <w:marLeft w:val="0"/>
      <w:marRight w:val="0"/>
      <w:marTop w:val="0"/>
      <w:marBottom w:val="0"/>
      <w:divBdr>
        <w:top w:val="none" w:sz="0" w:space="0" w:color="auto"/>
        <w:left w:val="none" w:sz="0" w:space="0" w:color="auto"/>
        <w:bottom w:val="none" w:sz="0" w:space="0" w:color="auto"/>
        <w:right w:val="none" w:sz="0" w:space="0" w:color="auto"/>
      </w:divBdr>
      <w:divsChild>
        <w:div w:id="1716613977">
          <w:marLeft w:val="0"/>
          <w:marRight w:val="0"/>
          <w:marTop w:val="0"/>
          <w:marBottom w:val="0"/>
          <w:divBdr>
            <w:top w:val="none" w:sz="0" w:space="0" w:color="auto"/>
            <w:left w:val="none" w:sz="0" w:space="0" w:color="auto"/>
            <w:bottom w:val="none" w:sz="0" w:space="0" w:color="auto"/>
            <w:right w:val="none" w:sz="0" w:space="0" w:color="auto"/>
          </w:divBdr>
          <w:divsChild>
            <w:div w:id="389810453">
              <w:marLeft w:val="0"/>
              <w:marRight w:val="0"/>
              <w:marTop w:val="0"/>
              <w:marBottom w:val="0"/>
              <w:divBdr>
                <w:top w:val="none" w:sz="0" w:space="0" w:color="auto"/>
                <w:left w:val="none" w:sz="0" w:space="0" w:color="auto"/>
                <w:bottom w:val="none" w:sz="0" w:space="0" w:color="auto"/>
                <w:right w:val="none" w:sz="0" w:space="0" w:color="auto"/>
              </w:divBdr>
              <w:divsChild>
                <w:div w:id="139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26627">
      <w:bodyDiv w:val="1"/>
      <w:marLeft w:val="0"/>
      <w:marRight w:val="0"/>
      <w:marTop w:val="0"/>
      <w:marBottom w:val="0"/>
      <w:divBdr>
        <w:top w:val="none" w:sz="0" w:space="0" w:color="auto"/>
        <w:left w:val="none" w:sz="0" w:space="0" w:color="auto"/>
        <w:bottom w:val="none" w:sz="0" w:space="0" w:color="auto"/>
        <w:right w:val="none" w:sz="0" w:space="0" w:color="auto"/>
      </w:divBdr>
    </w:div>
    <w:div w:id="1275744293">
      <w:bodyDiv w:val="1"/>
      <w:marLeft w:val="0"/>
      <w:marRight w:val="0"/>
      <w:marTop w:val="0"/>
      <w:marBottom w:val="0"/>
      <w:divBdr>
        <w:top w:val="none" w:sz="0" w:space="0" w:color="auto"/>
        <w:left w:val="none" w:sz="0" w:space="0" w:color="auto"/>
        <w:bottom w:val="none" w:sz="0" w:space="0" w:color="auto"/>
        <w:right w:val="none" w:sz="0" w:space="0" w:color="auto"/>
      </w:divBdr>
      <w:divsChild>
        <w:div w:id="200165416">
          <w:marLeft w:val="0"/>
          <w:marRight w:val="0"/>
          <w:marTop w:val="0"/>
          <w:marBottom w:val="0"/>
          <w:divBdr>
            <w:top w:val="none" w:sz="0" w:space="0" w:color="auto"/>
            <w:left w:val="none" w:sz="0" w:space="0" w:color="auto"/>
            <w:bottom w:val="none" w:sz="0" w:space="0" w:color="auto"/>
            <w:right w:val="none" w:sz="0" w:space="0" w:color="auto"/>
          </w:divBdr>
          <w:divsChild>
            <w:div w:id="696541598">
              <w:marLeft w:val="-225"/>
              <w:marRight w:val="-225"/>
              <w:marTop w:val="0"/>
              <w:marBottom w:val="0"/>
              <w:divBdr>
                <w:top w:val="none" w:sz="0" w:space="0" w:color="auto"/>
                <w:left w:val="none" w:sz="0" w:space="0" w:color="auto"/>
                <w:bottom w:val="none" w:sz="0" w:space="0" w:color="auto"/>
                <w:right w:val="none" w:sz="0" w:space="0" w:color="auto"/>
              </w:divBdr>
              <w:divsChild>
                <w:div w:id="192822607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462114863">
      <w:bodyDiv w:val="1"/>
      <w:marLeft w:val="0"/>
      <w:marRight w:val="0"/>
      <w:marTop w:val="0"/>
      <w:marBottom w:val="0"/>
      <w:divBdr>
        <w:top w:val="none" w:sz="0" w:space="0" w:color="auto"/>
        <w:left w:val="none" w:sz="0" w:space="0" w:color="auto"/>
        <w:bottom w:val="none" w:sz="0" w:space="0" w:color="auto"/>
        <w:right w:val="none" w:sz="0" w:space="0" w:color="auto"/>
      </w:divBdr>
      <w:divsChild>
        <w:div w:id="900019199">
          <w:marLeft w:val="0"/>
          <w:marRight w:val="0"/>
          <w:marTop w:val="0"/>
          <w:marBottom w:val="0"/>
          <w:divBdr>
            <w:top w:val="none" w:sz="0" w:space="0" w:color="auto"/>
            <w:left w:val="none" w:sz="0" w:space="0" w:color="auto"/>
            <w:bottom w:val="none" w:sz="0" w:space="0" w:color="auto"/>
            <w:right w:val="none" w:sz="0" w:space="0" w:color="auto"/>
          </w:divBdr>
          <w:divsChild>
            <w:div w:id="817068886">
              <w:marLeft w:val="0"/>
              <w:marRight w:val="0"/>
              <w:marTop w:val="0"/>
              <w:marBottom w:val="0"/>
              <w:divBdr>
                <w:top w:val="none" w:sz="0" w:space="0" w:color="auto"/>
                <w:left w:val="none" w:sz="0" w:space="0" w:color="auto"/>
                <w:bottom w:val="none" w:sz="0" w:space="0" w:color="auto"/>
                <w:right w:val="none" w:sz="0" w:space="0" w:color="auto"/>
              </w:divBdr>
              <w:divsChild>
                <w:div w:id="1591740331">
                  <w:marLeft w:val="0"/>
                  <w:marRight w:val="0"/>
                  <w:marTop w:val="0"/>
                  <w:marBottom w:val="0"/>
                  <w:divBdr>
                    <w:top w:val="none" w:sz="0" w:space="0" w:color="auto"/>
                    <w:left w:val="none" w:sz="0" w:space="0" w:color="auto"/>
                    <w:bottom w:val="none" w:sz="0" w:space="0" w:color="auto"/>
                    <w:right w:val="none" w:sz="0" w:space="0" w:color="auto"/>
                  </w:divBdr>
                  <w:divsChild>
                    <w:div w:id="1144739028">
                      <w:marLeft w:val="0"/>
                      <w:marRight w:val="0"/>
                      <w:marTop w:val="0"/>
                      <w:marBottom w:val="0"/>
                      <w:divBdr>
                        <w:top w:val="none" w:sz="0" w:space="0" w:color="auto"/>
                        <w:left w:val="none" w:sz="0" w:space="0" w:color="auto"/>
                        <w:bottom w:val="none" w:sz="0" w:space="0" w:color="auto"/>
                        <w:right w:val="none" w:sz="0" w:space="0" w:color="auto"/>
                      </w:divBdr>
                      <w:divsChild>
                        <w:div w:id="1291979795">
                          <w:marLeft w:val="0"/>
                          <w:marRight w:val="0"/>
                          <w:marTop w:val="0"/>
                          <w:marBottom w:val="0"/>
                          <w:divBdr>
                            <w:top w:val="none" w:sz="0" w:space="0" w:color="auto"/>
                            <w:left w:val="none" w:sz="0" w:space="0" w:color="auto"/>
                            <w:bottom w:val="none" w:sz="0" w:space="0" w:color="auto"/>
                            <w:right w:val="none" w:sz="0" w:space="0" w:color="auto"/>
                          </w:divBdr>
                          <w:divsChild>
                            <w:div w:id="1660842701">
                              <w:marLeft w:val="0"/>
                              <w:marRight w:val="0"/>
                              <w:marTop w:val="0"/>
                              <w:marBottom w:val="0"/>
                              <w:divBdr>
                                <w:top w:val="none" w:sz="0" w:space="0" w:color="auto"/>
                                <w:left w:val="none" w:sz="0" w:space="0" w:color="auto"/>
                                <w:bottom w:val="none" w:sz="0" w:space="0" w:color="auto"/>
                                <w:right w:val="none" w:sz="0" w:space="0" w:color="auto"/>
                              </w:divBdr>
                              <w:divsChild>
                                <w:div w:id="1501768893">
                                  <w:marLeft w:val="0"/>
                                  <w:marRight w:val="0"/>
                                  <w:marTop w:val="0"/>
                                  <w:marBottom w:val="0"/>
                                  <w:divBdr>
                                    <w:top w:val="none" w:sz="0" w:space="0" w:color="auto"/>
                                    <w:left w:val="none" w:sz="0" w:space="0" w:color="auto"/>
                                    <w:bottom w:val="none" w:sz="0" w:space="0" w:color="auto"/>
                                    <w:right w:val="none" w:sz="0" w:space="0" w:color="auto"/>
                                  </w:divBdr>
                                  <w:divsChild>
                                    <w:div w:id="509181650">
                                      <w:marLeft w:val="1"/>
                                      <w:marRight w:val="1"/>
                                      <w:marTop w:val="0"/>
                                      <w:marBottom w:val="0"/>
                                      <w:divBdr>
                                        <w:top w:val="none" w:sz="0" w:space="0" w:color="auto"/>
                                        <w:left w:val="none" w:sz="0" w:space="0" w:color="auto"/>
                                        <w:bottom w:val="none" w:sz="0" w:space="0" w:color="auto"/>
                                        <w:right w:val="none" w:sz="0" w:space="0" w:color="auto"/>
                                      </w:divBdr>
                                      <w:divsChild>
                                        <w:div w:id="509681680">
                                          <w:marLeft w:val="-225"/>
                                          <w:marRight w:val="-225"/>
                                          <w:marTop w:val="0"/>
                                          <w:marBottom w:val="0"/>
                                          <w:divBdr>
                                            <w:top w:val="none" w:sz="0" w:space="0" w:color="auto"/>
                                            <w:left w:val="none" w:sz="0" w:space="0" w:color="auto"/>
                                            <w:bottom w:val="none" w:sz="0" w:space="0" w:color="auto"/>
                                            <w:right w:val="none" w:sz="0" w:space="0" w:color="auto"/>
                                          </w:divBdr>
                                          <w:divsChild>
                                            <w:div w:id="249316000">
                                              <w:marLeft w:val="0"/>
                                              <w:marRight w:val="0"/>
                                              <w:marTop w:val="0"/>
                                              <w:marBottom w:val="0"/>
                                              <w:divBdr>
                                                <w:top w:val="none" w:sz="0" w:space="0" w:color="auto"/>
                                                <w:left w:val="none" w:sz="0" w:space="0" w:color="auto"/>
                                                <w:bottom w:val="none" w:sz="0" w:space="0" w:color="auto"/>
                                                <w:right w:val="none" w:sz="0" w:space="0" w:color="auto"/>
                                              </w:divBdr>
                                              <w:divsChild>
                                                <w:div w:id="1013191712">
                                                  <w:marLeft w:val="0"/>
                                                  <w:marRight w:val="0"/>
                                                  <w:marTop w:val="0"/>
                                                  <w:marBottom w:val="0"/>
                                                  <w:divBdr>
                                                    <w:top w:val="none" w:sz="0" w:space="0" w:color="auto"/>
                                                    <w:left w:val="none" w:sz="0" w:space="0" w:color="auto"/>
                                                    <w:bottom w:val="none" w:sz="0" w:space="0" w:color="auto"/>
                                                    <w:right w:val="none" w:sz="0" w:space="0" w:color="auto"/>
                                                  </w:divBdr>
                                                  <w:divsChild>
                                                    <w:div w:id="490801851">
                                                      <w:marLeft w:val="0"/>
                                                      <w:marRight w:val="0"/>
                                                      <w:marTop w:val="0"/>
                                                      <w:marBottom w:val="0"/>
                                                      <w:divBdr>
                                                        <w:top w:val="none" w:sz="0" w:space="0" w:color="auto"/>
                                                        <w:left w:val="none" w:sz="0" w:space="0" w:color="auto"/>
                                                        <w:bottom w:val="none" w:sz="0" w:space="0" w:color="auto"/>
                                                        <w:right w:val="none" w:sz="0" w:space="0" w:color="auto"/>
                                                      </w:divBdr>
                                                      <w:divsChild>
                                                        <w:div w:id="167061858">
                                                          <w:marLeft w:val="0"/>
                                                          <w:marRight w:val="0"/>
                                                          <w:marTop w:val="0"/>
                                                          <w:marBottom w:val="0"/>
                                                          <w:divBdr>
                                                            <w:top w:val="none" w:sz="0" w:space="0" w:color="auto"/>
                                                            <w:left w:val="none" w:sz="0" w:space="0" w:color="auto"/>
                                                            <w:bottom w:val="none" w:sz="0" w:space="0" w:color="auto"/>
                                                            <w:right w:val="none" w:sz="0" w:space="0" w:color="auto"/>
                                                          </w:divBdr>
                                                          <w:divsChild>
                                                            <w:div w:id="7719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7574074">
      <w:bodyDiv w:val="1"/>
      <w:marLeft w:val="0"/>
      <w:marRight w:val="0"/>
      <w:marTop w:val="0"/>
      <w:marBottom w:val="0"/>
      <w:divBdr>
        <w:top w:val="none" w:sz="0" w:space="0" w:color="auto"/>
        <w:left w:val="none" w:sz="0" w:space="0" w:color="auto"/>
        <w:bottom w:val="none" w:sz="0" w:space="0" w:color="auto"/>
        <w:right w:val="none" w:sz="0" w:space="0" w:color="auto"/>
      </w:divBdr>
      <w:divsChild>
        <w:div w:id="1825858176">
          <w:marLeft w:val="0"/>
          <w:marRight w:val="0"/>
          <w:marTop w:val="0"/>
          <w:marBottom w:val="0"/>
          <w:divBdr>
            <w:top w:val="none" w:sz="0" w:space="0" w:color="auto"/>
            <w:left w:val="none" w:sz="0" w:space="0" w:color="auto"/>
            <w:bottom w:val="none" w:sz="0" w:space="0" w:color="auto"/>
            <w:right w:val="none" w:sz="0" w:space="0" w:color="auto"/>
          </w:divBdr>
          <w:divsChild>
            <w:div w:id="965238663">
              <w:marLeft w:val="0"/>
              <w:marRight w:val="0"/>
              <w:marTop w:val="0"/>
              <w:marBottom w:val="0"/>
              <w:divBdr>
                <w:top w:val="none" w:sz="0" w:space="0" w:color="auto"/>
                <w:left w:val="none" w:sz="0" w:space="0" w:color="auto"/>
                <w:bottom w:val="none" w:sz="0" w:space="0" w:color="auto"/>
                <w:right w:val="none" w:sz="0" w:space="0" w:color="auto"/>
              </w:divBdr>
              <w:divsChild>
                <w:div w:id="1279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4050">
      <w:bodyDiv w:val="1"/>
      <w:marLeft w:val="0"/>
      <w:marRight w:val="0"/>
      <w:marTop w:val="0"/>
      <w:marBottom w:val="0"/>
      <w:divBdr>
        <w:top w:val="none" w:sz="0" w:space="0" w:color="auto"/>
        <w:left w:val="none" w:sz="0" w:space="0" w:color="auto"/>
        <w:bottom w:val="none" w:sz="0" w:space="0" w:color="auto"/>
        <w:right w:val="none" w:sz="0" w:space="0" w:color="auto"/>
      </w:divBdr>
    </w:div>
    <w:div w:id="1751349501">
      <w:bodyDiv w:val="1"/>
      <w:marLeft w:val="0"/>
      <w:marRight w:val="0"/>
      <w:marTop w:val="0"/>
      <w:marBottom w:val="0"/>
      <w:divBdr>
        <w:top w:val="none" w:sz="0" w:space="0" w:color="auto"/>
        <w:left w:val="none" w:sz="0" w:space="0" w:color="auto"/>
        <w:bottom w:val="none" w:sz="0" w:space="0" w:color="auto"/>
        <w:right w:val="none" w:sz="0" w:space="0" w:color="auto"/>
      </w:divBdr>
    </w:div>
    <w:div w:id="1962609234">
      <w:bodyDiv w:val="1"/>
      <w:marLeft w:val="0"/>
      <w:marRight w:val="0"/>
      <w:marTop w:val="0"/>
      <w:marBottom w:val="0"/>
      <w:divBdr>
        <w:top w:val="none" w:sz="0" w:space="0" w:color="auto"/>
        <w:left w:val="none" w:sz="0" w:space="0" w:color="auto"/>
        <w:bottom w:val="none" w:sz="0" w:space="0" w:color="auto"/>
        <w:right w:val="none" w:sz="0" w:space="0" w:color="auto"/>
      </w:divBdr>
      <w:divsChild>
        <w:div w:id="1305814111">
          <w:marLeft w:val="0"/>
          <w:marRight w:val="0"/>
          <w:marTop w:val="0"/>
          <w:marBottom w:val="0"/>
          <w:divBdr>
            <w:top w:val="none" w:sz="0" w:space="0" w:color="auto"/>
            <w:left w:val="none" w:sz="0" w:space="0" w:color="auto"/>
            <w:bottom w:val="none" w:sz="0" w:space="0" w:color="auto"/>
            <w:right w:val="none" w:sz="0" w:space="0" w:color="auto"/>
          </w:divBdr>
          <w:divsChild>
            <w:div w:id="946545685">
              <w:marLeft w:val="-225"/>
              <w:marRight w:val="-225"/>
              <w:marTop w:val="0"/>
              <w:marBottom w:val="0"/>
              <w:divBdr>
                <w:top w:val="none" w:sz="0" w:space="0" w:color="auto"/>
                <w:left w:val="none" w:sz="0" w:space="0" w:color="auto"/>
                <w:bottom w:val="none" w:sz="0" w:space="0" w:color="auto"/>
                <w:right w:val="none" w:sz="0" w:space="0" w:color="auto"/>
              </w:divBdr>
              <w:divsChild>
                <w:div w:id="12732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Mosala@inforegulator.org.za" TargetMode="External"/><Relationship Id="rId26" Type="http://schemas.openxmlformats.org/officeDocument/2006/relationships/hyperlink" Target="https://www.justice.gov.za/inforeg/docs/InfoRegSA-CodeOfEthics.pdf" TargetMode="External"/><Relationship Id="rId3" Type="http://schemas.openxmlformats.org/officeDocument/2006/relationships/customXml" Target="../customXml/item3.xml"/><Relationship Id="rId21" Type="http://schemas.openxmlformats.org/officeDocument/2006/relationships/hyperlink" Target="https://www.inforegulator.org.z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inforegulator.org.za" TargetMode="External"/><Relationship Id="rId25" Type="http://schemas.openxmlformats.org/officeDocument/2006/relationships/hyperlink" Target="https://www.justice.gov.za/inforeg/docs/InfoRegSA-Policy-WebPrivacy.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enquiries@inforegulator.org.za" TargetMode="External"/><Relationship Id="rId29" Type="http://schemas.openxmlformats.org/officeDocument/2006/relationships/hyperlink" Target="https://www.inforegulator.org.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justice.gov.za/inforeg/docs/20181214-gg42110-rg10897-gon1383-POPIregister.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nforegulator.org.za" TargetMode="External"/><Relationship Id="rId28" Type="http://schemas.openxmlformats.org/officeDocument/2006/relationships/hyperlink" Target="https://www.justice.gov.za/inforeg/docs/InfoRegSA-Policies.pdf" TargetMode="External"/><Relationship Id="rId10" Type="http://schemas.openxmlformats.org/officeDocument/2006/relationships/endnotes" Target="endnotes.xml"/><Relationship Id="rId19" Type="http://schemas.openxmlformats.org/officeDocument/2006/relationships/hyperlink" Target="mailto:JJJansen@inforegulator.org.za" TargetMode="External"/><Relationship Id="rId31" Type="http://schemas.openxmlformats.org/officeDocument/2006/relationships/hyperlink" Target="mailto:PAIAComplaints@inforegulator.org.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nforegulator.org.za" TargetMode="External"/><Relationship Id="rId27" Type="http://schemas.openxmlformats.org/officeDocument/2006/relationships/hyperlink" Target="https://www.justice.gov.za/inforeg/docs/InfoRegSA-Policy-DI.pdf" TargetMode="External"/><Relationship Id="rId30" Type="http://schemas.openxmlformats.org/officeDocument/2006/relationships/hyperlink" Target="https://www.inforegulator.org.za"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5099715-8ae6-4cde-be83-9f366b72555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F3C2495598A342A2D92FE91600B002" ma:contentTypeVersion="15" ma:contentTypeDescription="Create a new document." ma:contentTypeScope="" ma:versionID="8c8d6520ec07522ed1f57d625cc61e48">
  <xsd:schema xmlns:xsd="http://www.w3.org/2001/XMLSchema" xmlns:xs="http://www.w3.org/2001/XMLSchema" xmlns:p="http://schemas.microsoft.com/office/2006/metadata/properties" xmlns:ns3="d5099715-8ae6-4cde-be83-9f366b725557" xmlns:ns4="376491f6-cf01-4ee6-aa46-d8a810830095" targetNamespace="http://schemas.microsoft.com/office/2006/metadata/properties" ma:root="true" ma:fieldsID="0dd32c9b18244e973c117bf17b0a4fe3" ns3:_="" ns4:_="">
    <xsd:import namespace="d5099715-8ae6-4cde-be83-9f366b725557"/>
    <xsd:import namespace="376491f6-cf01-4ee6-aa46-d8a81083009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99715-8ae6-4cde-be83-9f366b725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6491f6-cf01-4ee6-aa46-d8a8108300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4AAC4-8B75-4A94-91E4-657E74B1CB1C}">
  <ds:schemaRefs>
    <ds:schemaRef ds:uri="http://schemas.microsoft.com/office/2006/metadata/properties"/>
    <ds:schemaRef ds:uri="http://schemas.microsoft.com/office/infopath/2007/PartnerControls"/>
    <ds:schemaRef ds:uri="d5099715-8ae6-4cde-be83-9f366b725557"/>
  </ds:schemaRefs>
</ds:datastoreItem>
</file>

<file path=customXml/itemProps2.xml><?xml version="1.0" encoding="utf-8"?>
<ds:datastoreItem xmlns:ds="http://schemas.openxmlformats.org/officeDocument/2006/customXml" ds:itemID="{EB50B21A-5562-495B-B322-515EDDD2C3E0}">
  <ds:schemaRefs>
    <ds:schemaRef ds:uri="http://schemas.openxmlformats.org/officeDocument/2006/bibliography"/>
  </ds:schemaRefs>
</ds:datastoreItem>
</file>

<file path=customXml/itemProps3.xml><?xml version="1.0" encoding="utf-8"?>
<ds:datastoreItem xmlns:ds="http://schemas.openxmlformats.org/officeDocument/2006/customXml" ds:itemID="{E0E3C413-A7E2-459B-A474-9EEA31210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99715-8ae6-4cde-be83-9f366b725557"/>
    <ds:schemaRef ds:uri="376491f6-cf01-4ee6-aa46-d8a810830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4CFB24-D617-4BAE-8358-7198E1BBA6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91</Pages>
  <Words>14664</Words>
  <Characters>83586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Nemasisi Ntsumbedzeni</dc:creator>
  <cp:lastModifiedBy>Jacob Jansen (Information Regulator)</cp:lastModifiedBy>
  <cp:revision>201</cp:revision>
  <cp:lastPrinted>2020-07-14T12:00:00Z</cp:lastPrinted>
  <dcterms:created xsi:type="dcterms:W3CDTF">2025-03-14T07:34:00Z</dcterms:created>
  <dcterms:modified xsi:type="dcterms:W3CDTF">2025-06-26T08:52:00Z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0x010100AAF3C2495598A342A2D92FE91600B002</vt:lpwstr>
  </property>
</Properties>
</file>